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2EC2" w:rsidRDefault="00502EC2">
      <w:pPr>
        <w:rPr>
          <w:rFonts w:ascii="Times New Roman" w:hAnsi="Times New Roman"/>
          <w:sz w:val="24"/>
          <w:szCs w:val="24"/>
        </w:rPr>
      </w:pPr>
    </w:p>
    <w:p w:rsidR="00502EC2" w:rsidRDefault="00502EC2">
      <w:pPr>
        <w:rPr>
          <w:rFonts w:ascii="Times New Roman" w:hAnsi="Times New Roman"/>
          <w:sz w:val="24"/>
          <w:szCs w:val="24"/>
        </w:rPr>
      </w:pPr>
    </w:p>
    <w:p w:rsidR="00502EC2" w:rsidRDefault="00502EC2">
      <w:pPr>
        <w:rPr>
          <w:rFonts w:ascii="Times New Roman" w:hAnsi="Times New Roman"/>
          <w:sz w:val="24"/>
          <w:szCs w:val="24"/>
        </w:rPr>
      </w:pPr>
    </w:p>
    <w:p w:rsidR="00502EC2" w:rsidRDefault="00502EC2">
      <w:pPr>
        <w:rPr>
          <w:rFonts w:ascii="Times New Roman" w:hAnsi="Times New Roman"/>
          <w:sz w:val="24"/>
          <w:szCs w:val="24"/>
        </w:rPr>
      </w:pPr>
    </w:p>
    <w:p w:rsidR="00502EC2" w:rsidRDefault="00502EC2">
      <w:pPr>
        <w:rPr>
          <w:rFonts w:ascii="Times New Roman" w:hAnsi="Times New Roman"/>
          <w:sz w:val="24"/>
          <w:szCs w:val="24"/>
        </w:rPr>
      </w:pPr>
    </w:p>
    <w:p w:rsidR="00502EC2" w:rsidRDefault="00502EC2">
      <w:pPr>
        <w:rPr>
          <w:rFonts w:ascii="Times New Roman" w:hAnsi="Times New Roman"/>
          <w:sz w:val="24"/>
          <w:szCs w:val="24"/>
        </w:rPr>
      </w:pPr>
    </w:p>
    <w:p w:rsidR="00502EC2" w:rsidRPr="006228FA" w:rsidRDefault="00502EC2">
      <w:pPr>
        <w:rPr>
          <w:rFonts w:ascii="Times New Roman" w:hAnsi="Times New Roman"/>
          <w:b/>
          <w:sz w:val="40"/>
          <w:szCs w:val="40"/>
        </w:rPr>
      </w:pPr>
    </w:p>
    <w:p w:rsidR="00502EC2" w:rsidRPr="006228FA" w:rsidRDefault="00502EC2" w:rsidP="006228FA">
      <w:pPr>
        <w:jc w:val="center"/>
        <w:rPr>
          <w:rFonts w:ascii="Times New Roman" w:hAnsi="Times New Roman"/>
          <w:b/>
          <w:sz w:val="40"/>
          <w:szCs w:val="40"/>
        </w:rPr>
      </w:pPr>
      <w:proofErr w:type="spellStart"/>
      <w:r w:rsidRPr="006228FA">
        <w:rPr>
          <w:rFonts w:ascii="Times New Roman" w:hAnsi="Times New Roman"/>
          <w:b/>
          <w:sz w:val="40"/>
          <w:szCs w:val="40"/>
        </w:rPr>
        <w:t>Biochimia</w:t>
      </w:r>
      <w:proofErr w:type="spellEnd"/>
      <w:r w:rsidRPr="006228FA">
        <w:rPr>
          <w:rFonts w:ascii="Times New Roman" w:hAnsi="Times New Roman"/>
          <w:b/>
          <w:sz w:val="40"/>
          <w:szCs w:val="40"/>
        </w:rPr>
        <w:t xml:space="preserve"> </w:t>
      </w:r>
      <w:proofErr w:type="spellStart"/>
      <w:r w:rsidRPr="006228FA">
        <w:rPr>
          <w:rFonts w:ascii="Times New Roman" w:hAnsi="Times New Roman"/>
          <w:b/>
          <w:sz w:val="40"/>
          <w:szCs w:val="40"/>
        </w:rPr>
        <w:t>mediului</w:t>
      </w:r>
      <w:proofErr w:type="spellEnd"/>
    </w:p>
    <w:p w:rsidR="00502EC2" w:rsidRDefault="00502EC2">
      <w:pPr>
        <w:rPr>
          <w:rFonts w:ascii="Times New Roman" w:hAnsi="Times New Roman"/>
          <w:sz w:val="24"/>
          <w:szCs w:val="24"/>
        </w:rPr>
      </w:pPr>
      <w:r>
        <w:rPr>
          <w:rFonts w:ascii="Times New Roman" w:hAnsi="Times New Roman"/>
          <w:sz w:val="24"/>
          <w:szCs w:val="24"/>
        </w:rPr>
        <w:br w:type="page"/>
      </w:r>
      <w:proofErr w:type="spellStart"/>
      <w:r>
        <w:rPr>
          <w:rFonts w:ascii="Times New Roman" w:hAnsi="Times New Roman"/>
          <w:sz w:val="24"/>
          <w:szCs w:val="24"/>
        </w:rPr>
        <w:lastRenderedPageBreak/>
        <w:t>Cuprins</w:t>
      </w:r>
      <w:proofErr w:type="spellEnd"/>
    </w:p>
    <w:p w:rsidR="00502EC2" w:rsidRDefault="00502EC2" w:rsidP="00AC4118">
      <w:pPr>
        <w:spacing w:after="0"/>
        <w:ind w:left="720"/>
        <w:rPr>
          <w:rFonts w:ascii="Times New Roman" w:hAnsi="Times New Roman"/>
          <w:sz w:val="24"/>
          <w:szCs w:val="24"/>
        </w:rPr>
      </w:pPr>
      <w:proofErr w:type="spellStart"/>
      <w:r>
        <w:rPr>
          <w:rFonts w:ascii="Times New Roman" w:hAnsi="Times New Roman"/>
          <w:sz w:val="24"/>
          <w:szCs w:val="24"/>
        </w:rPr>
        <w:t>Introducere</w:t>
      </w:r>
      <w:proofErr w:type="spellEnd"/>
    </w:p>
    <w:p w:rsidR="00502EC2" w:rsidRDefault="00502EC2" w:rsidP="00AC4118">
      <w:pPr>
        <w:numPr>
          <w:ilvl w:val="0"/>
          <w:numId w:val="5"/>
        </w:numPr>
        <w:spacing w:after="0"/>
        <w:rPr>
          <w:rFonts w:ascii="Times New Roman" w:hAnsi="Times New Roman"/>
          <w:sz w:val="24"/>
          <w:szCs w:val="24"/>
        </w:rPr>
      </w:pPr>
      <w:proofErr w:type="spellStart"/>
      <w:r>
        <w:rPr>
          <w:rFonts w:ascii="Times New Roman" w:hAnsi="Times New Roman"/>
          <w:sz w:val="24"/>
          <w:szCs w:val="24"/>
        </w:rPr>
        <w:t>Biomlecule</w:t>
      </w:r>
      <w:proofErr w:type="spellEnd"/>
    </w:p>
    <w:p w:rsidR="00502EC2" w:rsidRDefault="00502EC2" w:rsidP="00AC4118">
      <w:pPr>
        <w:numPr>
          <w:ilvl w:val="1"/>
          <w:numId w:val="5"/>
        </w:numPr>
        <w:spacing w:after="0"/>
        <w:rPr>
          <w:rFonts w:ascii="Times New Roman" w:hAnsi="Times New Roman"/>
          <w:sz w:val="24"/>
          <w:szCs w:val="24"/>
        </w:rPr>
      </w:pPr>
      <w:proofErr w:type="spellStart"/>
      <w:r>
        <w:rPr>
          <w:rFonts w:ascii="Times New Roman" w:hAnsi="Times New Roman"/>
          <w:sz w:val="24"/>
          <w:szCs w:val="24"/>
        </w:rPr>
        <w:t>Interdisciplinaritate</w:t>
      </w:r>
      <w:proofErr w:type="spellEnd"/>
    </w:p>
    <w:p w:rsidR="00502EC2" w:rsidRDefault="00502EC2" w:rsidP="00AC4118">
      <w:pPr>
        <w:numPr>
          <w:ilvl w:val="1"/>
          <w:numId w:val="5"/>
        </w:numPr>
        <w:spacing w:after="0"/>
        <w:rPr>
          <w:rFonts w:ascii="Times New Roman" w:hAnsi="Times New Roman"/>
          <w:sz w:val="24"/>
          <w:szCs w:val="24"/>
        </w:rPr>
      </w:pPr>
      <w:proofErr w:type="spellStart"/>
      <w:r>
        <w:rPr>
          <w:rFonts w:ascii="Times New Roman" w:hAnsi="Times New Roman"/>
          <w:sz w:val="24"/>
          <w:szCs w:val="24"/>
        </w:rPr>
        <w:t>Lipidele</w:t>
      </w:r>
      <w:proofErr w:type="spellEnd"/>
      <w:r>
        <w:rPr>
          <w:rFonts w:ascii="Times New Roman" w:hAnsi="Times New Roman"/>
          <w:sz w:val="24"/>
          <w:szCs w:val="24"/>
        </w:rPr>
        <w:t xml:space="preserve">, de la molecule simple la </w:t>
      </w:r>
      <w:proofErr w:type="spellStart"/>
      <w:r>
        <w:rPr>
          <w:rFonts w:ascii="Times New Roman" w:hAnsi="Times New Roman"/>
          <w:sz w:val="24"/>
          <w:szCs w:val="24"/>
        </w:rPr>
        <w:t>arhitecturi</w:t>
      </w:r>
      <w:proofErr w:type="spellEnd"/>
      <w:r>
        <w:rPr>
          <w:rFonts w:ascii="Times New Roman" w:hAnsi="Times New Roman"/>
          <w:sz w:val="24"/>
          <w:szCs w:val="24"/>
        </w:rPr>
        <w:t xml:space="preserve"> </w:t>
      </w:r>
      <w:proofErr w:type="spellStart"/>
      <w:r>
        <w:rPr>
          <w:rFonts w:ascii="Times New Roman" w:hAnsi="Times New Roman"/>
          <w:sz w:val="24"/>
          <w:szCs w:val="24"/>
        </w:rPr>
        <w:t>supramoleculare</w:t>
      </w:r>
      <w:proofErr w:type="spellEnd"/>
    </w:p>
    <w:p w:rsidR="00502EC2" w:rsidRDefault="00502EC2" w:rsidP="00AC4118">
      <w:pPr>
        <w:numPr>
          <w:ilvl w:val="1"/>
          <w:numId w:val="5"/>
        </w:numPr>
        <w:spacing w:after="0"/>
        <w:rPr>
          <w:rFonts w:ascii="Times New Roman" w:hAnsi="Times New Roman"/>
          <w:sz w:val="24"/>
          <w:szCs w:val="24"/>
        </w:rPr>
      </w:pPr>
      <w:proofErr w:type="spellStart"/>
      <w:r>
        <w:rPr>
          <w:rFonts w:ascii="Times New Roman" w:hAnsi="Times New Roman"/>
          <w:sz w:val="24"/>
          <w:szCs w:val="24"/>
        </w:rPr>
        <w:t>Cristalele</w:t>
      </w:r>
      <w:proofErr w:type="spellEnd"/>
      <w:r>
        <w:rPr>
          <w:rFonts w:ascii="Times New Roman" w:hAnsi="Times New Roman"/>
          <w:sz w:val="24"/>
          <w:szCs w:val="24"/>
        </w:rPr>
        <w:t xml:space="preserve"> </w:t>
      </w:r>
      <w:proofErr w:type="spellStart"/>
      <w:r>
        <w:rPr>
          <w:rFonts w:ascii="Times New Roman" w:hAnsi="Times New Roman"/>
          <w:sz w:val="24"/>
          <w:szCs w:val="24"/>
        </w:rPr>
        <w:t>lichide</w:t>
      </w:r>
      <w:proofErr w:type="spellEnd"/>
      <w:r>
        <w:rPr>
          <w:rFonts w:ascii="Times New Roman" w:hAnsi="Times New Roman"/>
          <w:sz w:val="24"/>
          <w:szCs w:val="24"/>
        </w:rPr>
        <w:t xml:space="preserve">, un </w:t>
      </w:r>
      <w:proofErr w:type="spellStart"/>
      <w:r>
        <w:rPr>
          <w:rFonts w:ascii="Times New Roman" w:hAnsi="Times New Roman"/>
          <w:sz w:val="24"/>
          <w:szCs w:val="24"/>
        </w:rPr>
        <w:t>nou</w:t>
      </w:r>
      <w:proofErr w:type="spellEnd"/>
      <w:r>
        <w:rPr>
          <w:rFonts w:ascii="Times New Roman" w:hAnsi="Times New Roman"/>
          <w:sz w:val="24"/>
          <w:szCs w:val="24"/>
        </w:rPr>
        <w:t xml:space="preserve"> scenario al </w:t>
      </w:r>
      <w:proofErr w:type="spellStart"/>
      <w:r>
        <w:rPr>
          <w:rFonts w:ascii="Times New Roman" w:hAnsi="Times New Roman"/>
          <w:sz w:val="24"/>
          <w:szCs w:val="24"/>
        </w:rPr>
        <w:t>apariţiei</w:t>
      </w:r>
      <w:proofErr w:type="spellEnd"/>
      <w:r>
        <w:rPr>
          <w:rFonts w:ascii="Times New Roman" w:hAnsi="Times New Roman"/>
          <w:sz w:val="24"/>
          <w:szCs w:val="24"/>
        </w:rPr>
        <w:t xml:space="preserve"> </w:t>
      </w:r>
      <w:proofErr w:type="spellStart"/>
      <w:r>
        <w:rPr>
          <w:rFonts w:ascii="Times New Roman" w:hAnsi="Times New Roman"/>
          <w:sz w:val="24"/>
          <w:szCs w:val="24"/>
        </w:rPr>
        <w:t>vieţii</w:t>
      </w:r>
      <w:proofErr w:type="spellEnd"/>
      <w:r>
        <w:rPr>
          <w:rFonts w:ascii="Times New Roman" w:hAnsi="Times New Roman"/>
          <w:sz w:val="24"/>
          <w:szCs w:val="24"/>
        </w:rPr>
        <w:t xml:space="preserve"> </w:t>
      </w:r>
      <w:proofErr w:type="spellStart"/>
      <w:r>
        <w:rPr>
          <w:rFonts w:ascii="Times New Roman" w:hAnsi="Times New Roman"/>
          <w:sz w:val="24"/>
          <w:szCs w:val="24"/>
        </w:rPr>
        <w:t>pe</w:t>
      </w:r>
      <w:proofErr w:type="spellEnd"/>
      <w:r>
        <w:rPr>
          <w:rFonts w:ascii="Times New Roman" w:hAnsi="Times New Roman"/>
          <w:sz w:val="24"/>
          <w:szCs w:val="24"/>
        </w:rPr>
        <w:t xml:space="preserve"> </w:t>
      </w:r>
      <w:proofErr w:type="spellStart"/>
      <w:r>
        <w:rPr>
          <w:rFonts w:ascii="Times New Roman" w:hAnsi="Times New Roman"/>
          <w:sz w:val="24"/>
          <w:szCs w:val="24"/>
        </w:rPr>
        <w:t>pământ</w:t>
      </w:r>
      <w:proofErr w:type="spellEnd"/>
    </w:p>
    <w:p w:rsidR="00502EC2" w:rsidRDefault="00502EC2" w:rsidP="00AC4118">
      <w:pPr>
        <w:numPr>
          <w:ilvl w:val="0"/>
          <w:numId w:val="5"/>
        </w:numPr>
        <w:spacing w:after="0"/>
        <w:rPr>
          <w:rFonts w:ascii="Times New Roman" w:hAnsi="Times New Roman"/>
          <w:sz w:val="24"/>
          <w:szCs w:val="24"/>
        </w:rPr>
      </w:pPr>
      <w:proofErr w:type="spellStart"/>
      <w:r>
        <w:rPr>
          <w:rFonts w:ascii="Times New Roman" w:hAnsi="Times New Roman"/>
          <w:sz w:val="24"/>
          <w:szCs w:val="24"/>
        </w:rPr>
        <w:t>Noţiuni</w:t>
      </w:r>
      <w:proofErr w:type="spellEnd"/>
      <w:r>
        <w:rPr>
          <w:rFonts w:ascii="Times New Roman" w:hAnsi="Times New Roman"/>
          <w:sz w:val="24"/>
          <w:szCs w:val="24"/>
        </w:rPr>
        <w:t xml:space="preserve"> de </w:t>
      </w:r>
      <w:proofErr w:type="spellStart"/>
      <w:r>
        <w:rPr>
          <w:rFonts w:ascii="Times New Roman" w:hAnsi="Times New Roman"/>
          <w:sz w:val="24"/>
          <w:szCs w:val="24"/>
        </w:rPr>
        <w:t>bioenergetică</w:t>
      </w:r>
      <w:proofErr w:type="spellEnd"/>
    </w:p>
    <w:p w:rsidR="00502EC2" w:rsidRDefault="00502EC2" w:rsidP="00AC4118">
      <w:pPr>
        <w:numPr>
          <w:ilvl w:val="0"/>
          <w:numId w:val="5"/>
        </w:numPr>
        <w:spacing w:after="0"/>
        <w:rPr>
          <w:rFonts w:ascii="Times New Roman" w:hAnsi="Times New Roman"/>
          <w:sz w:val="24"/>
          <w:szCs w:val="24"/>
        </w:rPr>
      </w:pPr>
      <w:proofErr w:type="spellStart"/>
      <w:r>
        <w:rPr>
          <w:rFonts w:ascii="Times New Roman" w:hAnsi="Times New Roman"/>
          <w:sz w:val="24"/>
          <w:szCs w:val="24"/>
        </w:rPr>
        <w:t>Compuşi</w:t>
      </w:r>
      <w:proofErr w:type="spellEnd"/>
      <w:r>
        <w:rPr>
          <w:rFonts w:ascii="Times New Roman" w:hAnsi="Times New Roman"/>
          <w:sz w:val="24"/>
          <w:szCs w:val="24"/>
        </w:rPr>
        <w:t xml:space="preserve"> </w:t>
      </w:r>
      <w:proofErr w:type="spellStart"/>
      <w:r>
        <w:rPr>
          <w:rFonts w:ascii="Times New Roman" w:hAnsi="Times New Roman"/>
          <w:sz w:val="24"/>
          <w:szCs w:val="24"/>
        </w:rPr>
        <w:t>macroergici</w:t>
      </w:r>
      <w:proofErr w:type="spellEnd"/>
    </w:p>
    <w:p w:rsidR="00502EC2" w:rsidRDefault="00502EC2" w:rsidP="00AC4118">
      <w:pPr>
        <w:numPr>
          <w:ilvl w:val="0"/>
          <w:numId w:val="5"/>
        </w:numPr>
        <w:spacing w:after="0"/>
        <w:rPr>
          <w:rFonts w:ascii="Times New Roman" w:hAnsi="Times New Roman"/>
          <w:sz w:val="24"/>
          <w:szCs w:val="24"/>
        </w:rPr>
      </w:pPr>
      <w:proofErr w:type="spellStart"/>
      <w:r>
        <w:rPr>
          <w:rFonts w:ascii="Times New Roman" w:hAnsi="Times New Roman"/>
          <w:sz w:val="24"/>
          <w:szCs w:val="24"/>
        </w:rPr>
        <w:t>Biochimia</w:t>
      </w:r>
      <w:proofErr w:type="spellEnd"/>
      <w:r>
        <w:rPr>
          <w:rFonts w:ascii="Times New Roman" w:hAnsi="Times New Roman"/>
          <w:sz w:val="24"/>
          <w:szCs w:val="24"/>
        </w:rPr>
        <w:t xml:space="preserve"> </w:t>
      </w:r>
      <w:proofErr w:type="spellStart"/>
      <w:r>
        <w:rPr>
          <w:rFonts w:ascii="Times New Roman" w:hAnsi="Times New Roman"/>
          <w:sz w:val="24"/>
          <w:szCs w:val="24"/>
        </w:rPr>
        <w:t>şi</w:t>
      </w:r>
      <w:proofErr w:type="spellEnd"/>
      <w:r>
        <w:rPr>
          <w:rFonts w:ascii="Times New Roman" w:hAnsi="Times New Roman"/>
          <w:sz w:val="24"/>
          <w:szCs w:val="24"/>
        </w:rPr>
        <w:t xml:space="preserve"> </w:t>
      </w:r>
      <w:proofErr w:type="spellStart"/>
      <w:r>
        <w:rPr>
          <w:rFonts w:ascii="Times New Roman" w:hAnsi="Times New Roman"/>
          <w:sz w:val="24"/>
          <w:szCs w:val="24"/>
        </w:rPr>
        <w:t>celula</w:t>
      </w:r>
      <w:proofErr w:type="spellEnd"/>
    </w:p>
    <w:p w:rsidR="00502EC2" w:rsidRDefault="00502EC2" w:rsidP="00AC4118">
      <w:pPr>
        <w:numPr>
          <w:ilvl w:val="1"/>
          <w:numId w:val="5"/>
        </w:numPr>
        <w:spacing w:after="0"/>
        <w:rPr>
          <w:rFonts w:ascii="Times New Roman" w:hAnsi="Times New Roman"/>
          <w:sz w:val="24"/>
          <w:szCs w:val="24"/>
        </w:rPr>
      </w:pPr>
      <w:proofErr w:type="spellStart"/>
      <w:r>
        <w:rPr>
          <w:rFonts w:ascii="Times New Roman" w:hAnsi="Times New Roman"/>
          <w:sz w:val="24"/>
          <w:szCs w:val="24"/>
        </w:rPr>
        <w:t>Caracteristicile</w:t>
      </w:r>
      <w:proofErr w:type="spellEnd"/>
      <w:r>
        <w:rPr>
          <w:rFonts w:ascii="Times New Roman" w:hAnsi="Times New Roman"/>
          <w:sz w:val="24"/>
          <w:szCs w:val="24"/>
        </w:rPr>
        <w:t xml:space="preserve"> </w:t>
      </w:r>
      <w:proofErr w:type="spellStart"/>
      <w:r>
        <w:rPr>
          <w:rFonts w:ascii="Times New Roman" w:hAnsi="Times New Roman"/>
          <w:sz w:val="24"/>
          <w:szCs w:val="24"/>
        </w:rPr>
        <w:t>celulei</w:t>
      </w:r>
      <w:proofErr w:type="spellEnd"/>
    </w:p>
    <w:p w:rsidR="00502EC2" w:rsidRDefault="00502EC2" w:rsidP="00AC4118">
      <w:pPr>
        <w:numPr>
          <w:ilvl w:val="1"/>
          <w:numId w:val="5"/>
        </w:numPr>
        <w:spacing w:after="0"/>
        <w:rPr>
          <w:rFonts w:ascii="Times New Roman" w:hAnsi="Times New Roman"/>
          <w:sz w:val="24"/>
          <w:szCs w:val="24"/>
        </w:rPr>
      </w:pPr>
      <w:proofErr w:type="spellStart"/>
      <w:r>
        <w:rPr>
          <w:rFonts w:ascii="Times New Roman" w:hAnsi="Times New Roman"/>
          <w:sz w:val="24"/>
          <w:szCs w:val="24"/>
        </w:rPr>
        <w:t>Fenomene</w:t>
      </w:r>
      <w:proofErr w:type="spellEnd"/>
      <w:r>
        <w:rPr>
          <w:rFonts w:ascii="Times New Roman" w:hAnsi="Times New Roman"/>
          <w:sz w:val="24"/>
          <w:szCs w:val="24"/>
        </w:rPr>
        <w:t xml:space="preserve"> de transport </w:t>
      </w:r>
      <w:proofErr w:type="spellStart"/>
      <w:r>
        <w:rPr>
          <w:rFonts w:ascii="Times New Roman" w:hAnsi="Times New Roman"/>
          <w:sz w:val="24"/>
          <w:szCs w:val="24"/>
        </w:rPr>
        <w:t>prin</w:t>
      </w:r>
      <w:proofErr w:type="spellEnd"/>
      <w:r>
        <w:rPr>
          <w:rFonts w:ascii="Times New Roman" w:hAnsi="Times New Roman"/>
          <w:sz w:val="24"/>
          <w:szCs w:val="24"/>
        </w:rPr>
        <w:t xml:space="preserve"> </w:t>
      </w:r>
      <w:proofErr w:type="spellStart"/>
      <w:r>
        <w:rPr>
          <w:rFonts w:ascii="Times New Roman" w:hAnsi="Times New Roman"/>
          <w:sz w:val="24"/>
          <w:szCs w:val="24"/>
        </w:rPr>
        <w:t>membrana</w:t>
      </w:r>
      <w:proofErr w:type="spellEnd"/>
      <w:r>
        <w:rPr>
          <w:rFonts w:ascii="Times New Roman" w:hAnsi="Times New Roman"/>
          <w:sz w:val="24"/>
          <w:szCs w:val="24"/>
        </w:rPr>
        <w:t xml:space="preserve"> </w:t>
      </w:r>
      <w:proofErr w:type="spellStart"/>
      <w:r>
        <w:rPr>
          <w:rFonts w:ascii="Times New Roman" w:hAnsi="Times New Roman"/>
          <w:sz w:val="24"/>
          <w:szCs w:val="24"/>
        </w:rPr>
        <w:t>celulară</w:t>
      </w:r>
      <w:proofErr w:type="spellEnd"/>
    </w:p>
    <w:p w:rsidR="00502EC2" w:rsidRDefault="00502EC2" w:rsidP="0006536B">
      <w:pPr>
        <w:numPr>
          <w:ilvl w:val="0"/>
          <w:numId w:val="5"/>
        </w:numPr>
        <w:spacing w:after="0"/>
        <w:rPr>
          <w:rFonts w:ascii="Times New Roman" w:hAnsi="Times New Roman"/>
          <w:sz w:val="24"/>
          <w:szCs w:val="24"/>
        </w:rPr>
      </w:pPr>
      <w:proofErr w:type="spellStart"/>
      <w:r>
        <w:rPr>
          <w:rFonts w:ascii="Times New Roman" w:hAnsi="Times New Roman"/>
          <w:sz w:val="24"/>
          <w:szCs w:val="24"/>
        </w:rPr>
        <w:t>Proteine</w:t>
      </w:r>
      <w:proofErr w:type="spellEnd"/>
    </w:p>
    <w:p w:rsidR="00502EC2" w:rsidRDefault="00502EC2" w:rsidP="00F474FB">
      <w:pPr>
        <w:numPr>
          <w:ilvl w:val="1"/>
          <w:numId w:val="5"/>
        </w:numPr>
        <w:spacing w:after="0"/>
        <w:rPr>
          <w:rFonts w:ascii="Times New Roman" w:hAnsi="Times New Roman"/>
          <w:sz w:val="24"/>
          <w:szCs w:val="24"/>
        </w:rPr>
      </w:pPr>
      <w:proofErr w:type="spellStart"/>
      <w:r>
        <w:rPr>
          <w:rFonts w:ascii="Times New Roman" w:hAnsi="Times New Roman"/>
          <w:sz w:val="24"/>
          <w:szCs w:val="24"/>
        </w:rPr>
        <w:t>Aminoacizi</w:t>
      </w:r>
      <w:proofErr w:type="spellEnd"/>
      <w:r>
        <w:rPr>
          <w:rFonts w:ascii="Times New Roman" w:hAnsi="Times New Roman"/>
          <w:sz w:val="24"/>
          <w:szCs w:val="24"/>
        </w:rPr>
        <w:t xml:space="preserve"> </w:t>
      </w:r>
      <w:proofErr w:type="spellStart"/>
      <w:r>
        <w:rPr>
          <w:rFonts w:ascii="Times New Roman" w:hAnsi="Times New Roman"/>
          <w:sz w:val="24"/>
          <w:szCs w:val="24"/>
        </w:rPr>
        <w:t>proteici</w:t>
      </w:r>
      <w:proofErr w:type="spellEnd"/>
    </w:p>
    <w:p w:rsidR="00502EC2" w:rsidRDefault="00502EC2" w:rsidP="00F474FB">
      <w:pPr>
        <w:numPr>
          <w:ilvl w:val="1"/>
          <w:numId w:val="5"/>
        </w:numPr>
        <w:spacing w:after="0"/>
        <w:rPr>
          <w:rFonts w:ascii="Times New Roman" w:hAnsi="Times New Roman"/>
          <w:sz w:val="24"/>
          <w:szCs w:val="24"/>
        </w:rPr>
      </w:pPr>
      <w:proofErr w:type="spellStart"/>
      <w:r>
        <w:rPr>
          <w:rFonts w:ascii="Times New Roman" w:hAnsi="Times New Roman"/>
          <w:sz w:val="24"/>
          <w:szCs w:val="24"/>
        </w:rPr>
        <w:t>Legătura</w:t>
      </w:r>
      <w:proofErr w:type="spellEnd"/>
      <w:r>
        <w:rPr>
          <w:rFonts w:ascii="Times New Roman" w:hAnsi="Times New Roman"/>
          <w:sz w:val="24"/>
          <w:szCs w:val="24"/>
        </w:rPr>
        <w:t xml:space="preserve"> </w:t>
      </w:r>
      <w:proofErr w:type="spellStart"/>
      <w:r>
        <w:rPr>
          <w:rFonts w:ascii="Times New Roman" w:hAnsi="Times New Roman"/>
          <w:sz w:val="24"/>
          <w:szCs w:val="24"/>
        </w:rPr>
        <w:t>peptidică</w:t>
      </w:r>
      <w:proofErr w:type="spellEnd"/>
    </w:p>
    <w:p w:rsidR="00502EC2" w:rsidRDefault="00502EC2" w:rsidP="00F474FB">
      <w:pPr>
        <w:numPr>
          <w:ilvl w:val="1"/>
          <w:numId w:val="5"/>
        </w:numPr>
        <w:spacing w:after="0"/>
        <w:rPr>
          <w:rFonts w:ascii="Times New Roman" w:hAnsi="Times New Roman"/>
          <w:sz w:val="24"/>
          <w:szCs w:val="24"/>
        </w:rPr>
      </w:pPr>
      <w:proofErr w:type="spellStart"/>
      <w:r>
        <w:rPr>
          <w:rFonts w:ascii="Times New Roman" w:hAnsi="Times New Roman"/>
          <w:sz w:val="24"/>
          <w:szCs w:val="24"/>
        </w:rPr>
        <w:t>Structura</w:t>
      </w:r>
      <w:proofErr w:type="spellEnd"/>
      <w:r>
        <w:rPr>
          <w:rFonts w:ascii="Times New Roman" w:hAnsi="Times New Roman"/>
          <w:sz w:val="24"/>
          <w:szCs w:val="24"/>
        </w:rPr>
        <w:t xml:space="preserve"> </w:t>
      </w:r>
      <w:proofErr w:type="spellStart"/>
      <w:r>
        <w:rPr>
          <w:rFonts w:ascii="Times New Roman" w:hAnsi="Times New Roman"/>
          <w:sz w:val="24"/>
          <w:szCs w:val="24"/>
        </w:rPr>
        <w:t>proteinelor</w:t>
      </w:r>
      <w:proofErr w:type="spellEnd"/>
    </w:p>
    <w:p w:rsidR="00502EC2" w:rsidRDefault="00502EC2" w:rsidP="00F474FB">
      <w:pPr>
        <w:numPr>
          <w:ilvl w:val="1"/>
          <w:numId w:val="5"/>
        </w:numPr>
        <w:spacing w:after="0"/>
        <w:rPr>
          <w:rFonts w:ascii="Times New Roman" w:hAnsi="Times New Roman"/>
          <w:sz w:val="24"/>
          <w:szCs w:val="24"/>
        </w:rPr>
      </w:pPr>
      <w:proofErr w:type="spellStart"/>
      <w:r>
        <w:rPr>
          <w:rFonts w:ascii="Times New Roman" w:hAnsi="Times New Roman"/>
          <w:sz w:val="24"/>
          <w:szCs w:val="24"/>
        </w:rPr>
        <w:t>Tipuri</w:t>
      </w:r>
      <w:proofErr w:type="spellEnd"/>
      <w:r>
        <w:rPr>
          <w:rFonts w:ascii="Times New Roman" w:hAnsi="Times New Roman"/>
          <w:sz w:val="24"/>
          <w:szCs w:val="24"/>
        </w:rPr>
        <w:t xml:space="preserve"> de protein</w:t>
      </w:r>
    </w:p>
    <w:p w:rsidR="00502EC2" w:rsidRDefault="00502EC2" w:rsidP="00F474FB">
      <w:pPr>
        <w:numPr>
          <w:ilvl w:val="1"/>
          <w:numId w:val="5"/>
        </w:numPr>
        <w:spacing w:after="0"/>
        <w:rPr>
          <w:rFonts w:ascii="Times New Roman" w:hAnsi="Times New Roman"/>
          <w:sz w:val="24"/>
          <w:szCs w:val="24"/>
        </w:rPr>
      </w:pPr>
      <w:proofErr w:type="spellStart"/>
      <w:r>
        <w:rPr>
          <w:rFonts w:ascii="Times New Roman" w:hAnsi="Times New Roman"/>
          <w:sz w:val="24"/>
          <w:szCs w:val="24"/>
        </w:rPr>
        <w:t>Proprietăţile</w:t>
      </w:r>
      <w:proofErr w:type="spellEnd"/>
      <w:r>
        <w:rPr>
          <w:rFonts w:ascii="Times New Roman" w:hAnsi="Times New Roman"/>
          <w:sz w:val="24"/>
          <w:szCs w:val="24"/>
        </w:rPr>
        <w:t xml:space="preserve"> </w:t>
      </w:r>
      <w:proofErr w:type="spellStart"/>
      <w:r>
        <w:rPr>
          <w:rFonts w:ascii="Times New Roman" w:hAnsi="Times New Roman"/>
          <w:sz w:val="24"/>
          <w:szCs w:val="24"/>
        </w:rPr>
        <w:t>proteinelor</w:t>
      </w:r>
      <w:proofErr w:type="spellEnd"/>
    </w:p>
    <w:p w:rsidR="00502EC2" w:rsidRDefault="00502EC2" w:rsidP="004D3C31">
      <w:pPr>
        <w:numPr>
          <w:ilvl w:val="0"/>
          <w:numId w:val="5"/>
        </w:numPr>
        <w:spacing w:after="0"/>
        <w:rPr>
          <w:rFonts w:ascii="Times New Roman" w:hAnsi="Times New Roman"/>
          <w:sz w:val="24"/>
          <w:szCs w:val="24"/>
        </w:rPr>
      </w:pPr>
      <w:proofErr w:type="spellStart"/>
      <w:r>
        <w:rPr>
          <w:rFonts w:ascii="Times New Roman" w:hAnsi="Times New Roman"/>
          <w:sz w:val="24"/>
          <w:szCs w:val="24"/>
        </w:rPr>
        <w:t>Glucide</w:t>
      </w:r>
      <w:proofErr w:type="spellEnd"/>
    </w:p>
    <w:p w:rsidR="00502EC2" w:rsidRDefault="00502EC2" w:rsidP="006161A8">
      <w:pPr>
        <w:numPr>
          <w:ilvl w:val="1"/>
          <w:numId w:val="5"/>
        </w:numPr>
        <w:spacing w:after="0"/>
        <w:rPr>
          <w:rFonts w:ascii="Times New Roman" w:hAnsi="Times New Roman"/>
          <w:sz w:val="24"/>
          <w:szCs w:val="24"/>
        </w:rPr>
      </w:pPr>
      <w:proofErr w:type="spellStart"/>
      <w:r>
        <w:rPr>
          <w:rFonts w:ascii="Times New Roman" w:hAnsi="Times New Roman"/>
          <w:sz w:val="24"/>
          <w:szCs w:val="24"/>
        </w:rPr>
        <w:t>Structura</w:t>
      </w:r>
      <w:proofErr w:type="spellEnd"/>
      <w:r>
        <w:rPr>
          <w:rFonts w:ascii="Times New Roman" w:hAnsi="Times New Roman"/>
          <w:sz w:val="24"/>
          <w:szCs w:val="24"/>
        </w:rPr>
        <w:t xml:space="preserve"> </w:t>
      </w:r>
      <w:proofErr w:type="spellStart"/>
      <w:r>
        <w:rPr>
          <w:rFonts w:ascii="Times New Roman" w:hAnsi="Times New Roman"/>
          <w:sz w:val="24"/>
          <w:szCs w:val="24"/>
        </w:rPr>
        <w:t>monoglucidelor</w:t>
      </w:r>
      <w:proofErr w:type="spellEnd"/>
    </w:p>
    <w:p w:rsidR="00502EC2" w:rsidRDefault="00502EC2" w:rsidP="006161A8">
      <w:pPr>
        <w:numPr>
          <w:ilvl w:val="1"/>
          <w:numId w:val="5"/>
        </w:numPr>
        <w:spacing w:after="0"/>
        <w:rPr>
          <w:rFonts w:ascii="Times New Roman" w:hAnsi="Times New Roman"/>
          <w:sz w:val="24"/>
          <w:szCs w:val="24"/>
        </w:rPr>
      </w:pPr>
      <w:proofErr w:type="spellStart"/>
      <w:r>
        <w:rPr>
          <w:rFonts w:ascii="Times New Roman" w:hAnsi="Times New Roman"/>
          <w:sz w:val="24"/>
          <w:szCs w:val="24"/>
        </w:rPr>
        <w:t>Monozaharide</w:t>
      </w:r>
      <w:proofErr w:type="spellEnd"/>
    </w:p>
    <w:p w:rsidR="00502EC2" w:rsidRDefault="00502EC2" w:rsidP="006161A8">
      <w:pPr>
        <w:numPr>
          <w:ilvl w:val="1"/>
          <w:numId w:val="5"/>
        </w:numPr>
        <w:spacing w:after="0"/>
        <w:rPr>
          <w:rFonts w:ascii="Times New Roman" w:hAnsi="Times New Roman"/>
          <w:sz w:val="24"/>
          <w:szCs w:val="24"/>
        </w:rPr>
      </w:pPr>
      <w:proofErr w:type="spellStart"/>
      <w:r>
        <w:rPr>
          <w:rFonts w:ascii="Times New Roman" w:hAnsi="Times New Roman"/>
          <w:sz w:val="24"/>
          <w:szCs w:val="24"/>
        </w:rPr>
        <w:t>Dizaharide</w:t>
      </w:r>
      <w:proofErr w:type="spellEnd"/>
    </w:p>
    <w:p w:rsidR="00502EC2" w:rsidRDefault="00502EC2" w:rsidP="006161A8">
      <w:pPr>
        <w:numPr>
          <w:ilvl w:val="1"/>
          <w:numId w:val="5"/>
        </w:numPr>
        <w:spacing w:after="0"/>
        <w:rPr>
          <w:rFonts w:ascii="Times New Roman" w:hAnsi="Times New Roman"/>
          <w:sz w:val="24"/>
          <w:szCs w:val="24"/>
        </w:rPr>
      </w:pPr>
      <w:proofErr w:type="spellStart"/>
      <w:r>
        <w:rPr>
          <w:rFonts w:ascii="Times New Roman" w:hAnsi="Times New Roman"/>
          <w:sz w:val="24"/>
          <w:szCs w:val="24"/>
        </w:rPr>
        <w:t>Polizaharide</w:t>
      </w:r>
      <w:proofErr w:type="spellEnd"/>
    </w:p>
    <w:p w:rsidR="00502EC2" w:rsidRDefault="00502EC2" w:rsidP="00960A6D">
      <w:pPr>
        <w:numPr>
          <w:ilvl w:val="0"/>
          <w:numId w:val="5"/>
        </w:numPr>
        <w:spacing w:after="0"/>
        <w:rPr>
          <w:rFonts w:ascii="Times New Roman" w:hAnsi="Times New Roman"/>
          <w:sz w:val="24"/>
          <w:szCs w:val="24"/>
        </w:rPr>
      </w:pPr>
      <w:proofErr w:type="spellStart"/>
      <w:r>
        <w:rPr>
          <w:rFonts w:ascii="Times New Roman" w:hAnsi="Times New Roman"/>
          <w:sz w:val="24"/>
          <w:szCs w:val="24"/>
        </w:rPr>
        <w:t>Lipide</w:t>
      </w:r>
      <w:proofErr w:type="spellEnd"/>
    </w:p>
    <w:p w:rsidR="00502EC2" w:rsidRDefault="00502EC2" w:rsidP="001C5E78">
      <w:pPr>
        <w:numPr>
          <w:ilvl w:val="1"/>
          <w:numId w:val="5"/>
        </w:numPr>
        <w:spacing w:after="0"/>
        <w:rPr>
          <w:rFonts w:ascii="Times New Roman" w:hAnsi="Times New Roman"/>
          <w:sz w:val="24"/>
          <w:szCs w:val="24"/>
        </w:rPr>
      </w:pPr>
      <w:proofErr w:type="spellStart"/>
      <w:r>
        <w:rPr>
          <w:rFonts w:ascii="Times New Roman" w:hAnsi="Times New Roman"/>
          <w:sz w:val="24"/>
          <w:szCs w:val="24"/>
        </w:rPr>
        <w:t>Clasificarea</w:t>
      </w:r>
      <w:proofErr w:type="spellEnd"/>
      <w:r>
        <w:rPr>
          <w:rFonts w:ascii="Times New Roman" w:hAnsi="Times New Roman"/>
          <w:sz w:val="24"/>
          <w:szCs w:val="24"/>
        </w:rPr>
        <w:t xml:space="preserve"> </w:t>
      </w:r>
      <w:proofErr w:type="spellStart"/>
      <w:r>
        <w:rPr>
          <w:rFonts w:ascii="Times New Roman" w:hAnsi="Times New Roman"/>
          <w:sz w:val="24"/>
          <w:szCs w:val="24"/>
        </w:rPr>
        <w:t>lipidelor</w:t>
      </w:r>
      <w:proofErr w:type="spellEnd"/>
    </w:p>
    <w:p w:rsidR="00502EC2" w:rsidRDefault="00502EC2" w:rsidP="001C5E78">
      <w:pPr>
        <w:numPr>
          <w:ilvl w:val="1"/>
          <w:numId w:val="5"/>
        </w:numPr>
        <w:spacing w:after="0"/>
        <w:rPr>
          <w:rFonts w:ascii="Times New Roman" w:hAnsi="Times New Roman"/>
          <w:sz w:val="24"/>
          <w:szCs w:val="24"/>
        </w:rPr>
      </w:pPr>
      <w:proofErr w:type="spellStart"/>
      <w:r>
        <w:rPr>
          <w:rFonts w:ascii="Times New Roman" w:hAnsi="Times New Roman"/>
          <w:sz w:val="24"/>
          <w:szCs w:val="24"/>
        </w:rPr>
        <w:t>Lipide</w:t>
      </w:r>
      <w:proofErr w:type="spellEnd"/>
      <w:r>
        <w:rPr>
          <w:rFonts w:ascii="Times New Roman" w:hAnsi="Times New Roman"/>
          <w:sz w:val="24"/>
          <w:szCs w:val="24"/>
        </w:rPr>
        <w:t xml:space="preserve"> simple</w:t>
      </w:r>
    </w:p>
    <w:p w:rsidR="00502EC2" w:rsidRDefault="00502EC2" w:rsidP="001C5E78">
      <w:pPr>
        <w:numPr>
          <w:ilvl w:val="1"/>
          <w:numId w:val="5"/>
        </w:numPr>
        <w:spacing w:after="0"/>
        <w:rPr>
          <w:rFonts w:ascii="Times New Roman" w:hAnsi="Times New Roman"/>
          <w:sz w:val="24"/>
          <w:szCs w:val="24"/>
        </w:rPr>
      </w:pPr>
      <w:proofErr w:type="spellStart"/>
      <w:r>
        <w:rPr>
          <w:rFonts w:ascii="Times New Roman" w:hAnsi="Times New Roman"/>
          <w:sz w:val="24"/>
          <w:szCs w:val="24"/>
        </w:rPr>
        <w:t>Lipide</w:t>
      </w:r>
      <w:proofErr w:type="spellEnd"/>
      <w:r>
        <w:rPr>
          <w:rFonts w:ascii="Times New Roman" w:hAnsi="Times New Roman"/>
          <w:sz w:val="24"/>
          <w:szCs w:val="24"/>
        </w:rPr>
        <w:t xml:space="preserve"> </w:t>
      </w:r>
      <w:proofErr w:type="spellStart"/>
      <w:r>
        <w:rPr>
          <w:rFonts w:ascii="Times New Roman" w:hAnsi="Times New Roman"/>
          <w:sz w:val="24"/>
          <w:szCs w:val="24"/>
        </w:rPr>
        <w:t>complexe</w:t>
      </w:r>
      <w:proofErr w:type="spellEnd"/>
    </w:p>
    <w:p w:rsidR="00502EC2" w:rsidRDefault="00502EC2" w:rsidP="005A76DD">
      <w:pPr>
        <w:numPr>
          <w:ilvl w:val="0"/>
          <w:numId w:val="5"/>
        </w:numPr>
        <w:spacing w:after="0"/>
        <w:rPr>
          <w:rFonts w:ascii="Times New Roman" w:hAnsi="Times New Roman"/>
          <w:sz w:val="24"/>
          <w:szCs w:val="24"/>
        </w:rPr>
      </w:pPr>
      <w:proofErr w:type="spellStart"/>
      <w:r>
        <w:rPr>
          <w:rFonts w:ascii="Times New Roman" w:hAnsi="Times New Roman"/>
          <w:sz w:val="24"/>
          <w:szCs w:val="24"/>
        </w:rPr>
        <w:t>Biocatalizatori</w:t>
      </w:r>
      <w:proofErr w:type="spellEnd"/>
    </w:p>
    <w:p w:rsidR="00502EC2" w:rsidRDefault="00502EC2" w:rsidP="005A76DD">
      <w:pPr>
        <w:numPr>
          <w:ilvl w:val="1"/>
          <w:numId w:val="5"/>
        </w:numPr>
        <w:spacing w:after="0"/>
        <w:rPr>
          <w:rFonts w:ascii="Times New Roman" w:hAnsi="Times New Roman"/>
          <w:sz w:val="24"/>
          <w:szCs w:val="24"/>
        </w:rPr>
      </w:pPr>
      <w:proofErr w:type="spellStart"/>
      <w:r>
        <w:rPr>
          <w:rFonts w:ascii="Times New Roman" w:hAnsi="Times New Roman"/>
          <w:sz w:val="24"/>
          <w:szCs w:val="24"/>
        </w:rPr>
        <w:t>Enzime</w:t>
      </w:r>
      <w:proofErr w:type="spellEnd"/>
    </w:p>
    <w:p w:rsidR="00502EC2" w:rsidRDefault="00502EC2" w:rsidP="005A76DD">
      <w:pPr>
        <w:numPr>
          <w:ilvl w:val="1"/>
          <w:numId w:val="5"/>
        </w:numPr>
        <w:spacing w:after="0"/>
        <w:rPr>
          <w:rFonts w:ascii="Times New Roman" w:hAnsi="Times New Roman"/>
          <w:sz w:val="24"/>
          <w:szCs w:val="24"/>
        </w:rPr>
      </w:pPr>
      <w:proofErr w:type="spellStart"/>
      <w:r>
        <w:rPr>
          <w:rFonts w:ascii="Times New Roman" w:hAnsi="Times New Roman"/>
          <w:sz w:val="24"/>
          <w:szCs w:val="24"/>
        </w:rPr>
        <w:t>Vitamine</w:t>
      </w:r>
      <w:proofErr w:type="spellEnd"/>
    </w:p>
    <w:p w:rsidR="00502EC2" w:rsidRDefault="00502EC2" w:rsidP="005A76DD">
      <w:pPr>
        <w:numPr>
          <w:ilvl w:val="1"/>
          <w:numId w:val="5"/>
        </w:numPr>
        <w:spacing w:after="0"/>
        <w:rPr>
          <w:rFonts w:ascii="Times New Roman" w:hAnsi="Times New Roman"/>
          <w:sz w:val="24"/>
          <w:szCs w:val="24"/>
        </w:rPr>
      </w:pPr>
      <w:proofErr w:type="spellStart"/>
      <w:r>
        <w:rPr>
          <w:rFonts w:ascii="Times New Roman" w:hAnsi="Times New Roman"/>
          <w:sz w:val="24"/>
          <w:szCs w:val="24"/>
        </w:rPr>
        <w:t>Hormoni</w:t>
      </w:r>
      <w:proofErr w:type="spellEnd"/>
    </w:p>
    <w:p w:rsidR="00502EC2" w:rsidRDefault="00502EC2" w:rsidP="00DB04DD">
      <w:pPr>
        <w:numPr>
          <w:ilvl w:val="0"/>
          <w:numId w:val="5"/>
        </w:numPr>
        <w:spacing w:after="0"/>
        <w:rPr>
          <w:rFonts w:ascii="Times New Roman" w:hAnsi="Times New Roman"/>
          <w:sz w:val="24"/>
          <w:szCs w:val="24"/>
        </w:rPr>
      </w:pPr>
      <w:proofErr w:type="spellStart"/>
      <w:r>
        <w:rPr>
          <w:rFonts w:ascii="Times New Roman" w:hAnsi="Times New Roman"/>
          <w:sz w:val="24"/>
          <w:szCs w:val="24"/>
        </w:rPr>
        <w:t>Acizi</w:t>
      </w:r>
      <w:proofErr w:type="spellEnd"/>
      <w:r>
        <w:rPr>
          <w:rFonts w:ascii="Times New Roman" w:hAnsi="Times New Roman"/>
          <w:sz w:val="24"/>
          <w:szCs w:val="24"/>
        </w:rPr>
        <w:t xml:space="preserve"> </w:t>
      </w:r>
      <w:proofErr w:type="spellStart"/>
      <w:r>
        <w:rPr>
          <w:rFonts w:ascii="Times New Roman" w:hAnsi="Times New Roman"/>
          <w:sz w:val="24"/>
          <w:szCs w:val="24"/>
        </w:rPr>
        <w:t>nucleici</w:t>
      </w:r>
      <w:proofErr w:type="spellEnd"/>
    </w:p>
    <w:p w:rsidR="00502EC2" w:rsidRDefault="00502EC2" w:rsidP="00DB04DD">
      <w:pPr>
        <w:numPr>
          <w:ilvl w:val="0"/>
          <w:numId w:val="5"/>
        </w:numPr>
        <w:spacing w:after="0"/>
        <w:rPr>
          <w:rFonts w:ascii="Times New Roman" w:hAnsi="Times New Roman"/>
          <w:sz w:val="24"/>
          <w:szCs w:val="24"/>
        </w:rPr>
      </w:pPr>
      <w:proofErr w:type="spellStart"/>
      <w:r>
        <w:rPr>
          <w:rFonts w:ascii="Times New Roman" w:hAnsi="Times New Roman"/>
          <w:sz w:val="24"/>
          <w:szCs w:val="24"/>
        </w:rPr>
        <w:t>Procese</w:t>
      </w:r>
      <w:proofErr w:type="spellEnd"/>
      <w:r>
        <w:rPr>
          <w:rFonts w:ascii="Times New Roman" w:hAnsi="Times New Roman"/>
          <w:sz w:val="24"/>
          <w:szCs w:val="24"/>
        </w:rPr>
        <w:t xml:space="preserve"> </w:t>
      </w:r>
      <w:proofErr w:type="spellStart"/>
      <w:r>
        <w:rPr>
          <w:rFonts w:ascii="Times New Roman" w:hAnsi="Times New Roman"/>
          <w:sz w:val="24"/>
          <w:szCs w:val="24"/>
        </w:rPr>
        <w:t>metabolice</w:t>
      </w:r>
      <w:proofErr w:type="spellEnd"/>
    </w:p>
    <w:p w:rsidR="00502EC2" w:rsidRDefault="00502EC2" w:rsidP="00DB04DD">
      <w:pPr>
        <w:numPr>
          <w:ilvl w:val="0"/>
          <w:numId w:val="5"/>
        </w:numPr>
        <w:spacing w:after="0"/>
        <w:rPr>
          <w:rFonts w:ascii="Times New Roman" w:hAnsi="Times New Roman"/>
          <w:sz w:val="24"/>
          <w:szCs w:val="24"/>
        </w:rPr>
      </w:pPr>
      <w:proofErr w:type="spellStart"/>
      <w:r>
        <w:rPr>
          <w:rFonts w:ascii="Times New Roman" w:hAnsi="Times New Roman"/>
          <w:sz w:val="24"/>
          <w:szCs w:val="24"/>
        </w:rPr>
        <w:t>Metabolismul</w:t>
      </w:r>
      <w:proofErr w:type="spellEnd"/>
      <w:r>
        <w:rPr>
          <w:rFonts w:ascii="Times New Roman" w:hAnsi="Times New Roman"/>
          <w:sz w:val="24"/>
          <w:szCs w:val="24"/>
        </w:rPr>
        <w:t xml:space="preserve"> </w:t>
      </w:r>
      <w:proofErr w:type="spellStart"/>
      <w:r>
        <w:rPr>
          <w:rFonts w:ascii="Times New Roman" w:hAnsi="Times New Roman"/>
          <w:sz w:val="24"/>
          <w:szCs w:val="24"/>
        </w:rPr>
        <w:t>compuşilor</w:t>
      </w:r>
      <w:proofErr w:type="spellEnd"/>
      <w:r>
        <w:rPr>
          <w:rFonts w:ascii="Times New Roman" w:hAnsi="Times New Roman"/>
          <w:sz w:val="24"/>
          <w:szCs w:val="24"/>
        </w:rPr>
        <w:t xml:space="preserve"> </w:t>
      </w:r>
      <w:proofErr w:type="spellStart"/>
      <w:r>
        <w:rPr>
          <w:rFonts w:ascii="Times New Roman" w:hAnsi="Times New Roman"/>
          <w:sz w:val="24"/>
          <w:szCs w:val="24"/>
        </w:rPr>
        <w:t>xenobiotici</w:t>
      </w:r>
      <w:proofErr w:type="spellEnd"/>
    </w:p>
    <w:p w:rsidR="00502EC2" w:rsidRDefault="00502EC2" w:rsidP="00DB04DD">
      <w:pPr>
        <w:numPr>
          <w:ilvl w:val="0"/>
          <w:numId w:val="5"/>
        </w:numPr>
        <w:spacing w:after="0"/>
        <w:rPr>
          <w:rFonts w:ascii="Times New Roman" w:hAnsi="Times New Roman"/>
          <w:sz w:val="24"/>
          <w:szCs w:val="24"/>
        </w:rPr>
      </w:pPr>
      <w:proofErr w:type="spellStart"/>
      <w:r>
        <w:rPr>
          <w:rFonts w:ascii="Times New Roman" w:hAnsi="Times New Roman"/>
          <w:sz w:val="24"/>
          <w:szCs w:val="24"/>
        </w:rPr>
        <w:t>Alelopatie</w:t>
      </w:r>
      <w:proofErr w:type="spellEnd"/>
    </w:p>
    <w:p w:rsidR="00502EC2" w:rsidRDefault="00502EC2" w:rsidP="005A76DD">
      <w:pPr>
        <w:spacing w:after="0"/>
        <w:ind w:left="1080"/>
        <w:rPr>
          <w:rFonts w:ascii="Times New Roman" w:hAnsi="Times New Roman"/>
          <w:sz w:val="24"/>
          <w:szCs w:val="24"/>
        </w:rPr>
      </w:pPr>
    </w:p>
    <w:p w:rsidR="00502EC2" w:rsidRDefault="00502EC2" w:rsidP="005A76DD">
      <w:pPr>
        <w:spacing w:after="0"/>
        <w:ind w:left="1080"/>
        <w:rPr>
          <w:rFonts w:ascii="Times New Roman" w:hAnsi="Times New Roman"/>
          <w:sz w:val="24"/>
          <w:szCs w:val="24"/>
        </w:rPr>
      </w:pPr>
    </w:p>
    <w:p w:rsidR="00502EC2" w:rsidRDefault="00502EC2" w:rsidP="00AC4118">
      <w:pPr>
        <w:spacing w:after="0"/>
        <w:rPr>
          <w:rFonts w:ascii="Times New Roman" w:hAnsi="Times New Roman"/>
          <w:sz w:val="24"/>
          <w:szCs w:val="24"/>
        </w:rPr>
      </w:pPr>
      <w:r>
        <w:rPr>
          <w:rFonts w:ascii="Times New Roman" w:hAnsi="Times New Roman"/>
          <w:sz w:val="24"/>
          <w:szCs w:val="24"/>
        </w:rPr>
        <w:br w:type="page"/>
      </w:r>
    </w:p>
    <w:p w:rsidR="00502EC2" w:rsidRDefault="00502EC2">
      <w:pPr>
        <w:rPr>
          <w:rFonts w:ascii="Times New Roman" w:hAnsi="Times New Roman"/>
          <w:sz w:val="24"/>
          <w:szCs w:val="24"/>
        </w:rPr>
      </w:pPr>
    </w:p>
    <w:p w:rsidR="00502EC2" w:rsidRDefault="00502EC2" w:rsidP="00816599">
      <w:pPr>
        <w:spacing w:after="0" w:line="288" w:lineRule="auto"/>
        <w:ind w:firstLine="720"/>
        <w:jc w:val="both"/>
        <w:rPr>
          <w:rFonts w:ascii="Times New Roman" w:hAnsi="Times New Roman"/>
          <w:sz w:val="24"/>
          <w:szCs w:val="24"/>
        </w:rPr>
      </w:pPr>
      <w:proofErr w:type="spellStart"/>
      <w:r>
        <w:rPr>
          <w:rFonts w:ascii="Times New Roman" w:hAnsi="Times New Roman"/>
          <w:sz w:val="24"/>
          <w:szCs w:val="24"/>
        </w:rPr>
        <w:t>Biochimia</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este</w:t>
      </w:r>
      <w:proofErr w:type="spellEnd"/>
      <w:proofErr w:type="gramEnd"/>
      <w:r>
        <w:rPr>
          <w:rFonts w:ascii="Times New Roman" w:hAnsi="Times New Roman"/>
          <w:sz w:val="24"/>
          <w:szCs w:val="24"/>
        </w:rPr>
        <w:t xml:space="preserve"> o </w:t>
      </w:r>
      <w:proofErr w:type="spellStart"/>
      <w:r>
        <w:rPr>
          <w:rFonts w:ascii="Times New Roman" w:hAnsi="Times New Roman"/>
          <w:sz w:val="24"/>
          <w:szCs w:val="24"/>
        </w:rPr>
        <w:t>disciplină</w:t>
      </w:r>
      <w:proofErr w:type="spellEnd"/>
      <w:r>
        <w:rPr>
          <w:rFonts w:ascii="Times New Roman" w:hAnsi="Times New Roman"/>
          <w:sz w:val="24"/>
          <w:szCs w:val="24"/>
        </w:rPr>
        <w:t xml:space="preserve"> </w:t>
      </w:r>
      <w:proofErr w:type="spellStart"/>
      <w:r>
        <w:rPr>
          <w:rFonts w:ascii="Times New Roman" w:hAnsi="Times New Roman"/>
          <w:sz w:val="24"/>
          <w:szCs w:val="24"/>
        </w:rPr>
        <w:t>experimentală</w:t>
      </w:r>
      <w:proofErr w:type="spellEnd"/>
      <w:r>
        <w:rPr>
          <w:rFonts w:ascii="Times New Roman" w:hAnsi="Times New Roman"/>
          <w:sz w:val="24"/>
          <w:szCs w:val="24"/>
        </w:rPr>
        <w:t xml:space="preserve"> care </w:t>
      </w:r>
      <w:proofErr w:type="spellStart"/>
      <w:r>
        <w:rPr>
          <w:rFonts w:ascii="Times New Roman" w:hAnsi="Times New Roman"/>
          <w:sz w:val="24"/>
          <w:szCs w:val="24"/>
        </w:rPr>
        <w:t>studiază</w:t>
      </w:r>
      <w:proofErr w:type="spellEnd"/>
      <w:r>
        <w:rPr>
          <w:rFonts w:ascii="Times New Roman" w:hAnsi="Times New Roman"/>
          <w:sz w:val="24"/>
          <w:szCs w:val="24"/>
        </w:rPr>
        <w:t xml:space="preserve"> </w:t>
      </w:r>
      <w:proofErr w:type="spellStart"/>
      <w:r>
        <w:rPr>
          <w:rFonts w:ascii="Times New Roman" w:hAnsi="Times New Roman"/>
          <w:sz w:val="24"/>
          <w:szCs w:val="24"/>
        </w:rPr>
        <w:t>procesele</w:t>
      </w:r>
      <w:proofErr w:type="spellEnd"/>
      <w:r>
        <w:rPr>
          <w:rFonts w:ascii="Times New Roman" w:hAnsi="Times New Roman"/>
          <w:sz w:val="24"/>
          <w:szCs w:val="24"/>
        </w:rPr>
        <w:t xml:space="preserve"> </w:t>
      </w:r>
      <w:proofErr w:type="spellStart"/>
      <w:r>
        <w:rPr>
          <w:rFonts w:ascii="Times New Roman" w:hAnsi="Times New Roman"/>
          <w:sz w:val="24"/>
          <w:szCs w:val="24"/>
        </w:rPr>
        <w:t>biologice</w:t>
      </w:r>
      <w:proofErr w:type="spellEnd"/>
      <w:r>
        <w:rPr>
          <w:rFonts w:ascii="Times New Roman" w:hAnsi="Times New Roman"/>
          <w:sz w:val="24"/>
          <w:szCs w:val="24"/>
        </w:rPr>
        <w:t xml:space="preserve"> cu </w:t>
      </w:r>
      <w:proofErr w:type="spellStart"/>
      <w:r>
        <w:rPr>
          <w:rFonts w:ascii="Times New Roman" w:hAnsi="Times New Roman"/>
          <w:sz w:val="24"/>
          <w:szCs w:val="24"/>
        </w:rPr>
        <w:t>ajutorul</w:t>
      </w:r>
      <w:proofErr w:type="spellEnd"/>
      <w:r>
        <w:rPr>
          <w:rFonts w:ascii="Times New Roman" w:hAnsi="Times New Roman"/>
          <w:sz w:val="24"/>
          <w:szCs w:val="24"/>
        </w:rPr>
        <w:t xml:space="preserve"> </w:t>
      </w:r>
      <w:proofErr w:type="spellStart"/>
      <w:r>
        <w:rPr>
          <w:rFonts w:ascii="Times New Roman" w:hAnsi="Times New Roman"/>
          <w:sz w:val="24"/>
          <w:szCs w:val="24"/>
        </w:rPr>
        <w:t>metodelor</w:t>
      </w:r>
      <w:proofErr w:type="spellEnd"/>
      <w:r>
        <w:rPr>
          <w:rFonts w:ascii="Times New Roman" w:hAnsi="Times New Roman"/>
          <w:sz w:val="24"/>
          <w:szCs w:val="24"/>
        </w:rPr>
        <w:t xml:space="preserve"> </w:t>
      </w:r>
      <w:proofErr w:type="spellStart"/>
      <w:r>
        <w:rPr>
          <w:rFonts w:ascii="Times New Roman" w:hAnsi="Times New Roman"/>
          <w:sz w:val="24"/>
          <w:szCs w:val="24"/>
        </w:rPr>
        <w:t>chimice</w:t>
      </w:r>
      <w:proofErr w:type="spellEnd"/>
      <w:r>
        <w:rPr>
          <w:rFonts w:ascii="Times New Roman" w:hAnsi="Times New Roman"/>
          <w:sz w:val="24"/>
          <w:szCs w:val="24"/>
        </w:rPr>
        <w:t xml:space="preserve">, </w:t>
      </w:r>
      <w:proofErr w:type="spellStart"/>
      <w:r>
        <w:rPr>
          <w:rFonts w:ascii="Times New Roman" w:hAnsi="Times New Roman"/>
          <w:sz w:val="24"/>
          <w:szCs w:val="24"/>
        </w:rPr>
        <w:t>modelărilor</w:t>
      </w:r>
      <w:proofErr w:type="spellEnd"/>
      <w:r>
        <w:rPr>
          <w:rFonts w:ascii="Times New Roman" w:hAnsi="Times New Roman"/>
          <w:sz w:val="24"/>
          <w:szCs w:val="24"/>
        </w:rPr>
        <w:t xml:space="preserve"> </w:t>
      </w:r>
      <w:proofErr w:type="spellStart"/>
      <w:r>
        <w:rPr>
          <w:rFonts w:ascii="Times New Roman" w:hAnsi="Times New Roman"/>
          <w:sz w:val="24"/>
          <w:szCs w:val="24"/>
        </w:rPr>
        <w:t>fizico-chimice</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Efectele</w:t>
      </w:r>
      <w:proofErr w:type="spellEnd"/>
      <w:r>
        <w:rPr>
          <w:rFonts w:ascii="Times New Roman" w:hAnsi="Times New Roman"/>
          <w:sz w:val="24"/>
          <w:szCs w:val="24"/>
        </w:rPr>
        <w:t xml:space="preserve"> </w:t>
      </w:r>
      <w:proofErr w:type="spellStart"/>
      <w:r>
        <w:rPr>
          <w:rFonts w:ascii="Times New Roman" w:hAnsi="Times New Roman"/>
          <w:sz w:val="24"/>
          <w:szCs w:val="24"/>
        </w:rPr>
        <w:t>poluanţilor</w:t>
      </w:r>
      <w:proofErr w:type="spellEnd"/>
      <w:r>
        <w:rPr>
          <w:rFonts w:ascii="Times New Roman" w:hAnsi="Times New Roman"/>
          <w:sz w:val="24"/>
          <w:szCs w:val="24"/>
        </w:rPr>
        <w:t xml:space="preserve">, a </w:t>
      </w:r>
      <w:proofErr w:type="spellStart"/>
      <w:r>
        <w:rPr>
          <w:rFonts w:ascii="Times New Roman" w:hAnsi="Times New Roman"/>
          <w:sz w:val="24"/>
          <w:szCs w:val="24"/>
        </w:rPr>
        <w:t>unor</w:t>
      </w:r>
      <w:proofErr w:type="spellEnd"/>
      <w:r>
        <w:rPr>
          <w:rFonts w:ascii="Times New Roman" w:hAnsi="Times New Roman"/>
          <w:sz w:val="24"/>
          <w:szCs w:val="24"/>
        </w:rPr>
        <w:t xml:space="preserve"> </w:t>
      </w:r>
      <w:proofErr w:type="spellStart"/>
      <w:r>
        <w:rPr>
          <w:rFonts w:ascii="Times New Roman" w:hAnsi="Times New Roman"/>
          <w:sz w:val="24"/>
          <w:szCs w:val="24"/>
        </w:rPr>
        <w:t>compuşi</w:t>
      </w:r>
      <w:proofErr w:type="spellEnd"/>
      <w:r>
        <w:rPr>
          <w:rFonts w:ascii="Times New Roman" w:hAnsi="Times New Roman"/>
          <w:sz w:val="24"/>
          <w:szCs w:val="24"/>
        </w:rPr>
        <w:t xml:space="preserve"> </w:t>
      </w:r>
      <w:proofErr w:type="spellStart"/>
      <w:r>
        <w:rPr>
          <w:rFonts w:ascii="Times New Roman" w:hAnsi="Times New Roman"/>
          <w:sz w:val="24"/>
          <w:szCs w:val="24"/>
        </w:rPr>
        <w:t>chimici</w:t>
      </w:r>
      <w:proofErr w:type="spellEnd"/>
      <w:r>
        <w:rPr>
          <w:rFonts w:ascii="Times New Roman" w:hAnsi="Times New Roman"/>
          <w:sz w:val="24"/>
          <w:szCs w:val="24"/>
        </w:rPr>
        <w:t xml:space="preserve"> </w:t>
      </w:r>
      <w:proofErr w:type="spellStart"/>
      <w:r>
        <w:rPr>
          <w:rFonts w:ascii="Times New Roman" w:hAnsi="Times New Roman"/>
          <w:sz w:val="24"/>
          <w:szCs w:val="24"/>
        </w:rPr>
        <w:t>potenţial</w:t>
      </w:r>
      <w:proofErr w:type="spellEnd"/>
      <w:r>
        <w:rPr>
          <w:rFonts w:ascii="Times New Roman" w:hAnsi="Times New Roman"/>
          <w:sz w:val="24"/>
          <w:szCs w:val="24"/>
        </w:rPr>
        <w:t xml:space="preserve"> </w:t>
      </w:r>
      <w:proofErr w:type="spellStart"/>
      <w:r>
        <w:rPr>
          <w:rFonts w:ascii="Times New Roman" w:hAnsi="Times New Roman"/>
          <w:sz w:val="24"/>
          <w:szCs w:val="24"/>
        </w:rPr>
        <w:t>dăunători</w:t>
      </w:r>
      <w:proofErr w:type="spellEnd"/>
      <w:r>
        <w:rPr>
          <w:rFonts w:ascii="Times New Roman" w:hAnsi="Times New Roman"/>
          <w:sz w:val="24"/>
          <w:szCs w:val="24"/>
        </w:rPr>
        <w:t xml:space="preserve"> </w:t>
      </w:r>
      <w:proofErr w:type="spellStart"/>
      <w:r>
        <w:rPr>
          <w:rFonts w:ascii="Times New Roman" w:hAnsi="Times New Roman"/>
          <w:sz w:val="24"/>
          <w:szCs w:val="24"/>
        </w:rPr>
        <w:t>asupra</w:t>
      </w:r>
      <w:proofErr w:type="spellEnd"/>
      <w:r>
        <w:rPr>
          <w:rFonts w:ascii="Times New Roman" w:hAnsi="Times New Roman"/>
          <w:sz w:val="24"/>
          <w:szCs w:val="24"/>
        </w:rPr>
        <w:t xml:space="preserve"> </w:t>
      </w:r>
      <w:proofErr w:type="spellStart"/>
      <w:r>
        <w:rPr>
          <w:rFonts w:ascii="Times New Roman" w:hAnsi="Times New Roman"/>
          <w:sz w:val="24"/>
          <w:szCs w:val="24"/>
        </w:rPr>
        <w:t>organismelor</w:t>
      </w:r>
      <w:proofErr w:type="spellEnd"/>
      <w:r>
        <w:rPr>
          <w:rFonts w:ascii="Times New Roman" w:hAnsi="Times New Roman"/>
          <w:sz w:val="24"/>
          <w:szCs w:val="24"/>
        </w:rPr>
        <w:t xml:space="preserve"> vii </w:t>
      </w:r>
      <w:proofErr w:type="spellStart"/>
      <w:r>
        <w:rPr>
          <w:rFonts w:ascii="Times New Roman" w:hAnsi="Times New Roman"/>
          <w:sz w:val="24"/>
          <w:szCs w:val="24"/>
        </w:rPr>
        <w:t>sunt</w:t>
      </w:r>
      <w:proofErr w:type="spellEnd"/>
      <w:r>
        <w:rPr>
          <w:rFonts w:ascii="Times New Roman" w:hAnsi="Times New Roman"/>
          <w:sz w:val="24"/>
          <w:szCs w:val="24"/>
        </w:rPr>
        <w:t xml:space="preserve"> aspect </w:t>
      </w:r>
      <w:proofErr w:type="spellStart"/>
      <w:r>
        <w:rPr>
          <w:rFonts w:ascii="Times New Roman" w:hAnsi="Times New Roman"/>
          <w:sz w:val="24"/>
          <w:szCs w:val="24"/>
        </w:rPr>
        <w:t>foarte</w:t>
      </w:r>
      <w:proofErr w:type="spellEnd"/>
      <w:r>
        <w:rPr>
          <w:rFonts w:ascii="Times New Roman" w:hAnsi="Times New Roman"/>
          <w:sz w:val="24"/>
          <w:szCs w:val="24"/>
        </w:rPr>
        <w:t xml:space="preserve"> important ale </w:t>
      </w:r>
      <w:proofErr w:type="spellStart"/>
      <w:r>
        <w:rPr>
          <w:rFonts w:ascii="Times New Roman" w:hAnsi="Times New Roman"/>
          <w:sz w:val="24"/>
          <w:szCs w:val="24"/>
        </w:rPr>
        <w:t>chimiei</w:t>
      </w:r>
      <w:proofErr w:type="spellEnd"/>
      <w:r>
        <w:rPr>
          <w:rFonts w:ascii="Times New Roman" w:hAnsi="Times New Roman"/>
          <w:sz w:val="24"/>
          <w:szCs w:val="24"/>
        </w:rPr>
        <w:t xml:space="preserve"> </w:t>
      </w:r>
      <w:proofErr w:type="spellStart"/>
      <w:r>
        <w:rPr>
          <w:rFonts w:ascii="Times New Roman" w:hAnsi="Times New Roman"/>
          <w:sz w:val="24"/>
          <w:szCs w:val="24"/>
        </w:rPr>
        <w:t>mediului</w:t>
      </w:r>
      <w:proofErr w:type="spellEnd"/>
      <w:r>
        <w:rPr>
          <w:rFonts w:ascii="Times New Roman" w:hAnsi="Times New Roman"/>
          <w:sz w:val="24"/>
          <w:szCs w:val="24"/>
        </w:rPr>
        <w:t xml:space="preserve">, </w:t>
      </w:r>
      <w:proofErr w:type="spellStart"/>
      <w:r>
        <w:rPr>
          <w:rFonts w:ascii="Times New Roman" w:hAnsi="Times New Roman"/>
          <w:sz w:val="24"/>
          <w:szCs w:val="24"/>
        </w:rPr>
        <w:t>stiinţă</w:t>
      </w:r>
      <w:proofErr w:type="spellEnd"/>
      <w:r>
        <w:rPr>
          <w:rFonts w:ascii="Times New Roman" w:hAnsi="Times New Roman"/>
          <w:sz w:val="24"/>
          <w:szCs w:val="24"/>
        </w:rPr>
        <w:t xml:space="preserve"> </w:t>
      </w:r>
      <w:proofErr w:type="spellStart"/>
      <w:r>
        <w:rPr>
          <w:rFonts w:ascii="Times New Roman" w:hAnsi="Times New Roman"/>
          <w:sz w:val="24"/>
          <w:szCs w:val="24"/>
        </w:rPr>
        <w:t>fundamentală</w:t>
      </w:r>
      <w:proofErr w:type="spellEnd"/>
      <w:r>
        <w:rPr>
          <w:rFonts w:ascii="Times New Roman" w:hAnsi="Times New Roman"/>
          <w:sz w:val="24"/>
          <w:szCs w:val="24"/>
        </w:rPr>
        <w:t xml:space="preserve"> a </w:t>
      </w:r>
      <w:proofErr w:type="spellStart"/>
      <w:r>
        <w:rPr>
          <w:rFonts w:ascii="Times New Roman" w:hAnsi="Times New Roman"/>
          <w:sz w:val="24"/>
          <w:szCs w:val="24"/>
        </w:rPr>
        <w:t>naturii</w:t>
      </w:r>
      <w:proofErr w:type="spellEnd"/>
      <w:r>
        <w:rPr>
          <w:rFonts w:ascii="Times New Roman" w:hAnsi="Times New Roman"/>
          <w:sz w:val="24"/>
          <w:szCs w:val="24"/>
        </w:rPr>
        <w:t xml:space="preserve"> care </w:t>
      </w:r>
      <w:proofErr w:type="spellStart"/>
      <w:r>
        <w:rPr>
          <w:rFonts w:ascii="Times New Roman" w:hAnsi="Times New Roman"/>
          <w:sz w:val="24"/>
          <w:szCs w:val="24"/>
        </w:rPr>
        <w:t>studiază</w:t>
      </w:r>
      <w:proofErr w:type="spellEnd"/>
      <w:r>
        <w:rPr>
          <w:rFonts w:ascii="Times New Roman" w:hAnsi="Times New Roman"/>
          <w:sz w:val="24"/>
          <w:szCs w:val="24"/>
        </w:rPr>
        <w:t xml:space="preserve"> </w:t>
      </w:r>
      <w:proofErr w:type="spellStart"/>
      <w:r>
        <w:rPr>
          <w:rFonts w:ascii="Times New Roman" w:hAnsi="Times New Roman"/>
          <w:sz w:val="24"/>
          <w:szCs w:val="24"/>
        </w:rPr>
        <w:t>materia</w:t>
      </w:r>
      <w:proofErr w:type="spellEnd"/>
      <w:r>
        <w:rPr>
          <w:rFonts w:ascii="Times New Roman" w:hAnsi="Times New Roman"/>
          <w:sz w:val="24"/>
          <w:szCs w:val="24"/>
        </w:rPr>
        <w:t xml:space="preserve"> </w:t>
      </w:r>
      <w:proofErr w:type="spellStart"/>
      <w:r>
        <w:rPr>
          <w:rFonts w:ascii="Times New Roman" w:hAnsi="Times New Roman"/>
          <w:sz w:val="24"/>
          <w:szCs w:val="24"/>
        </w:rPr>
        <w:t>şi</w:t>
      </w:r>
      <w:proofErr w:type="spellEnd"/>
      <w:r>
        <w:rPr>
          <w:rFonts w:ascii="Times New Roman" w:hAnsi="Times New Roman"/>
          <w:sz w:val="24"/>
          <w:szCs w:val="24"/>
        </w:rPr>
        <w:t xml:space="preserve"> </w:t>
      </w:r>
      <w:proofErr w:type="spellStart"/>
      <w:r>
        <w:rPr>
          <w:rFonts w:ascii="Times New Roman" w:hAnsi="Times New Roman"/>
          <w:sz w:val="24"/>
          <w:szCs w:val="24"/>
        </w:rPr>
        <w:t>transformările</w:t>
      </w:r>
      <w:proofErr w:type="spellEnd"/>
      <w:r>
        <w:rPr>
          <w:rFonts w:ascii="Times New Roman" w:hAnsi="Times New Roman"/>
          <w:sz w:val="24"/>
          <w:szCs w:val="24"/>
        </w:rPr>
        <w:t xml:space="preserve"> </w:t>
      </w:r>
      <w:proofErr w:type="spellStart"/>
      <w:r>
        <w:rPr>
          <w:rFonts w:ascii="Times New Roman" w:hAnsi="Times New Roman"/>
          <w:sz w:val="24"/>
          <w:szCs w:val="24"/>
        </w:rPr>
        <w:t>acesteia</w:t>
      </w:r>
      <w:proofErr w:type="spellEnd"/>
      <w:r>
        <w:rPr>
          <w:rFonts w:ascii="Times New Roman" w:hAnsi="Times New Roman"/>
          <w:sz w:val="24"/>
          <w:szCs w:val="24"/>
        </w:rPr>
        <w:t>.</w:t>
      </w:r>
      <w:proofErr w:type="gramEnd"/>
      <w:r>
        <w:rPr>
          <w:rFonts w:ascii="Times New Roman" w:hAnsi="Times New Roman"/>
          <w:sz w:val="24"/>
          <w:szCs w:val="24"/>
        </w:rPr>
        <w:t xml:space="preserve"> </w:t>
      </w:r>
      <w:proofErr w:type="spellStart"/>
      <w:proofErr w:type="gramStart"/>
      <w:r>
        <w:rPr>
          <w:rFonts w:ascii="Times New Roman" w:hAnsi="Times New Roman"/>
          <w:sz w:val="24"/>
          <w:szCs w:val="24"/>
        </w:rPr>
        <w:t>Astfel</w:t>
      </w:r>
      <w:proofErr w:type="spellEnd"/>
      <w:r>
        <w:rPr>
          <w:rFonts w:ascii="Times New Roman" w:hAnsi="Times New Roman"/>
          <w:sz w:val="24"/>
          <w:szCs w:val="24"/>
        </w:rPr>
        <w:t xml:space="preserve">, </w:t>
      </w:r>
      <w:proofErr w:type="spellStart"/>
      <w:r>
        <w:rPr>
          <w:rFonts w:ascii="Times New Roman" w:hAnsi="Times New Roman"/>
          <w:sz w:val="24"/>
          <w:szCs w:val="24"/>
        </w:rPr>
        <w:t>prin</w:t>
      </w:r>
      <w:proofErr w:type="spellEnd"/>
      <w:r>
        <w:rPr>
          <w:rFonts w:ascii="Times New Roman" w:hAnsi="Times New Roman"/>
          <w:sz w:val="24"/>
          <w:szCs w:val="24"/>
        </w:rPr>
        <w:t xml:space="preserve"> </w:t>
      </w:r>
      <w:proofErr w:type="spellStart"/>
      <w:r>
        <w:rPr>
          <w:rFonts w:ascii="Times New Roman" w:hAnsi="Times New Roman"/>
          <w:sz w:val="24"/>
          <w:szCs w:val="24"/>
        </w:rPr>
        <w:t>întepătrunderea</w:t>
      </w:r>
      <w:proofErr w:type="spellEnd"/>
      <w:r>
        <w:rPr>
          <w:rFonts w:ascii="Times New Roman" w:hAnsi="Times New Roman"/>
          <w:sz w:val="24"/>
          <w:szCs w:val="24"/>
        </w:rPr>
        <w:t xml:space="preserve"> </w:t>
      </w:r>
      <w:proofErr w:type="spellStart"/>
      <w:r>
        <w:rPr>
          <w:rFonts w:ascii="Times New Roman" w:hAnsi="Times New Roman"/>
          <w:sz w:val="24"/>
          <w:szCs w:val="24"/>
        </w:rPr>
        <w:t>celor</w:t>
      </w:r>
      <w:proofErr w:type="spellEnd"/>
      <w:r>
        <w:rPr>
          <w:rFonts w:ascii="Times New Roman" w:hAnsi="Times New Roman"/>
          <w:sz w:val="24"/>
          <w:szCs w:val="24"/>
        </w:rPr>
        <w:t xml:space="preserve"> </w:t>
      </w:r>
      <w:proofErr w:type="spellStart"/>
      <w:r>
        <w:rPr>
          <w:rFonts w:ascii="Times New Roman" w:hAnsi="Times New Roman"/>
          <w:sz w:val="24"/>
          <w:szCs w:val="24"/>
        </w:rPr>
        <w:t>două</w:t>
      </w:r>
      <w:proofErr w:type="spellEnd"/>
      <w:r>
        <w:rPr>
          <w:rFonts w:ascii="Times New Roman" w:hAnsi="Times New Roman"/>
          <w:sz w:val="24"/>
          <w:szCs w:val="24"/>
        </w:rPr>
        <w:t xml:space="preserve"> discipline, </w:t>
      </w:r>
      <w:proofErr w:type="spellStart"/>
      <w:r>
        <w:rPr>
          <w:rFonts w:ascii="Times New Roman" w:hAnsi="Times New Roman"/>
          <w:sz w:val="24"/>
          <w:szCs w:val="24"/>
        </w:rPr>
        <w:t>apare</w:t>
      </w:r>
      <w:proofErr w:type="spellEnd"/>
      <w:r>
        <w:rPr>
          <w:rFonts w:ascii="Times New Roman" w:hAnsi="Times New Roman"/>
          <w:sz w:val="24"/>
          <w:szCs w:val="24"/>
        </w:rPr>
        <w:t xml:space="preserve"> </w:t>
      </w:r>
      <w:proofErr w:type="spellStart"/>
      <w:r>
        <w:rPr>
          <w:rFonts w:ascii="Times New Roman" w:hAnsi="Times New Roman"/>
          <w:sz w:val="24"/>
          <w:szCs w:val="24"/>
        </w:rPr>
        <w:t>Biochimia</w:t>
      </w:r>
      <w:proofErr w:type="spellEnd"/>
      <w:r>
        <w:rPr>
          <w:rFonts w:ascii="Times New Roman" w:hAnsi="Times New Roman"/>
          <w:sz w:val="24"/>
          <w:szCs w:val="24"/>
        </w:rPr>
        <w:t xml:space="preserve"> </w:t>
      </w:r>
      <w:proofErr w:type="spellStart"/>
      <w:r>
        <w:rPr>
          <w:rFonts w:ascii="Times New Roman" w:hAnsi="Times New Roman"/>
          <w:sz w:val="24"/>
          <w:szCs w:val="24"/>
        </w:rPr>
        <w:t>mediului</w:t>
      </w:r>
      <w:proofErr w:type="spellEnd"/>
      <w:r>
        <w:rPr>
          <w:rFonts w:ascii="Times New Roman" w:hAnsi="Times New Roman"/>
          <w:sz w:val="24"/>
          <w:szCs w:val="24"/>
        </w:rPr>
        <w:t>.</w:t>
      </w:r>
      <w:proofErr w:type="gramEnd"/>
    </w:p>
    <w:p w:rsidR="00502EC2" w:rsidRDefault="00502EC2" w:rsidP="00816599">
      <w:pPr>
        <w:spacing w:after="0" w:line="288" w:lineRule="auto"/>
        <w:ind w:firstLine="720"/>
        <w:jc w:val="both"/>
        <w:rPr>
          <w:rFonts w:ascii="Times New Roman" w:hAnsi="Times New Roman"/>
          <w:sz w:val="24"/>
          <w:szCs w:val="24"/>
        </w:rPr>
      </w:pPr>
      <w:proofErr w:type="spellStart"/>
      <w:r>
        <w:rPr>
          <w:rFonts w:ascii="Times New Roman" w:hAnsi="Times New Roman"/>
          <w:sz w:val="24"/>
          <w:szCs w:val="24"/>
        </w:rPr>
        <w:t>Fenomenele</w:t>
      </w:r>
      <w:proofErr w:type="spellEnd"/>
      <w:r>
        <w:rPr>
          <w:rFonts w:ascii="Times New Roman" w:hAnsi="Times New Roman"/>
          <w:sz w:val="24"/>
          <w:szCs w:val="24"/>
        </w:rPr>
        <w:t xml:space="preserve"> </w:t>
      </w:r>
      <w:proofErr w:type="spellStart"/>
      <w:r>
        <w:rPr>
          <w:rFonts w:ascii="Times New Roman" w:hAnsi="Times New Roman"/>
          <w:sz w:val="24"/>
          <w:szCs w:val="24"/>
        </w:rPr>
        <w:t>biochimice</w:t>
      </w:r>
      <w:proofErr w:type="spellEnd"/>
      <w:r>
        <w:rPr>
          <w:rFonts w:ascii="Times New Roman" w:hAnsi="Times New Roman"/>
          <w:sz w:val="24"/>
          <w:szCs w:val="24"/>
        </w:rPr>
        <w:t xml:space="preserve"> </w:t>
      </w:r>
      <w:proofErr w:type="spellStart"/>
      <w:r>
        <w:rPr>
          <w:rFonts w:ascii="Times New Roman" w:hAnsi="Times New Roman"/>
          <w:sz w:val="24"/>
          <w:szCs w:val="24"/>
        </w:rPr>
        <w:t>care</w:t>
      </w:r>
      <w:proofErr w:type="spellEnd"/>
      <w:r>
        <w:rPr>
          <w:rFonts w:ascii="Times New Roman" w:hAnsi="Times New Roman"/>
          <w:sz w:val="24"/>
          <w:szCs w:val="24"/>
        </w:rPr>
        <w:t xml:space="preserve"> au </w:t>
      </w:r>
      <w:proofErr w:type="spellStart"/>
      <w:r>
        <w:rPr>
          <w:rFonts w:ascii="Times New Roman" w:hAnsi="Times New Roman"/>
          <w:sz w:val="24"/>
          <w:szCs w:val="24"/>
        </w:rPr>
        <w:t>loc</w:t>
      </w:r>
      <w:proofErr w:type="spellEnd"/>
      <w:r>
        <w:rPr>
          <w:rFonts w:ascii="Times New Roman" w:hAnsi="Times New Roman"/>
          <w:sz w:val="24"/>
          <w:szCs w:val="24"/>
        </w:rPr>
        <w:t xml:space="preserve"> </w:t>
      </w:r>
      <w:proofErr w:type="spellStart"/>
      <w:r>
        <w:rPr>
          <w:rFonts w:ascii="Times New Roman" w:hAnsi="Times New Roman"/>
          <w:sz w:val="24"/>
          <w:szCs w:val="24"/>
        </w:rPr>
        <w:t>în</w:t>
      </w:r>
      <w:proofErr w:type="spellEnd"/>
      <w:r>
        <w:rPr>
          <w:rFonts w:ascii="Times New Roman" w:hAnsi="Times New Roman"/>
          <w:sz w:val="24"/>
          <w:szCs w:val="24"/>
        </w:rPr>
        <w:t xml:space="preserve"> </w:t>
      </w:r>
      <w:proofErr w:type="spellStart"/>
      <w:r>
        <w:rPr>
          <w:rFonts w:ascii="Times New Roman" w:hAnsi="Times New Roman"/>
          <w:sz w:val="24"/>
          <w:szCs w:val="24"/>
        </w:rPr>
        <w:t>organismele</w:t>
      </w:r>
      <w:proofErr w:type="spellEnd"/>
      <w:r>
        <w:rPr>
          <w:rFonts w:ascii="Times New Roman" w:hAnsi="Times New Roman"/>
          <w:sz w:val="24"/>
          <w:szCs w:val="24"/>
        </w:rPr>
        <w:t xml:space="preserve"> vii </w:t>
      </w:r>
      <w:proofErr w:type="spellStart"/>
      <w:r>
        <w:rPr>
          <w:rFonts w:ascii="Times New Roman" w:hAnsi="Times New Roman"/>
          <w:sz w:val="24"/>
          <w:szCs w:val="24"/>
        </w:rPr>
        <w:t>sunt</w:t>
      </w:r>
      <w:proofErr w:type="spellEnd"/>
      <w:r>
        <w:rPr>
          <w:rFonts w:ascii="Times New Roman" w:hAnsi="Times New Roman"/>
          <w:sz w:val="24"/>
          <w:szCs w:val="24"/>
        </w:rPr>
        <w:t xml:space="preserve"> extreme de </w:t>
      </w:r>
      <w:proofErr w:type="spellStart"/>
      <w:r>
        <w:rPr>
          <w:rFonts w:ascii="Times New Roman" w:hAnsi="Times New Roman"/>
          <w:sz w:val="24"/>
          <w:szCs w:val="24"/>
        </w:rPr>
        <w:t>complexe</w:t>
      </w:r>
      <w:proofErr w:type="spellEnd"/>
      <w:r>
        <w:rPr>
          <w:rFonts w:ascii="Times New Roman" w:hAnsi="Times New Roman"/>
          <w:sz w:val="24"/>
          <w:szCs w:val="24"/>
        </w:rPr>
        <w:t xml:space="preserve">. </w:t>
      </w:r>
      <w:proofErr w:type="spellStart"/>
      <w:r>
        <w:rPr>
          <w:rFonts w:ascii="Times New Roman" w:hAnsi="Times New Roman"/>
          <w:sz w:val="24"/>
          <w:szCs w:val="24"/>
        </w:rPr>
        <w:t>Reacţiile</w:t>
      </w:r>
      <w:proofErr w:type="spellEnd"/>
      <w:r>
        <w:rPr>
          <w:rFonts w:ascii="Times New Roman" w:hAnsi="Times New Roman"/>
          <w:sz w:val="24"/>
          <w:szCs w:val="24"/>
        </w:rPr>
        <w:t xml:space="preserve"> </w:t>
      </w:r>
      <w:proofErr w:type="spellStart"/>
      <w:r>
        <w:rPr>
          <w:rFonts w:ascii="Times New Roman" w:hAnsi="Times New Roman"/>
          <w:sz w:val="24"/>
          <w:szCs w:val="24"/>
        </w:rPr>
        <w:t>biochimice</w:t>
      </w:r>
      <w:proofErr w:type="spellEnd"/>
      <w:r>
        <w:rPr>
          <w:rFonts w:ascii="Times New Roman" w:hAnsi="Times New Roman"/>
          <w:sz w:val="24"/>
          <w:szCs w:val="24"/>
        </w:rPr>
        <w:t xml:space="preserve"> se </w:t>
      </w:r>
      <w:proofErr w:type="spellStart"/>
      <w:r>
        <w:rPr>
          <w:rFonts w:ascii="Times New Roman" w:hAnsi="Times New Roman"/>
          <w:sz w:val="24"/>
          <w:szCs w:val="24"/>
        </w:rPr>
        <w:t>produc</w:t>
      </w:r>
      <w:proofErr w:type="spellEnd"/>
      <w:r>
        <w:rPr>
          <w:rFonts w:ascii="Times New Roman" w:hAnsi="Times New Roman"/>
          <w:sz w:val="24"/>
          <w:szCs w:val="24"/>
        </w:rPr>
        <w:t xml:space="preserve"> cu </w:t>
      </w:r>
      <w:proofErr w:type="spellStart"/>
      <w:r>
        <w:rPr>
          <w:rFonts w:ascii="Times New Roman" w:hAnsi="Times New Roman"/>
          <w:sz w:val="24"/>
          <w:szCs w:val="24"/>
        </w:rPr>
        <w:t>viteze</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mari</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sunt</w:t>
      </w:r>
      <w:proofErr w:type="spellEnd"/>
      <w:r>
        <w:rPr>
          <w:rFonts w:ascii="Times New Roman" w:hAnsi="Times New Roman"/>
          <w:sz w:val="24"/>
          <w:szCs w:val="24"/>
        </w:rPr>
        <w:t xml:space="preserve"> </w:t>
      </w:r>
      <w:proofErr w:type="spellStart"/>
      <w:r>
        <w:rPr>
          <w:rFonts w:ascii="Times New Roman" w:hAnsi="Times New Roman"/>
          <w:sz w:val="24"/>
          <w:szCs w:val="24"/>
        </w:rPr>
        <w:t>consumatoare</w:t>
      </w:r>
      <w:proofErr w:type="spellEnd"/>
      <w:r>
        <w:rPr>
          <w:rFonts w:ascii="Times New Roman" w:hAnsi="Times New Roman"/>
          <w:sz w:val="24"/>
          <w:szCs w:val="24"/>
        </w:rPr>
        <w:t xml:space="preserve"> de </w:t>
      </w:r>
      <w:proofErr w:type="spellStart"/>
      <w:r>
        <w:rPr>
          <w:rFonts w:ascii="Times New Roman" w:hAnsi="Times New Roman"/>
          <w:sz w:val="24"/>
          <w:szCs w:val="24"/>
        </w:rPr>
        <w:t>energie</w:t>
      </w:r>
      <w:proofErr w:type="spellEnd"/>
      <w:r>
        <w:rPr>
          <w:rFonts w:ascii="Times New Roman" w:hAnsi="Times New Roman"/>
          <w:sz w:val="24"/>
          <w:szCs w:val="24"/>
        </w:rPr>
        <w:t xml:space="preserve">, </w:t>
      </w:r>
      <w:proofErr w:type="spellStart"/>
      <w:r>
        <w:rPr>
          <w:rFonts w:ascii="Times New Roman" w:hAnsi="Times New Roman"/>
          <w:sz w:val="24"/>
          <w:szCs w:val="24"/>
        </w:rPr>
        <w:t>foarte</w:t>
      </w:r>
      <w:proofErr w:type="spellEnd"/>
      <w:r>
        <w:rPr>
          <w:rFonts w:ascii="Times New Roman" w:hAnsi="Times New Roman"/>
          <w:sz w:val="24"/>
          <w:szCs w:val="24"/>
        </w:rPr>
        <w:t xml:space="preserve"> </w:t>
      </w:r>
      <w:proofErr w:type="spellStart"/>
      <w:r>
        <w:rPr>
          <w:rFonts w:ascii="Times New Roman" w:hAnsi="Times New Roman"/>
          <w:sz w:val="24"/>
          <w:szCs w:val="24"/>
        </w:rPr>
        <w:t>multe</w:t>
      </w:r>
      <w:proofErr w:type="spellEnd"/>
      <w:r>
        <w:rPr>
          <w:rFonts w:ascii="Times New Roman" w:hAnsi="Times New Roman"/>
          <w:sz w:val="24"/>
          <w:szCs w:val="24"/>
        </w:rPr>
        <w:t xml:space="preserve"> </w:t>
      </w:r>
      <w:proofErr w:type="spellStart"/>
      <w:r>
        <w:rPr>
          <w:rFonts w:ascii="Times New Roman" w:hAnsi="Times New Roman"/>
          <w:sz w:val="24"/>
          <w:szCs w:val="24"/>
        </w:rPr>
        <w:t>reacţii</w:t>
      </w:r>
      <w:proofErr w:type="spellEnd"/>
      <w:r>
        <w:rPr>
          <w:rFonts w:ascii="Times New Roman" w:hAnsi="Times New Roman"/>
          <w:sz w:val="24"/>
          <w:szCs w:val="24"/>
        </w:rPr>
        <w:t xml:space="preserve"> au </w:t>
      </w:r>
      <w:proofErr w:type="spellStart"/>
      <w:r>
        <w:rPr>
          <w:rFonts w:ascii="Times New Roman" w:hAnsi="Times New Roman"/>
          <w:sz w:val="24"/>
          <w:szCs w:val="24"/>
        </w:rPr>
        <w:t>loc</w:t>
      </w:r>
      <w:proofErr w:type="spellEnd"/>
      <w:r>
        <w:rPr>
          <w:rFonts w:ascii="Times New Roman" w:hAnsi="Times New Roman"/>
          <w:sz w:val="24"/>
          <w:szCs w:val="24"/>
        </w:rPr>
        <w:t xml:space="preserve"> </w:t>
      </w:r>
      <w:proofErr w:type="spellStart"/>
      <w:r>
        <w:rPr>
          <w:rFonts w:ascii="Times New Roman" w:hAnsi="Times New Roman"/>
          <w:sz w:val="24"/>
          <w:szCs w:val="24"/>
        </w:rPr>
        <w:t>simultan</w:t>
      </w:r>
      <w:proofErr w:type="spellEnd"/>
      <w:r>
        <w:rPr>
          <w:rFonts w:ascii="Times New Roman" w:hAnsi="Times New Roman"/>
          <w:sz w:val="24"/>
          <w:szCs w:val="24"/>
        </w:rPr>
        <w:t xml:space="preserve">. </w:t>
      </w:r>
      <w:proofErr w:type="spellStart"/>
      <w:r>
        <w:rPr>
          <w:rFonts w:ascii="Times New Roman" w:hAnsi="Times New Roman"/>
          <w:sz w:val="24"/>
          <w:szCs w:val="24"/>
        </w:rPr>
        <w:t>Cel</w:t>
      </w:r>
      <w:proofErr w:type="spellEnd"/>
      <w:r>
        <w:rPr>
          <w:rFonts w:ascii="Times New Roman" w:hAnsi="Times New Roman"/>
          <w:sz w:val="24"/>
          <w:szCs w:val="24"/>
        </w:rPr>
        <w:t xml:space="preserve"> </w:t>
      </w:r>
      <w:proofErr w:type="spellStart"/>
      <w:r>
        <w:rPr>
          <w:rFonts w:ascii="Times New Roman" w:hAnsi="Times New Roman"/>
          <w:sz w:val="24"/>
          <w:szCs w:val="24"/>
        </w:rPr>
        <w:t>mai</w:t>
      </w:r>
      <w:proofErr w:type="spellEnd"/>
      <w:r>
        <w:rPr>
          <w:rFonts w:ascii="Times New Roman" w:hAnsi="Times New Roman"/>
          <w:sz w:val="24"/>
          <w:szCs w:val="24"/>
        </w:rPr>
        <w:t xml:space="preserve"> complex </w:t>
      </w:r>
      <w:proofErr w:type="spellStart"/>
      <w:r>
        <w:rPr>
          <w:rFonts w:ascii="Times New Roman" w:hAnsi="Times New Roman"/>
          <w:sz w:val="24"/>
          <w:szCs w:val="24"/>
        </w:rPr>
        <w:t>şi</w:t>
      </w:r>
      <w:proofErr w:type="spellEnd"/>
      <w:r>
        <w:rPr>
          <w:rFonts w:ascii="Times New Roman" w:hAnsi="Times New Roman"/>
          <w:sz w:val="24"/>
          <w:szCs w:val="24"/>
        </w:rPr>
        <w:t xml:space="preserve"> </w:t>
      </w:r>
      <w:proofErr w:type="spellStart"/>
      <w:r>
        <w:rPr>
          <w:rFonts w:ascii="Times New Roman" w:hAnsi="Times New Roman"/>
          <w:sz w:val="24"/>
          <w:szCs w:val="24"/>
        </w:rPr>
        <w:t>mai</w:t>
      </w:r>
      <w:proofErr w:type="spellEnd"/>
      <w:r>
        <w:rPr>
          <w:rFonts w:ascii="Times New Roman" w:hAnsi="Times New Roman"/>
          <w:sz w:val="24"/>
          <w:szCs w:val="24"/>
        </w:rPr>
        <w:t xml:space="preserve"> important </w:t>
      </w:r>
      <w:proofErr w:type="spellStart"/>
      <w:r>
        <w:rPr>
          <w:rFonts w:ascii="Times New Roman" w:hAnsi="Times New Roman"/>
          <w:sz w:val="24"/>
          <w:szCs w:val="24"/>
        </w:rPr>
        <w:t>proces</w:t>
      </w:r>
      <w:proofErr w:type="spellEnd"/>
      <w:r>
        <w:rPr>
          <w:rFonts w:ascii="Times New Roman" w:hAnsi="Times New Roman"/>
          <w:sz w:val="24"/>
          <w:szCs w:val="24"/>
        </w:rPr>
        <w:t xml:space="preserve"> </w:t>
      </w:r>
      <w:proofErr w:type="spellStart"/>
      <w:r>
        <w:rPr>
          <w:rFonts w:ascii="Times New Roman" w:hAnsi="Times New Roman"/>
          <w:sz w:val="24"/>
          <w:szCs w:val="24"/>
        </w:rPr>
        <w:t>biochimic</w:t>
      </w:r>
      <w:proofErr w:type="spellEnd"/>
      <w:r>
        <w:rPr>
          <w:rFonts w:ascii="Times New Roman" w:hAnsi="Times New Roman"/>
          <w:sz w:val="24"/>
          <w:szCs w:val="24"/>
        </w:rPr>
        <w:t xml:space="preserve"> de </w:t>
      </w:r>
      <w:proofErr w:type="spellStart"/>
      <w:r>
        <w:rPr>
          <w:rFonts w:ascii="Times New Roman" w:hAnsi="Times New Roman"/>
          <w:sz w:val="24"/>
          <w:szCs w:val="24"/>
        </w:rPr>
        <w:t>pe</w:t>
      </w:r>
      <w:proofErr w:type="spellEnd"/>
      <w:r>
        <w:rPr>
          <w:rFonts w:ascii="Times New Roman" w:hAnsi="Times New Roman"/>
          <w:sz w:val="24"/>
          <w:szCs w:val="24"/>
        </w:rPr>
        <w:t xml:space="preserve"> </w:t>
      </w:r>
      <w:proofErr w:type="spellStart"/>
      <w:r>
        <w:rPr>
          <w:rFonts w:ascii="Times New Roman" w:hAnsi="Times New Roman"/>
          <w:sz w:val="24"/>
          <w:szCs w:val="24"/>
        </w:rPr>
        <w:t>pământ</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este</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fotosinteza</w:t>
      </w:r>
      <w:proofErr w:type="spellEnd"/>
      <w:r>
        <w:rPr>
          <w:rFonts w:ascii="Times New Roman" w:hAnsi="Times New Roman"/>
          <w:sz w:val="24"/>
          <w:szCs w:val="24"/>
        </w:rPr>
        <w:t xml:space="preserve">, </w:t>
      </w:r>
      <w:proofErr w:type="spellStart"/>
      <w:r>
        <w:rPr>
          <w:rFonts w:ascii="Times New Roman" w:hAnsi="Times New Roman"/>
          <w:sz w:val="24"/>
          <w:szCs w:val="24"/>
        </w:rPr>
        <w:t>proces</w:t>
      </w:r>
      <w:proofErr w:type="spellEnd"/>
      <w:r>
        <w:rPr>
          <w:rFonts w:ascii="Times New Roman" w:hAnsi="Times New Roman"/>
          <w:sz w:val="24"/>
          <w:szCs w:val="24"/>
        </w:rPr>
        <w:t xml:space="preserve"> </w:t>
      </w:r>
      <w:proofErr w:type="spellStart"/>
      <w:r>
        <w:rPr>
          <w:rFonts w:ascii="Times New Roman" w:hAnsi="Times New Roman"/>
          <w:sz w:val="24"/>
          <w:szCs w:val="24"/>
        </w:rPr>
        <w:t>prin</w:t>
      </w:r>
      <w:proofErr w:type="spellEnd"/>
      <w:r>
        <w:rPr>
          <w:rFonts w:ascii="Times New Roman" w:hAnsi="Times New Roman"/>
          <w:sz w:val="24"/>
          <w:szCs w:val="24"/>
        </w:rPr>
        <w:t xml:space="preserve"> care </w:t>
      </w:r>
      <w:proofErr w:type="spellStart"/>
      <w:r>
        <w:rPr>
          <w:rFonts w:ascii="Times New Roman" w:hAnsi="Times New Roman"/>
          <w:sz w:val="24"/>
          <w:szCs w:val="24"/>
        </w:rPr>
        <w:t>plantele</w:t>
      </w:r>
      <w:proofErr w:type="spellEnd"/>
      <w:r>
        <w:rPr>
          <w:rFonts w:ascii="Times New Roman" w:hAnsi="Times New Roman"/>
          <w:sz w:val="24"/>
          <w:szCs w:val="24"/>
        </w:rPr>
        <w:t xml:space="preserve"> </w:t>
      </w:r>
      <w:proofErr w:type="spellStart"/>
      <w:r>
        <w:rPr>
          <w:rFonts w:ascii="Times New Roman" w:hAnsi="Times New Roman"/>
          <w:sz w:val="24"/>
          <w:szCs w:val="24"/>
        </w:rPr>
        <w:t>verzi</w:t>
      </w:r>
      <w:proofErr w:type="spellEnd"/>
      <w:r>
        <w:rPr>
          <w:rFonts w:ascii="Times New Roman" w:hAnsi="Times New Roman"/>
          <w:sz w:val="24"/>
          <w:szCs w:val="24"/>
        </w:rPr>
        <w:t xml:space="preserve"> cu </w:t>
      </w:r>
      <w:proofErr w:type="spellStart"/>
      <w:r>
        <w:rPr>
          <w:rFonts w:ascii="Times New Roman" w:hAnsi="Times New Roman"/>
          <w:sz w:val="24"/>
          <w:szCs w:val="24"/>
        </w:rPr>
        <w:t>ajutorul</w:t>
      </w:r>
      <w:proofErr w:type="spellEnd"/>
      <w:r>
        <w:rPr>
          <w:rFonts w:ascii="Times New Roman" w:hAnsi="Times New Roman"/>
          <w:sz w:val="24"/>
          <w:szCs w:val="24"/>
        </w:rPr>
        <w:t xml:space="preserve"> </w:t>
      </w:r>
      <w:proofErr w:type="spellStart"/>
      <w:r>
        <w:rPr>
          <w:rFonts w:ascii="Times New Roman" w:hAnsi="Times New Roman"/>
          <w:sz w:val="24"/>
          <w:szCs w:val="24"/>
        </w:rPr>
        <w:t>energiei</w:t>
      </w:r>
      <w:proofErr w:type="spellEnd"/>
      <w:r>
        <w:rPr>
          <w:rFonts w:ascii="Times New Roman" w:hAnsi="Times New Roman"/>
          <w:sz w:val="24"/>
          <w:szCs w:val="24"/>
        </w:rPr>
        <w:t xml:space="preserve"> </w:t>
      </w:r>
      <w:proofErr w:type="spellStart"/>
      <w:r>
        <w:rPr>
          <w:rFonts w:ascii="Times New Roman" w:hAnsi="Times New Roman"/>
          <w:sz w:val="24"/>
          <w:szCs w:val="24"/>
        </w:rPr>
        <w:t>luminoase</w:t>
      </w:r>
      <w:proofErr w:type="spellEnd"/>
      <w:r>
        <w:rPr>
          <w:rFonts w:ascii="Times New Roman" w:hAnsi="Times New Roman"/>
          <w:sz w:val="24"/>
          <w:szCs w:val="24"/>
        </w:rPr>
        <w:t xml:space="preserve"> </w:t>
      </w:r>
      <w:proofErr w:type="spellStart"/>
      <w:r>
        <w:rPr>
          <w:rFonts w:ascii="Times New Roman" w:hAnsi="Times New Roman"/>
          <w:sz w:val="24"/>
          <w:szCs w:val="24"/>
        </w:rPr>
        <w:t>transformă</w:t>
      </w:r>
      <w:proofErr w:type="spellEnd"/>
      <w:r>
        <w:rPr>
          <w:rFonts w:ascii="Times New Roman" w:hAnsi="Times New Roman"/>
          <w:sz w:val="24"/>
          <w:szCs w:val="24"/>
        </w:rPr>
        <w:t xml:space="preserve"> </w:t>
      </w:r>
      <w:proofErr w:type="spellStart"/>
      <w:r>
        <w:rPr>
          <w:rFonts w:ascii="Times New Roman" w:hAnsi="Times New Roman"/>
          <w:sz w:val="24"/>
          <w:szCs w:val="24"/>
        </w:rPr>
        <w:t>substanţele</w:t>
      </w:r>
      <w:proofErr w:type="spellEnd"/>
      <w:r>
        <w:rPr>
          <w:rFonts w:ascii="Times New Roman" w:hAnsi="Times New Roman"/>
          <w:sz w:val="24"/>
          <w:szCs w:val="24"/>
        </w:rPr>
        <w:t xml:space="preserve"> </w:t>
      </w:r>
      <w:proofErr w:type="spellStart"/>
      <w:r>
        <w:rPr>
          <w:rFonts w:ascii="Times New Roman" w:hAnsi="Times New Roman"/>
          <w:sz w:val="24"/>
          <w:szCs w:val="24"/>
        </w:rPr>
        <w:t>anorganice</w:t>
      </w:r>
      <w:proofErr w:type="spellEnd"/>
      <w:r>
        <w:rPr>
          <w:rFonts w:ascii="Times New Roman" w:hAnsi="Times New Roman"/>
          <w:sz w:val="24"/>
          <w:szCs w:val="24"/>
        </w:rPr>
        <w:t xml:space="preserve"> </w:t>
      </w:r>
      <w:proofErr w:type="spellStart"/>
      <w:r>
        <w:rPr>
          <w:rFonts w:ascii="Times New Roman" w:hAnsi="Times New Roman"/>
          <w:sz w:val="24"/>
          <w:szCs w:val="24"/>
        </w:rPr>
        <w:t>în</w:t>
      </w:r>
      <w:proofErr w:type="spellEnd"/>
      <w:r>
        <w:rPr>
          <w:rFonts w:ascii="Times New Roman" w:hAnsi="Times New Roman"/>
          <w:sz w:val="24"/>
          <w:szCs w:val="24"/>
        </w:rPr>
        <w:t xml:space="preserve"> </w:t>
      </w:r>
      <w:proofErr w:type="spellStart"/>
      <w:r>
        <w:rPr>
          <w:rFonts w:ascii="Times New Roman" w:hAnsi="Times New Roman"/>
          <w:sz w:val="24"/>
          <w:szCs w:val="24"/>
        </w:rPr>
        <w:t>compuşi</w:t>
      </w:r>
      <w:proofErr w:type="spellEnd"/>
      <w:r>
        <w:rPr>
          <w:rFonts w:ascii="Times New Roman" w:hAnsi="Times New Roman"/>
          <w:sz w:val="24"/>
          <w:szCs w:val="24"/>
        </w:rPr>
        <w:t xml:space="preserve"> </w:t>
      </w:r>
      <w:proofErr w:type="spellStart"/>
      <w:r>
        <w:rPr>
          <w:rFonts w:ascii="Times New Roman" w:hAnsi="Times New Roman"/>
          <w:sz w:val="24"/>
          <w:szCs w:val="24"/>
        </w:rPr>
        <w:t>organici</w:t>
      </w:r>
      <w:proofErr w:type="spellEnd"/>
      <w:r>
        <w:rPr>
          <w:rFonts w:ascii="Times New Roman" w:hAnsi="Times New Roman"/>
          <w:sz w:val="24"/>
          <w:szCs w:val="24"/>
        </w:rPr>
        <w:t xml:space="preserve">. </w:t>
      </w:r>
      <w:proofErr w:type="spellStart"/>
      <w:r>
        <w:rPr>
          <w:rFonts w:ascii="Times New Roman" w:hAnsi="Times New Roman"/>
          <w:sz w:val="24"/>
          <w:szCs w:val="24"/>
        </w:rPr>
        <w:t>În</w:t>
      </w:r>
      <w:proofErr w:type="spellEnd"/>
      <w:r>
        <w:rPr>
          <w:rFonts w:ascii="Times New Roman" w:hAnsi="Times New Roman"/>
          <w:sz w:val="24"/>
          <w:szCs w:val="24"/>
        </w:rPr>
        <w:t xml:space="preserve"> </w:t>
      </w:r>
      <w:proofErr w:type="spellStart"/>
      <w:r>
        <w:rPr>
          <w:rFonts w:ascii="Times New Roman" w:hAnsi="Times New Roman"/>
          <w:sz w:val="24"/>
          <w:szCs w:val="24"/>
        </w:rPr>
        <w:t>prezenţa</w:t>
      </w:r>
      <w:proofErr w:type="spellEnd"/>
      <w:r>
        <w:rPr>
          <w:rFonts w:ascii="Times New Roman" w:hAnsi="Times New Roman"/>
          <w:sz w:val="24"/>
          <w:szCs w:val="24"/>
        </w:rPr>
        <w:t xml:space="preserve"> </w:t>
      </w:r>
      <w:proofErr w:type="spellStart"/>
      <w:r>
        <w:rPr>
          <w:rFonts w:ascii="Times New Roman" w:hAnsi="Times New Roman"/>
          <w:sz w:val="24"/>
          <w:szCs w:val="24"/>
        </w:rPr>
        <w:t>luminii</w:t>
      </w:r>
      <w:proofErr w:type="spellEnd"/>
      <w:r>
        <w:rPr>
          <w:rFonts w:ascii="Times New Roman" w:hAnsi="Times New Roman"/>
          <w:sz w:val="24"/>
          <w:szCs w:val="24"/>
        </w:rPr>
        <w:t xml:space="preserve"> din </w:t>
      </w:r>
      <w:proofErr w:type="spellStart"/>
      <w:r>
        <w:rPr>
          <w:rFonts w:ascii="Times New Roman" w:hAnsi="Times New Roman"/>
          <w:sz w:val="24"/>
          <w:szCs w:val="24"/>
        </w:rPr>
        <w:t>substanţe</w:t>
      </w:r>
      <w:proofErr w:type="spellEnd"/>
      <w:r>
        <w:rPr>
          <w:rFonts w:ascii="Times New Roman" w:hAnsi="Times New Roman"/>
          <w:sz w:val="24"/>
          <w:szCs w:val="24"/>
        </w:rPr>
        <w:t xml:space="preserve"> </w:t>
      </w:r>
      <w:proofErr w:type="spellStart"/>
      <w:r>
        <w:rPr>
          <w:rFonts w:ascii="Times New Roman" w:hAnsi="Times New Roman"/>
          <w:sz w:val="24"/>
          <w:szCs w:val="24"/>
        </w:rPr>
        <w:t>anorganice</w:t>
      </w:r>
      <w:proofErr w:type="spellEnd"/>
      <w:r>
        <w:rPr>
          <w:rFonts w:ascii="Times New Roman" w:hAnsi="Times New Roman"/>
          <w:sz w:val="24"/>
          <w:szCs w:val="24"/>
        </w:rPr>
        <w:t xml:space="preserve"> (</w:t>
      </w:r>
      <w:proofErr w:type="spellStart"/>
      <w:r>
        <w:rPr>
          <w:rFonts w:ascii="Times New Roman" w:hAnsi="Times New Roman"/>
          <w:sz w:val="24"/>
          <w:szCs w:val="24"/>
        </w:rPr>
        <w:t>dioxid</w:t>
      </w:r>
      <w:proofErr w:type="spellEnd"/>
      <w:r>
        <w:rPr>
          <w:rFonts w:ascii="Times New Roman" w:hAnsi="Times New Roman"/>
          <w:sz w:val="24"/>
          <w:szCs w:val="24"/>
        </w:rPr>
        <w:t xml:space="preserve"> de carbon, </w:t>
      </w:r>
      <w:proofErr w:type="spellStart"/>
      <w:proofErr w:type="gramStart"/>
      <w:r>
        <w:rPr>
          <w:rFonts w:ascii="Times New Roman" w:hAnsi="Times New Roman"/>
          <w:sz w:val="24"/>
          <w:szCs w:val="24"/>
        </w:rPr>
        <w:t>apă</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săruri</w:t>
      </w:r>
      <w:proofErr w:type="spellEnd"/>
      <w:r>
        <w:rPr>
          <w:rFonts w:ascii="Times New Roman" w:hAnsi="Times New Roman"/>
          <w:sz w:val="24"/>
          <w:szCs w:val="24"/>
        </w:rPr>
        <w:t xml:space="preserve"> </w:t>
      </w:r>
      <w:proofErr w:type="spellStart"/>
      <w:r>
        <w:rPr>
          <w:rFonts w:ascii="Times New Roman" w:hAnsi="Times New Roman"/>
          <w:sz w:val="24"/>
          <w:szCs w:val="24"/>
        </w:rPr>
        <w:t>minerale</w:t>
      </w:r>
      <w:proofErr w:type="spellEnd"/>
      <w:r>
        <w:rPr>
          <w:rFonts w:ascii="Times New Roman" w:hAnsi="Times New Roman"/>
          <w:sz w:val="24"/>
          <w:szCs w:val="24"/>
        </w:rPr>
        <w:t xml:space="preserve">) se </w:t>
      </w:r>
      <w:proofErr w:type="spellStart"/>
      <w:r>
        <w:rPr>
          <w:rFonts w:ascii="Times New Roman" w:hAnsi="Times New Roman"/>
          <w:sz w:val="24"/>
          <w:szCs w:val="24"/>
        </w:rPr>
        <w:t>produc</w:t>
      </w:r>
      <w:proofErr w:type="spellEnd"/>
      <w:r>
        <w:rPr>
          <w:rFonts w:ascii="Times New Roman" w:hAnsi="Times New Roman"/>
          <w:sz w:val="24"/>
          <w:szCs w:val="24"/>
        </w:rPr>
        <w:t xml:space="preserve"> </w:t>
      </w:r>
      <w:proofErr w:type="spellStart"/>
      <w:r>
        <w:rPr>
          <w:rFonts w:ascii="Times New Roman" w:hAnsi="Times New Roman"/>
          <w:sz w:val="24"/>
          <w:szCs w:val="24"/>
        </w:rPr>
        <w:t>compuşi</w:t>
      </w:r>
      <w:proofErr w:type="spellEnd"/>
      <w:r>
        <w:rPr>
          <w:rFonts w:ascii="Times New Roman" w:hAnsi="Times New Roman"/>
          <w:sz w:val="24"/>
          <w:szCs w:val="24"/>
        </w:rPr>
        <w:t xml:space="preserve"> organic (</w:t>
      </w:r>
      <w:proofErr w:type="spellStart"/>
      <w:r>
        <w:rPr>
          <w:rFonts w:ascii="Times New Roman" w:hAnsi="Times New Roman"/>
          <w:sz w:val="24"/>
          <w:szCs w:val="24"/>
        </w:rPr>
        <w:t>glucide</w:t>
      </w:r>
      <w:proofErr w:type="spellEnd"/>
      <w:r>
        <w:rPr>
          <w:rFonts w:ascii="Times New Roman" w:hAnsi="Times New Roman"/>
          <w:sz w:val="24"/>
          <w:szCs w:val="24"/>
        </w:rPr>
        <w:t xml:space="preserve">, </w:t>
      </w:r>
      <w:proofErr w:type="spellStart"/>
      <w:r>
        <w:rPr>
          <w:rFonts w:ascii="Times New Roman" w:hAnsi="Times New Roman"/>
          <w:sz w:val="24"/>
          <w:szCs w:val="24"/>
        </w:rPr>
        <w:t>lipide</w:t>
      </w:r>
      <w:proofErr w:type="spellEnd"/>
      <w:r>
        <w:rPr>
          <w:rFonts w:ascii="Times New Roman" w:hAnsi="Times New Roman"/>
          <w:sz w:val="24"/>
          <w:szCs w:val="24"/>
        </w:rPr>
        <w:t xml:space="preserve">, </w:t>
      </w:r>
      <w:proofErr w:type="spellStart"/>
      <w:r>
        <w:rPr>
          <w:rFonts w:ascii="Times New Roman" w:hAnsi="Times New Roman"/>
          <w:sz w:val="24"/>
          <w:szCs w:val="24"/>
        </w:rPr>
        <w:t>proteine</w:t>
      </w:r>
      <w:proofErr w:type="spellEnd"/>
      <w:r>
        <w:rPr>
          <w:rFonts w:ascii="Times New Roman" w:hAnsi="Times New Roman"/>
          <w:sz w:val="24"/>
          <w:szCs w:val="24"/>
        </w:rPr>
        <w:t xml:space="preserve">). Din </w:t>
      </w:r>
      <w:proofErr w:type="spellStart"/>
      <w:r>
        <w:rPr>
          <w:rFonts w:ascii="Times New Roman" w:hAnsi="Times New Roman"/>
          <w:sz w:val="24"/>
          <w:szCs w:val="24"/>
        </w:rPr>
        <w:t>punct</w:t>
      </w:r>
      <w:proofErr w:type="spellEnd"/>
      <w:r>
        <w:rPr>
          <w:rFonts w:ascii="Times New Roman" w:hAnsi="Times New Roman"/>
          <w:sz w:val="24"/>
          <w:szCs w:val="24"/>
        </w:rPr>
        <w:t xml:space="preserve"> de </w:t>
      </w:r>
      <w:proofErr w:type="spellStart"/>
      <w:r>
        <w:rPr>
          <w:rFonts w:ascii="Times New Roman" w:hAnsi="Times New Roman"/>
          <w:sz w:val="24"/>
          <w:szCs w:val="24"/>
        </w:rPr>
        <w:t>vedere</w:t>
      </w:r>
      <w:proofErr w:type="spellEnd"/>
      <w:r>
        <w:rPr>
          <w:rFonts w:ascii="Times New Roman" w:hAnsi="Times New Roman"/>
          <w:sz w:val="24"/>
          <w:szCs w:val="24"/>
        </w:rPr>
        <w:t xml:space="preserve"> </w:t>
      </w:r>
      <w:proofErr w:type="spellStart"/>
      <w:r>
        <w:rPr>
          <w:rFonts w:ascii="Times New Roman" w:hAnsi="Times New Roman"/>
          <w:sz w:val="24"/>
          <w:szCs w:val="24"/>
        </w:rPr>
        <w:t>chimic</w:t>
      </w:r>
      <w:proofErr w:type="spellEnd"/>
      <w:r>
        <w:rPr>
          <w:rFonts w:ascii="Times New Roman" w:hAnsi="Times New Roman"/>
          <w:sz w:val="24"/>
          <w:szCs w:val="24"/>
        </w:rPr>
        <w:t xml:space="preserve">, </w:t>
      </w:r>
      <w:proofErr w:type="spellStart"/>
      <w:r>
        <w:rPr>
          <w:rFonts w:ascii="Times New Roman" w:hAnsi="Times New Roman"/>
          <w:sz w:val="24"/>
          <w:szCs w:val="24"/>
        </w:rPr>
        <w:t>fotosinteza</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este</w:t>
      </w:r>
      <w:proofErr w:type="spellEnd"/>
      <w:proofErr w:type="gramEnd"/>
      <w:r>
        <w:rPr>
          <w:rFonts w:ascii="Times New Roman" w:hAnsi="Times New Roman"/>
          <w:sz w:val="24"/>
          <w:szCs w:val="24"/>
        </w:rPr>
        <w:t xml:space="preserve"> un process de </w:t>
      </w:r>
      <w:proofErr w:type="spellStart"/>
      <w:r>
        <w:rPr>
          <w:rFonts w:ascii="Times New Roman" w:hAnsi="Times New Roman"/>
          <w:sz w:val="24"/>
          <w:szCs w:val="24"/>
        </w:rPr>
        <w:t>oxidoreducere</w:t>
      </w:r>
      <w:proofErr w:type="spellEnd"/>
      <w:r>
        <w:rPr>
          <w:rFonts w:ascii="Times New Roman" w:hAnsi="Times New Roman"/>
          <w:sz w:val="24"/>
          <w:szCs w:val="24"/>
        </w:rPr>
        <w:t xml:space="preserve">, </w:t>
      </w:r>
      <w:proofErr w:type="spellStart"/>
      <w:r>
        <w:rPr>
          <w:rFonts w:ascii="Times New Roman" w:hAnsi="Times New Roman"/>
          <w:sz w:val="24"/>
          <w:szCs w:val="24"/>
        </w:rPr>
        <w:t>în</w:t>
      </w:r>
      <w:proofErr w:type="spellEnd"/>
      <w:r>
        <w:rPr>
          <w:rFonts w:ascii="Times New Roman" w:hAnsi="Times New Roman"/>
          <w:sz w:val="24"/>
          <w:szCs w:val="24"/>
        </w:rPr>
        <w:t xml:space="preserve"> care </w:t>
      </w:r>
      <w:proofErr w:type="spellStart"/>
      <w:r>
        <w:rPr>
          <w:rFonts w:ascii="Times New Roman" w:hAnsi="Times New Roman"/>
          <w:sz w:val="24"/>
          <w:szCs w:val="24"/>
        </w:rPr>
        <w:t>una</w:t>
      </w:r>
      <w:proofErr w:type="spellEnd"/>
      <w:r>
        <w:rPr>
          <w:rFonts w:ascii="Times New Roman" w:hAnsi="Times New Roman"/>
          <w:sz w:val="24"/>
          <w:szCs w:val="24"/>
        </w:rPr>
        <w:t xml:space="preserve"> din component </w:t>
      </w:r>
      <w:proofErr w:type="spellStart"/>
      <w:r>
        <w:rPr>
          <w:rFonts w:ascii="Times New Roman" w:hAnsi="Times New Roman"/>
          <w:sz w:val="24"/>
          <w:szCs w:val="24"/>
        </w:rPr>
        <w:t>este</w:t>
      </w:r>
      <w:proofErr w:type="spellEnd"/>
      <w:r>
        <w:rPr>
          <w:rFonts w:ascii="Times New Roman" w:hAnsi="Times New Roman"/>
          <w:sz w:val="24"/>
          <w:szCs w:val="24"/>
        </w:rPr>
        <w:t xml:space="preserve"> </w:t>
      </w:r>
      <w:proofErr w:type="spellStart"/>
      <w:r>
        <w:rPr>
          <w:rFonts w:ascii="Times New Roman" w:hAnsi="Times New Roman"/>
          <w:sz w:val="24"/>
          <w:szCs w:val="24"/>
        </w:rPr>
        <w:t>oxidată</w:t>
      </w:r>
      <w:proofErr w:type="spellEnd"/>
      <w:r>
        <w:rPr>
          <w:rFonts w:ascii="Times New Roman" w:hAnsi="Times New Roman"/>
          <w:sz w:val="24"/>
          <w:szCs w:val="24"/>
        </w:rPr>
        <w:t xml:space="preserve"> (</w:t>
      </w:r>
      <w:proofErr w:type="spellStart"/>
      <w:r>
        <w:rPr>
          <w:rFonts w:ascii="Times New Roman" w:hAnsi="Times New Roman"/>
          <w:sz w:val="24"/>
          <w:szCs w:val="24"/>
        </w:rPr>
        <w:t>apa</w:t>
      </w:r>
      <w:proofErr w:type="spellEnd"/>
      <w:r>
        <w:rPr>
          <w:rFonts w:ascii="Times New Roman" w:hAnsi="Times New Roman"/>
          <w:sz w:val="24"/>
          <w:szCs w:val="24"/>
        </w:rPr>
        <w:t xml:space="preserve">), </w:t>
      </w:r>
      <w:proofErr w:type="spellStart"/>
      <w:r>
        <w:rPr>
          <w:rFonts w:ascii="Times New Roman" w:hAnsi="Times New Roman"/>
          <w:sz w:val="24"/>
          <w:szCs w:val="24"/>
        </w:rPr>
        <w:t>iar</w:t>
      </w:r>
      <w:proofErr w:type="spellEnd"/>
      <w:r>
        <w:rPr>
          <w:rFonts w:ascii="Times New Roman" w:hAnsi="Times New Roman"/>
          <w:sz w:val="24"/>
          <w:szCs w:val="24"/>
        </w:rPr>
        <w:t xml:space="preserve"> </w:t>
      </w:r>
      <w:proofErr w:type="spellStart"/>
      <w:r>
        <w:rPr>
          <w:rFonts w:ascii="Times New Roman" w:hAnsi="Times New Roman"/>
          <w:sz w:val="24"/>
          <w:szCs w:val="24"/>
        </w:rPr>
        <w:t>cealaltă</w:t>
      </w:r>
      <w:proofErr w:type="spellEnd"/>
      <w:r>
        <w:rPr>
          <w:rFonts w:ascii="Times New Roman" w:hAnsi="Times New Roman"/>
          <w:sz w:val="24"/>
          <w:szCs w:val="24"/>
        </w:rPr>
        <w:t xml:space="preserve"> (</w:t>
      </w:r>
      <w:proofErr w:type="spellStart"/>
      <w:r>
        <w:rPr>
          <w:rFonts w:ascii="Times New Roman" w:hAnsi="Times New Roman"/>
          <w:sz w:val="24"/>
          <w:szCs w:val="24"/>
        </w:rPr>
        <w:t>dioxidul</w:t>
      </w:r>
      <w:proofErr w:type="spellEnd"/>
      <w:r>
        <w:rPr>
          <w:rFonts w:ascii="Times New Roman" w:hAnsi="Times New Roman"/>
          <w:sz w:val="24"/>
          <w:szCs w:val="24"/>
        </w:rPr>
        <w:t xml:space="preserve"> de carbon) </w:t>
      </w:r>
      <w:proofErr w:type="spellStart"/>
      <w:r>
        <w:rPr>
          <w:rFonts w:ascii="Times New Roman" w:hAnsi="Times New Roman"/>
          <w:sz w:val="24"/>
          <w:szCs w:val="24"/>
        </w:rPr>
        <w:t>este</w:t>
      </w:r>
      <w:proofErr w:type="spellEnd"/>
      <w:r>
        <w:rPr>
          <w:rFonts w:ascii="Times New Roman" w:hAnsi="Times New Roman"/>
          <w:sz w:val="24"/>
          <w:szCs w:val="24"/>
        </w:rPr>
        <w:t xml:space="preserve"> </w:t>
      </w:r>
      <w:proofErr w:type="spellStart"/>
      <w:r>
        <w:rPr>
          <w:rFonts w:ascii="Times New Roman" w:hAnsi="Times New Roman"/>
          <w:sz w:val="24"/>
          <w:szCs w:val="24"/>
        </w:rPr>
        <w:t>redusă</w:t>
      </w:r>
      <w:proofErr w:type="spellEnd"/>
      <w:r>
        <w:rPr>
          <w:rFonts w:ascii="Times New Roman" w:hAnsi="Times New Roman"/>
          <w:sz w:val="24"/>
          <w:szCs w:val="24"/>
        </w:rPr>
        <w:t xml:space="preserve">. Din </w:t>
      </w:r>
      <w:proofErr w:type="spellStart"/>
      <w:r>
        <w:rPr>
          <w:rFonts w:ascii="Times New Roman" w:hAnsi="Times New Roman"/>
          <w:sz w:val="24"/>
          <w:szCs w:val="24"/>
        </w:rPr>
        <w:t>punct</w:t>
      </w:r>
      <w:proofErr w:type="spellEnd"/>
      <w:r>
        <w:rPr>
          <w:rFonts w:ascii="Times New Roman" w:hAnsi="Times New Roman"/>
          <w:sz w:val="24"/>
          <w:szCs w:val="24"/>
        </w:rPr>
        <w:t xml:space="preserve"> de </w:t>
      </w:r>
      <w:proofErr w:type="spellStart"/>
      <w:r>
        <w:rPr>
          <w:rFonts w:ascii="Times New Roman" w:hAnsi="Times New Roman"/>
          <w:sz w:val="24"/>
          <w:szCs w:val="24"/>
        </w:rPr>
        <w:t>vedere</w:t>
      </w:r>
      <w:proofErr w:type="spellEnd"/>
      <w:r>
        <w:rPr>
          <w:rFonts w:ascii="Times New Roman" w:hAnsi="Times New Roman"/>
          <w:sz w:val="24"/>
          <w:szCs w:val="24"/>
        </w:rPr>
        <w:t xml:space="preserve"> </w:t>
      </w:r>
      <w:proofErr w:type="spellStart"/>
      <w:r>
        <w:rPr>
          <w:rFonts w:ascii="Times New Roman" w:hAnsi="Times New Roman"/>
          <w:sz w:val="24"/>
          <w:szCs w:val="24"/>
        </w:rPr>
        <w:t>biochimic</w:t>
      </w:r>
      <w:proofErr w:type="spellEnd"/>
      <w:r>
        <w:rPr>
          <w:rFonts w:ascii="Times New Roman" w:hAnsi="Times New Roman"/>
          <w:sz w:val="24"/>
          <w:szCs w:val="24"/>
        </w:rPr>
        <w:t xml:space="preserve">, </w:t>
      </w:r>
      <w:proofErr w:type="spellStart"/>
      <w:r>
        <w:rPr>
          <w:rFonts w:ascii="Times New Roman" w:hAnsi="Times New Roman"/>
          <w:sz w:val="24"/>
          <w:szCs w:val="24"/>
        </w:rPr>
        <w:t>lucrurile</w:t>
      </w:r>
      <w:proofErr w:type="spellEnd"/>
      <w:r>
        <w:rPr>
          <w:rFonts w:ascii="Times New Roman" w:hAnsi="Times New Roman"/>
          <w:sz w:val="24"/>
          <w:szCs w:val="24"/>
        </w:rPr>
        <w:t xml:space="preserve"> </w:t>
      </w:r>
      <w:proofErr w:type="spellStart"/>
      <w:r>
        <w:rPr>
          <w:rFonts w:ascii="Times New Roman" w:hAnsi="Times New Roman"/>
          <w:sz w:val="24"/>
          <w:szCs w:val="24"/>
        </w:rPr>
        <w:t>sunt</w:t>
      </w:r>
      <w:proofErr w:type="spellEnd"/>
      <w:r>
        <w:rPr>
          <w:rFonts w:ascii="Times New Roman" w:hAnsi="Times New Roman"/>
          <w:sz w:val="24"/>
          <w:szCs w:val="24"/>
        </w:rPr>
        <w:t xml:space="preserve"> </w:t>
      </w:r>
      <w:proofErr w:type="spellStart"/>
      <w:r>
        <w:rPr>
          <w:rFonts w:ascii="Times New Roman" w:hAnsi="Times New Roman"/>
          <w:sz w:val="24"/>
          <w:szCs w:val="24"/>
        </w:rPr>
        <w:t>mult</w:t>
      </w:r>
      <w:proofErr w:type="spellEnd"/>
      <w:r>
        <w:rPr>
          <w:rFonts w:ascii="Times New Roman" w:hAnsi="Times New Roman"/>
          <w:sz w:val="24"/>
          <w:szCs w:val="24"/>
        </w:rPr>
        <w:t xml:space="preserve"> </w:t>
      </w:r>
      <w:proofErr w:type="spellStart"/>
      <w:r>
        <w:rPr>
          <w:rFonts w:ascii="Times New Roman" w:hAnsi="Times New Roman"/>
          <w:sz w:val="24"/>
          <w:szCs w:val="24"/>
        </w:rPr>
        <w:t>mai</w:t>
      </w:r>
      <w:proofErr w:type="spellEnd"/>
      <w:r>
        <w:rPr>
          <w:rFonts w:ascii="Times New Roman" w:hAnsi="Times New Roman"/>
          <w:sz w:val="24"/>
          <w:szCs w:val="24"/>
        </w:rPr>
        <w:t xml:space="preserve"> complicate.</w:t>
      </w:r>
    </w:p>
    <w:p w:rsidR="00502EC2" w:rsidRDefault="00502EC2" w:rsidP="00887AC7">
      <w:pPr>
        <w:spacing w:after="0" w:line="288" w:lineRule="auto"/>
        <w:ind w:firstLine="720"/>
        <w:jc w:val="both"/>
        <w:rPr>
          <w:rFonts w:ascii="Times New Roman" w:hAnsi="Times New Roman"/>
          <w:sz w:val="24"/>
          <w:szCs w:val="24"/>
        </w:rPr>
      </w:pPr>
      <w:proofErr w:type="spellStart"/>
      <w:proofErr w:type="gramStart"/>
      <w:r>
        <w:rPr>
          <w:rFonts w:ascii="Times New Roman" w:hAnsi="Times New Roman"/>
          <w:sz w:val="24"/>
          <w:szCs w:val="24"/>
        </w:rPr>
        <w:t>Poluanţii</w:t>
      </w:r>
      <w:proofErr w:type="spellEnd"/>
      <w:r>
        <w:rPr>
          <w:rFonts w:ascii="Times New Roman" w:hAnsi="Times New Roman"/>
          <w:sz w:val="24"/>
          <w:szCs w:val="24"/>
        </w:rPr>
        <w:t xml:space="preserve"> </w:t>
      </w:r>
      <w:proofErr w:type="spellStart"/>
      <w:r>
        <w:rPr>
          <w:rFonts w:ascii="Times New Roman" w:hAnsi="Times New Roman"/>
          <w:sz w:val="24"/>
          <w:szCs w:val="24"/>
        </w:rPr>
        <w:t>mediului</w:t>
      </w:r>
      <w:proofErr w:type="spellEnd"/>
      <w:r>
        <w:rPr>
          <w:rFonts w:ascii="Times New Roman" w:hAnsi="Times New Roman"/>
          <w:sz w:val="24"/>
          <w:szCs w:val="24"/>
        </w:rPr>
        <w:t xml:space="preserve">, </w:t>
      </w:r>
      <w:proofErr w:type="spellStart"/>
      <w:r>
        <w:rPr>
          <w:rFonts w:ascii="Times New Roman" w:hAnsi="Times New Roman"/>
          <w:sz w:val="24"/>
          <w:szCs w:val="24"/>
        </w:rPr>
        <w:t>compuşii</w:t>
      </w:r>
      <w:proofErr w:type="spellEnd"/>
      <w:r>
        <w:rPr>
          <w:rFonts w:ascii="Times New Roman" w:hAnsi="Times New Roman"/>
          <w:sz w:val="24"/>
          <w:szCs w:val="24"/>
        </w:rPr>
        <w:t xml:space="preserve"> </w:t>
      </w:r>
      <w:proofErr w:type="spellStart"/>
      <w:r>
        <w:rPr>
          <w:rFonts w:ascii="Times New Roman" w:hAnsi="Times New Roman"/>
          <w:sz w:val="24"/>
          <w:szCs w:val="24"/>
        </w:rPr>
        <w:t>toxici</w:t>
      </w:r>
      <w:proofErr w:type="spellEnd"/>
      <w:r>
        <w:rPr>
          <w:rFonts w:ascii="Times New Roman" w:hAnsi="Times New Roman"/>
          <w:sz w:val="24"/>
          <w:szCs w:val="24"/>
        </w:rPr>
        <w:t xml:space="preserve"> </w:t>
      </w:r>
      <w:proofErr w:type="spellStart"/>
      <w:r>
        <w:rPr>
          <w:rFonts w:ascii="Times New Roman" w:hAnsi="Times New Roman"/>
          <w:sz w:val="24"/>
          <w:szCs w:val="24"/>
        </w:rPr>
        <w:t>constituie</w:t>
      </w:r>
      <w:proofErr w:type="spellEnd"/>
      <w:r>
        <w:rPr>
          <w:rFonts w:ascii="Times New Roman" w:hAnsi="Times New Roman"/>
          <w:sz w:val="24"/>
          <w:szCs w:val="24"/>
        </w:rPr>
        <w:t xml:space="preserve"> o mare </w:t>
      </w:r>
      <w:proofErr w:type="spellStart"/>
      <w:r>
        <w:rPr>
          <w:rFonts w:ascii="Times New Roman" w:hAnsi="Times New Roman"/>
          <w:sz w:val="24"/>
          <w:szCs w:val="24"/>
        </w:rPr>
        <w:t>îngrijorare</w:t>
      </w:r>
      <w:proofErr w:type="spellEnd"/>
      <w:r>
        <w:rPr>
          <w:rFonts w:ascii="Times New Roman" w:hAnsi="Times New Roman"/>
          <w:sz w:val="24"/>
          <w:szCs w:val="24"/>
        </w:rPr>
        <w:t xml:space="preserve"> </w:t>
      </w:r>
      <w:proofErr w:type="spellStart"/>
      <w:r>
        <w:rPr>
          <w:rFonts w:ascii="Times New Roman" w:hAnsi="Times New Roman"/>
          <w:sz w:val="24"/>
          <w:szCs w:val="24"/>
        </w:rPr>
        <w:t>prin</w:t>
      </w:r>
      <w:proofErr w:type="spellEnd"/>
      <w:r>
        <w:rPr>
          <w:rFonts w:ascii="Times New Roman" w:hAnsi="Times New Roman"/>
          <w:sz w:val="24"/>
          <w:szCs w:val="24"/>
        </w:rPr>
        <w:t xml:space="preserve"> </w:t>
      </w:r>
      <w:proofErr w:type="spellStart"/>
      <w:r>
        <w:rPr>
          <w:rFonts w:ascii="Times New Roman" w:hAnsi="Times New Roman"/>
          <w:sz w:val="24"/>
          <w:szCs w:val="24"/>
        </w:rPr>
        <w:t>efectele</w:t>
      </w:r>
      <w:proofErr w:type="spellEnd"/>
      <w:r>
        <w:rPr>
          <w:rFonts w:ascii="Times New Roman" w:hAnsi="Times New Roman"/>
          <w:sz w:val="24"/>
          <w:szCs w:val="24"/>
        </w:rPr>
        <w:t xml:space="preserve"> care le </w:t>
      </w:r>
      <w:proofErr w:type="spellStart"/>
      <w:r>
        <w:rPr>
          <w:rFonts w:ascii="Times New Roman" w:hAnsi="Times New Roman"/>
          <w:sz w:val="24"/>
          <w:szCs w:val="24"/>
        </w:rPr>
        <w:t>produc</w:t>
      </w:r>
      <w:proofErr w:type="spellEnd"/>
      <w:r>
        <w:rPr>
          <w:rFonts w:ascii="Times New Roman" w:hAnsi="Times New Roman"/>
          <w:sz w:val="24"/>
          <w:szCs w:val="24"/>
        </w:rPr>
        <w:t xml:space="preserve"> </w:t>
      </w:r>
      <w:proofErr w:type="spellStart"/>
      <w:r>
        <w:rPr>
          <w:rFonts w:ascii="Times New Roman" w:hAnsi="Times New Roman"/>
          <w:sz w:val="24"/>
          <w:szCs w:val="24"/>
        </w:rPr>
        <w:t>asupra</w:t>
      </w:r>
      <w:proofErr w:type="spellEnd"/>
      <w:r>
        <w:rPr>
          <w:rFonts w:ascii="Times New Roman" w:hAnsi="Times New Roman"/>
          <w:sz w:val="24"/>
          <w:szCs w:val="24"/>
        </w:rPr>
        <w:t xml:space="preserve"> </w:t>
      </w:r>
      <w:proofErr w:type="spellStart"/>
      <w:r>
        <w:rPr>
          <w:rFonts w:ascii="Times New Roman" w:hAnsi="Times New Roman"/>
          <w:sz w:val="24"/>
          <w:szCs w:val="24"/>
        </w:rPr>
        <w:t>organismelor</w:t>
      </w:r>
      <w:proofErr w:type="spellEnd"/>
      <w:r>
        <w:rPr>
          <w:rFonts w:ascii="Times New Roman" w:hAnsi="Times New Roman"/>
          <w:sz w:val="24"/>
          <w:szCs w:val="24"/>
        </w:rPr>
        <w:t xml:space="preserve"> vii.</w:t>
      </w:r>
      <w:proofErr w:type="gramEnd"/>
      <w:r>
        <w:rPr>
          <w:rFonts w:ascii="Times New Roman" w:hAnsi="Times New Roman"/>
          <w:sz w:val="24"/>
          <w:szCs w:val="24"/>
        </w:rPr>
        <w:t xml:space="preserve"> </w:t>
      </w:r>
      <w:proofErr w:type="spellStart"/>
      <w:r>
        <w:rPr>
          <w:rFonts w:ascii="Times New Roman" w:hAnsi="Times New Roman"/>
          <w:sz w:val="24"/>
          <w:szCs w:val="24"/>
        </w:rPr>
        <w:t>Studiul</w:t>
      </w:r>
      <w:proofErr w:type="spellEnd"/>
      <w:r>
        <w:rPr>
          <w:rFonts w:ascii="Times New Roman" w:hAnsi="Times New Roman"/>
          <w:sz w:val="24"/>
          <w:szCs w:val="24"/>
        </w:rPr>
        <w:t xml:space="preserve"> </w:t>
      </w:r>
      <w:proofErr w:type="spellStart"/>
      <w:r>
        <w:rPr>
          <w:rFonts w:ascii="Times New Roman" w:hAnsi="Times New Roman"/>
          <w:sz w:val="24"/>
          <w:szCs w:val="24"/>
        </w:rPr>
        <w:t>efectelor</w:t>
      </w:r>
      <w:proofErr w:type="spellEnd"/>
      <w:r>
        <w:rPr>
          <w:rFonts w:ascii="Times New Roman" w:hAnsi="Times New Roman"/>
          <w:sz w:val="24"/>
          <w:szCs w:val="24"/>
        </w:rPr>
        <w:t xml:space="preserve"> negative ale </w:t>
      </w:r>
      <w:proofErr w:type="spellStart"/>
      <w:proofErr w:type="gramStart"/>
      <w:r>
        <w:rPr>
          <w:rFonts w:ascii="Times New Roman" w:hAnsi="Times New Roman"/>
          <w:sz w:val="24"/>
          <w:szCs w:val="24"/>
        </w:rPr>
        <w:t>substanţelor</w:t>
      </w:r>
      <w:proofErr w:type="spellEnd"/>
      <w:r>
        <w:rPr>
          <w:rFonts w:ascii="Times New Roman" w:hAnsi="Times New Roman"/>
          <w:sz w:val="24"/>
          <w:szCs w:val="24"/>
        </w:rPr>
        <w:t xml:space="preserve">  </w:t>
      </w:r>
      <w:proofErr w:type="spellStart"/>
      <w:r>
        <w:rPr>
          <w:rFonts w:ascii="Times New Roman" w:hAnsi="Times New Roman"/>
          <w:sz w:val="24"/>
          <w:szCs w:val="24"/>
        </w:rPr>
        <w:t>asupra</w:t>
      </w:r>
      <w:proofErr w:type="spellEnd"/>
      <w:proofErr w:type="gramEnd"/>
    </w:p>
    <w:p w:rsidR="00502EC2" w:rsidRDefault="00502EC2" w:rsidP="006D5352">
      <w:pPr>
        <w:spacing w:after="0" w:line="288" w:lineRule="auto"/>
        <w:ind w:firstLine="720"/>
        <w:jc w:val="both"/>
        <w:rPr>
          <w:rFonts w:ascii="Times New Roman" w:hAnsi="Times New Roman"/>
          <w:sz w:val="24"/>
          <w:szCs w:val="24"/>
        </w:rPr>
      </w:pPr>
      <w:proofErr w:type="spellStart"/>
      <w:proofErr w:type="gramStart"/>
      <w:r>
        <w:rPr>
          <w:rFonts w:ascii="Times New Roman" w:hAnsi="Times New Roman"/>
          <w:sz w:val="24"/>
          <w:szCs w:val="24"/>
        </w:rPr>
        <w:t>Î</w:t>
      </w:r>
      <w:r w:rsidRPr="006D5352">
        <w:rPr>
          <w:rFonts w:ascii="Times New Roman" w:hAnsi="Times New Roman"/>
          <w:sz w:val="24"/>
          <w:szCs w:val="24"/>
        </w:rPr>
        <w:t>n</w:t>
      </w:r>
      <w:proofErr w:type="spellEnd"/>
      <w:r w:rsidRPr="006D5352">
        <w:rPr>
          <w:rFonts w:ascii="Times New Roman" w:hAnsi="Times New Roman"/>
          <w:sz w:val="24"/>
          <w:szCs w:val="24"/>
        </w:rPr>
        <w:t xml:space="preserve"> </w:t>
      </w:r>
      <w:proofErr w:type="spellStart"/>
      <w:r w:rsidRPr="006D5352">
        <w:rPr>
          <w:rFonts w:ascii="Times New Roman" w:hAnsi="Times New Roman"/>
          <w:sz w:val="24"/>
          <w:szCs w:val="24"/>
        </w:rPr>
        <w:t>contextul</w:t>
      </w:r>
      <w:proofErr w:type="spellEnd"/>
      <w:r w:rsidRPr="006D5352">
        <w:rPr>
          <w:rFonts w:ascii="Times New Roman" w:hAnsi="Times New Roman"/>
          <w:sz w:val="24"/>
          <w:szCs w:val="24"/>
        </w:rPr>
        <w:t xml:space="preserve"> </w:t>
      </w:r>
      <w:proofErr w:type="spellStart"/>
      <w:r w:rsidRPr="006D5352">
        <w:rPr>
          <w:rFonts w:ascii="Times New Roman" w:hAnsi="Times New Roman"/>
          <w:sz w:val="24"/>
          <w:szCs w:val="24"/>
        </w:rPr>
        <w:t>dezvoltării</w:t>
      </w:r>
      <w:proofErr w:type="spellEnd"/>
      <w:r w:rsidRPr="006D5352">
        <w:rPr>
          <w:rFonts w:ascii="Times New Roman" w:hAnsi="Times New Roman"/>
          <w:sz w:val="24"/>
          <w:szCs w:val="24"/>
        </w:rPr>
        <w:t xml:space="preserve"> socio-</w:t>
      </w:r>
      <w:proofErr w:type="spellStart"/>
      <w:r w:rsidRPr="006D5352">
        <w:rPr>
          <w:rFonts w:ascii="Times New Roman" w:hAnsi="Times New Roman"/>
          <w:sz w:val="24"/>
          <w:szCs w:val="24"/>
        </w:rPr>
        <w:t>economice</w:t>
      </w:r>
      <w:proofErr w:type="spellEnd"/>
      <w:r w:rsidRPr="006D5352">
        <w:rPr>
          <w:rFonts w:ascii="Times New Roman" w:hAnsi="Times New Roman"/>
          <w:sz w:val="24"/>
          <w:szCs w:val="24"/>
        </w:rPr>
        <w:t>,</w:t>
      </w:r>
      <w:r>
        <w:rPr>
          <w:rFonts w:ascii="Times New Roman" w:hAnsi="Times New Roman"/>
          <w:sz w:val="24"/>
          <w:szCs w:val="24"/>
        </w:rPr>
        <w:t xml:space="preserve"> </w:t>
      </w:r>
      <w:proofErr w:type="spellStart"/>
      <w:r>
        <w:rPr>
          <w:rFonts w:ascii="Times New Roman" w:hAnsi="Times New Roman"/>
          <w:sz w:val="24"/>
          <w:szCs w:val="24"/>
        </w:rPr>
        <w:t>mulţi</w:t>
      </w:r>
      <w:proofErr w:type="spellEnd"/>
      <w:r>
        <w:rPr>
          <w:rFonts w:ascii="Times New Roman" w:hAnsi="Times New Roman"/>
          <w:sz w:val="24"/>
          <w:szCs w:val="24"/>
        </w:rPr>
        <w:t xml:space="preserve"> </w:t>
      </w:r>
      <w:proofErr w:type="spellStart"/>
      <w:r>
        <w:rPr>
          <w:rFonts w:ascii="Times New Roman" w:hAnsi="Times New Roman"/>
          <w:sz w:val="24"/>
          <w:szCs w:val="24"/>
        </w:rPr>
        <w:t>compuşi</w:t>
      </w:r>
      <w:proofErr w:type="spellEnd"/>
      <w:r>
        <w:rPr>
          <w:rFonts w:ascii="Times New Roman" w:hAnsi="Times New Roman"/>
          <w:sz w:val="24"/>
          <w:szCs w:val="24"/>
        </w:rPr>
        <w:t xml:space="preserve"> </w:t>
      </w:r>
      <w:proofErr w:type="spellStart"/>
      <w:r>
        <w:rPr>
          <w:rFonts w:ascii="Times New Roman" w:hAnsi="Times New Roman"/>
          <w:sz w:val="24"/>
          <w:szCs w:val="24"/>
        </w:rPr>
        <w:t>biochimici</w:t>
      </w:r>
      <w:proofErr w:type="spellEnd"/>
      <w:r>
        <w:rPr>
          <w:rFonts w:ascii="Times New Roman" w:hAnsi="Times New Roman"/>
          <w:sz w:val="24"/>
          <w:szCs w:val="24"/>
        </w:rPr>
        <w:t xml:space="preserve"> </w:t>
      </w:r>
      <w:proofErr w:type="spellStart"/>
      <w:r>
        <w:rPr>
          <w:rFonts w:ascii="Times New Roman" w:hAnsi="Times New Roman"/>
          <w:sz w:val="24"/>
          <w:szCs w:val="24"/>
        </w:rPr>
        <w:t>exogeni</w:t>
      </w:r>
      <w:proofErr w:type="spellEnd"/>
      <w:r>
        <w:rPr>
          <w:rFonts w:ascii="Times New Roman" w:hAnsi="Times New Roman"/>
          <w:sz w:val="24"/>
          <w:szCs w:val="24"/>
        </w:rPr>
        <w:t xml:space="preserve"> </w:t>
      </w:r>
      <w:proofErr w:type="spellStart"/>
      <w:r>
        <w:rPr>
          <w:rFonts w:ascii="Times New Roman" w:hAnsi="Times New Roman"/>
          <w:sz w:val="24"/>
          <w:szCs w:val="24"/>
        </w:rPr>
        <w:t>organismelor</w:t>
      </w:r>
      <w:proofErr w:type="spellEnd"/>
      <w:r>
        <w:rPr>
          <w:rFonts w:ascii="Times New Roman" w:hAnsi="Times New Roman"/>
          <w:sz w:val="24"/>
          <w:szCs w:val="24"/>
        </w:rPr>
        <w:t xml:space="preserve"> </w:t>
      </w:r>
      <w:proofErr w:type="spellStart"/>
      <w:r>
        <w:rPr>
          <w:rFonts w:ascii="Times New Roman" w:hAnsi="Times New Roman"/>
          <w:sz w:val="24"/>
          <w:szCs w:val="24"/>
        </w:rPr>
        <w:t>animale</w:t>
      </w:r>
      <w:proofErr w:type="spellEnd"/>
      <w:r>
        <w:rPr>
          <w:rFonts w:ascii="Times New Roman" w:hAnsi="Times New Roman"/>
          <w:sz w:val="24"/>
          <w:szCs w:val="24"/>
        </w:rPr>
        <w:t xml:space="preserve"> </w:t>
      </w:r>
      <w:proofErr w:type="spellStart"/>
      <w:r w:rsidRPr="006D5352">
        <w:rPr>
          <w:rFonts w:ascii="Times New Roman" w:hAnsi="Times New Roman"/>
          <w:sz w:val="24"/>
          <w:szCs w:val="24"/>
        </w:rPr>
        <w:t>sunt</w:t>
      </w:r>
      <w:proofErr w:type="spellEnd"/>
      <w:r w:rsidRPr="006D5352">
        <w:rPr>
          <w:rFonts w:ascii="Times New Roman" w:hAnsi="Times New Roman"/>
          <w:sz w:val="24"/>
          <w:szCs w:val="24"/>
        </w:rPr>
        <w:t xml:space="preserve"> </w:t>
      </w:r>
      <w:proofErr w:type="spellStart"/>
      <w:r w:rsidRPr="006D5352">
        <w:rPr>
          <w:rFonts w:ascii="Times New Roman" w:hAnsi="Times New Roman"/>
          <w:sz w:val="24"/>
          <w:szCs w:val="24"/>
        </w:rPr>
        <w:t>supuse</w:t>
      </w:r>
      <w:proofErr w:type="spellEnd"/>
      <w:r w:rsidRPr="006D5352">
        <w:rPr>
          <w:rFonts w:ascii="Times New Roman" w:hAnsi="Times New Roman"/>
          <w:sz w:val="24"/>
          <w:szCs w:val="24"/>
        </w:rPr>
        <w:t xml:space="preserve"> </w:t>
      </w:r>
      <w:proofErr w:type="spellStart"/>
      <w:r w:rsidRPr="006D5352">
        <w:rPr>
          <w:rFonts w:ascii="Times New Roman" w:hAnsi="Times New Roman"/>
          <w:sz w:val="24"/>
          <w:szCs w:val="24"/>
        </w:rPr>
        <w:t>puternic</w:t>
      </w:r>
      <w:proofErr w:type="spellEnd"/>
      <w:r>
        <w:rPr>
          <w:rFonts w:ascii="Times New Roman" w:hAnsi="Times New Roman"/>
          <w:sz w:val="24"/>
          <w:szCs w:val="24"/>
        </w:rPr>
        <w:t xml:space="preserve"> </w:t>
      </w:r>
      <w:proofErr w:type="spellStart"/>
      <w:r>
        <w:rPr>
          <w:rFonts w:ascii="Times New Roman" w:hAnsi="Times New Roman"/>
          <w:sz w:val="24"/>
          <w:szCs w:val="24"/>
        </w:rPr>
        <w:t>unor</w:t>
      </w:r>
      <w:proofErr w:type="spellEnd"/>
      <w:r>
        <w:rPr>
          <w:rFonts w:ascii="Times New Roman" w:hAnsi="Times New Roman"/>
          <w:sz w:val="24"/>
          <w:szCs w:val="24"/>
        </w:rPr>
        <w:t xml:space="preserve"> </w:t>
      </w:r>
      <w:proofErr w:type="spellStart"/>
      <w:r w:rsidRPr="006D5352">
        <w:rPr>
          <w:rFonts w:ascii="Times New Roman" w:hAnsi="Times New Roman"/>
          <w:sz w:val="24"/>
          <w:szCs w:val="24"/>
        </w:rPr>
        <w:t>proces</w:t>
      </w:r>
      <w:r>
        <w:rPr>
          <w:rFonts w:ascii="Times New Roman" w:hAnsi="Times New Roman"/>
          <w:sz w:val="24"/>
          <w:szCs w:val="24"/>
        </w:rPr>
        <w:t>e</w:t>
      </w:r>
      <w:proofErr w:type="spellEnd"/>
      <w:r w:rsidRPr="006D5352">
        <w:rPr>
          <w:rFonts w:ascii="Times New Roman" w:hAnsi="Times New Roman"/>
          <w:sz w:val="24"/>
          <w:szCs w:val="24"/>
        </w:rPr>
        <w:t xml:space="preserve"> de </w:t>
      </w:r>
      <w:proofErr w:type="spellStart"/>
      <w:r w:rsidRPr="006D5352">
        <w:rPr>
          <w:rFonts w:ascii="Times New Roman" w:hAnsi="Times New Roman"/>
          <w:sz w:val="24"/>
          <w:szCs w:val="24"/>
        </w:rPr>
        <w:t>degradare</w:t>
      </w:r>
      <w:proofErr w:type="spellEnd"/>
      <w:r w:rsidRPr="006D5352">
        <w:rPr>
          <w:rFonts w:ascii="Times New Roman" w:hAnsi="Times New Roman"/>
          <w:sz w:val="24"/>
          <w:szCs w:val="24"/>
        </w:rPr>
        <w:t xml:space="preserve">, cu </w:t>
      </w:r>
      <w:proofErr w:type="spellStart"/>
      <w:r w:rsidRPr="006D5352">
        <w:rPr>
          <w:rFonts w:ascii="Times New Roman" w:hAnsi="Times New Roman"/>
          <w:sz w:val="24"/>
          <w:szCs w:val="24"/>
        </w:rPr>
        <w:t>consecin</w:t>
      </w:r>
      <w:r w:rsidRPr="006D5352">
        <w:rPr>
          <w:rFonts w:ascii="Cambria Math" w:hAnsi="Cambria Math" w:cs="Cambria Math"/>
          <w:sz w:val="24"/>
          <w:szCs w:val="24"/>
        </w:rPr>
        <w:t>ț</w:t>
      </w:r>
      <w:r w:rsidRPr="006D5352">
        <w:rPr>
          <w:rFonts w:ascii="Times New Roman" w:hAnsi="Times New Roman"/>
          <w:sz w:val="24"/>
          <w:szCs w:val="24"/>
        </w:rPr>
        <w:t>e</w:t>
      </w:r>
      <w:proofErr w:type="spellEnd"/>
      <w:r w:rsidRPr="006D5352">
        <w:rPr>
          <w:rFonts w:ascii="Times New Roman" w:hAnsi="Times New Roman"/>
          <w:sz w:val="24"/>
          <w:szCs w:val="24"/>
        </w:rPr>
        <w:t xml:space="preserve"> </w:t>
      </w:r>
      <w:proofErr w:type="spellStart"/>
      <w:r w:rsidRPr="006D5352">
        <w:rPr>
          <w:rFonts w:ascii="Times New Roman" w:hAnsi="Times New Roman"/>
          <w:sz w:val="24"/>
          <w:szCs w:val="24"/>
        </w:rPr>
        <w:t>nefaste</w:t>
      </w:r>
      <w:proofErr w:type="spellEnd"/>
      <w:r w:rsidRPr="006D5352">
        <w:rPr>
          <w:rFonts w:ascii="Times New Roman" w:hAnsi="Times New Roman"/>
          <w:sz w:val="24"/>
          <w:szCs w:val="24"/>
        </w:rPr>
        <w:t xml:space="preserve"> </w:t>
      </w:r>
      <w:proofErr w:type="spellStart"/>
      <w:r w:rsidRPr="006D5352">
        <w:rPr>
          <w:rFonts w:ascii="Times New Roman" w:hAnsi="Times New Roman"/>
          <w:sz w:val="24"/>
          <w:szCs w:val="24"/>
        </w:rPr>
        <w:t>asupra</w:t>
      </w:r>
      <w:proofErr w:type="spellEnd"/>
      <w:r w:rsidRPr="006D5352">
        <w:rPr>
          <w:rFonts w:ascii="Times New Roman" w:hAnsi="Times New Roman"/>
          <w:sz w:val="24"/>
          <w:szCs w:val="24"/>
        </w:rPr>
        <w:t xml:space="preserve"> </w:t>
      </w:r>
      <w:proofErr w:type="spellStart"/>
      <w:r w:rsidRPr="006D5352">
        <w:rPr>
          <w:rFonts w:ascii="Times New Roman" w:hAnsi="Times New Roman"/>
          <w:sz w:val="24"/>
          <w:szCs w:val="24"/>
        </w:rPr>
        <w:t>sănătă</w:t>
      </w:r>
      <w:r w:rsidRPr="006D5352">
        <w:rPr>
          <w:rFonts w:ascii="Cambria Math" w:hAnsi="Cambria Math" w:cs="Cambria Math"/>
          <w:sz w:val="24"/>
          <w:szCs w:val="24"/>
        </w:rPr>
        <w:t>ț</w:t>
      </w:r>
      <w:r w:rsidRPr="006D5352">
        <w:rPr>
          <w:rFonts w:ascii="Times New Roman" w:hAnsi="Times New Roman"/>
          <w:sz w:val="24"/>
          <w:szCs w:val="24"/>
        </w:rPr>
        <w:t>ii</w:t>
      </w:r>
      <w:proofErr w:type="spellEnd"/>
      <w:r w:rsidRPr="006D5352">
        <w:rPr>
          <w:rFonts w:ascii="Times New Roman" w:hAnsi="Times New Roman"/>
          <w:sz w:val="24"/>
          <w:szCs w:val="24"/>
        </w:rPr>
        <w:t xml:space="preserve"> </w:t>
      </w:r>
      <w:proofErr w:type="spellStart"/>
      <w:r w:rsidRPr="006D5352">
        <w:rPr>
          <w:rFonts w:ascii="Times New Roman" w:hAnsi="Times New Roman"/>
          <w:sz w:val="24"/>
          <w:szCs w:val="24"/>
        </w:rPr>
        <w:t>oamenilor</w:t>
      </w:r>
      <w:proofErr w:type="spellEnd"/>
      <w:r>
        <w:rPr>
          <w:rFonts w:ascii="Times New Roman" w:hAnsi="Times New Roman"/>
          <w:sz w:val="24"/>
          <w:szCs w:val="24"/>
        </w:rPr>
        <w:t xml:space="preserve"> </w:t>
      </w:r>
      <w:proofErr w:type="spellStart"/>
      <w:r w:rsidRPr="006D5352">
        <w:rPr>
          <w:rFonts w:ascii="Cambria Math" w:hAnsi="Cambria Math" w:cs="Cambria Math"/>
          <w:sz w:val="24"/>
          <w:szCs w:val="24"/>
        </w:rPr>
        <w:t>ș</w:t>
      </w:r>
      <w:r w:rsidRPr="006D5352">
        <w:rPr>
          <w:rFonts w:ascii="Times New Roman" w:hAnsi="Times New Roman"/>
          <w:sz w:val="24"/>
          <w:szCs w:val="24"/>
        </w:rPr>
        <w:t>i</w:t>
      </w:r>
      <w:proofErr w:type="spellEnd"/>
      <w:r w:rsidRPr="006D5352">
        <w:rPr>
          <w:rFonts w:ascii="Times New Roman" w:hAnsi="Times New Roman"/>
          <w:sz w:val="24"/>
          <w:szCs w:val="24"/>
        </w:rPr>
        <w:t xml:space="preserve"> a </w:t>
      </w:r>
      <w:proofErr w:type="spellStart"/>
      <w:r w:rsidRPr="006D5352">
        <w:rPr>
          <w:rFonts w:ascii="Times New Roman" w:hAnsi="Times New Roman"/>
          <w:sz w:val="24"/>
          <w:szCs w:val="24"/>
        </w:rPr>
        <w:t>mediului</w:t>
      </w:r>
      <w:proofErr w:type="spellEnd"/>
      <w:r>
        <w:rPr>
          <w:rFonts w:ascii="Times New Roman" w:hAnsi="Times New Roman"/>
          <w:sz w:val="24"/>
          <w:szCs w:val="24"/>
        </w:rPr>
        <w:t>.</w:t>
      </w:r>
      <w:proofErr w:type="gramEnd"/>
    </w:p>
    <w:p w:rsidR="00502EC2" w:rsidRDefault="00502EC2" w:rsidP="00887AC7">
      <w:pPr>
        <w:spacing w:after="0" w:line="288" w:lineRule="auto"/>
        <w:ind w:firstLine="720"/>
        <w:jc w:val="both"/>
        <w:rPr>
          <w:rFonts w:ascii="Times New Roman" w:hAnsi="Times New Roman"/>
          <w:b/>
          <w:i/>
          <w:sz w:val="24"/>
          <w:szCs w:val="24"/>
        </w:rPr>
      </w:pPr>
      <w:proofErr w:type="spellStart"/>
      <w:r>
        <w:rPr>
          <w:rFonts w:ascii="Times New Roman" w:hAnsi="Times New Roman"/>
          <w:sz w:val="24"/>
          <w:szCs w:val="24"/>
        </w:rPr>
        <w:t>Procesele</w:t>
      </w:r>
      <w:proofErr w:type="spellEnd"/>
      <w:r>
        <w:rPr>
          <w:rFonts w:ascii="Times New Roman" w:hAnsi="Times New Roman"/>
          <w:sz w:val="24"/>
          <w:szCs w:val="24"/>
        </w:rPr>
        <w:t xml:space="preserve"> </w:t>
      </w:r>
      <w:proofErr w:type="spellStart"/>
      <w:r>
        <w:rPr>
          <w:rFonts w:ascii="Times New Roman" w:hAnsi="Times New Roman"/>
          <w:sz w:val="24"/>
          <w:szCs w:val="24"/>
        </w:rPr>
        <w:t>biochimice</w:t>
      </w:r>
      <w:proofErr w:type="spellEnd"/>
      <w:r>
        <w:rPr>
          <w:rFonts w:ascii="Times New Roman" w:hAnsi="Times New Roman"/>
          <w:sz w:val="24"/>
          <w:szCs w:val="24"/>
        </w:rPr>
        <w:t xml:space="preserve"> </w:t>
      </w:r>
      <w:proofErr w:type="spellStart"/>
      <w:r>
        <w:rPr>
          <w:rFonts w:ascii="Times New Roman" w:hAnsi="Times New Roman"/>
          <w:sz w:val="24"/>
          <w:szCs w:val="24"/>
        </w:rPr>
        <w:t>sunt</w:t>
      </w:r>
      <w:proofErr w:type="spellEnd"/>
      <w:r>
        <w:rPr>
          <w:rFonts w:ascii="Times New Roman" w:hAnsi="Times New Roman"/>
          <w:sz w:val="24"/>
          <w:szCs w:val="24"/>
        </w:rPr>
        <w:t xml:space="preserve"> </w:t>
      </w:r>
      <w:proofErr w:type="spellStart"/>
      <w:r>
        <w:rPr>
          <w:rFonts w:ascii="Times New Roman" w:hAnsi="Times New Roman"/>
          <w:sz w:val="24"/>
          <w:szCs w:val="24"/>
        </w:rPr>
        <w:t>profund</w:t>
      </w:r>
      <w:proofErr w:type="spellEnd"/>
      <w:r>
        <w:rPr>
          <w:rFonts w:ascii="Times New Roman" w:hAnsi="Times New Roman"/>
          <w:sz w:val="24"/>
          <w:szCs w:val="24"/>
        </w:rPr>
        <w:t xml:space="preserve"> </w:t>
      </w:r>
      <w:proofErr w:type="spellStart"/>
      <w:r>
        <w:rPr>
          <w:rFonts w:ascii="Times New Roman" w:hAnsi="Times New Roman"/>
          <w:sz w:val="24"/>
          <w:szCs w:val="24"/>
        </w:rPr>
        <w:t>influenţate</w:t>
      </w:r>
      <w:proofErr w:type="spellEnd"/>
      <w:r>
        <w:rPr>
          <w:rFonts w:ascii="Times New Roman" w:hAnsi="Times New Roman"/>
          <w:sz w:val="24"/>
          <w:szCs w:val="24"/>
        </w:rPr>
        <w:t xml:space="preserve"> de </w:t>
      </w:r>
      <w:proofErr w:type="spellStart"/>
      <w:r>
        <w:rPr>
          <w:rFonts w:ascii="Times New Roman" w:hAnsi="Times New Roman"/>
          <w:sz w:val="24"/>
          <w:szCs w:val="24"/>
        </w:rPr>
        <w:t>speciile</w:t>
      </w:r>
      <w:proofErr w:type="spellEnd"/>
      <w:r>
        <w:rPr>
          <w:rFonts w:ascii="Times New Roman" w:hAnsi="Times New Roman"/>
          <w:sz w:val="24"/>
          <w:szCs w:val="24"/>
        </w:rPr>
        <w:t xml:space="preserve"> </w:t>
      </w:r>
      <w:proofErr w:type="spellStart"/>
      <w:r>
        <w:rPr>
          <w:rFonts w:ascii="Times New Roman" w:hAnsi="Times New Roman"/>
          <w:sz w:val="24"/>
          <w:szCs w:val="24"/>
        </w:rPr>
        <w:t>chimice</w:t>
      </w:r>
      <w:proofErr w:type="spellEnd"/>
      <w:r>
        <w:rPr>
          <w:rFonts w:ascii="Times New Roman" w:hAnsi="Times New Roman"/>
          <w:sz w:val="24"/>
          <w:szCs w:val="24"/>
        </w:rPr>
        <w:t xml:space="preserve"> din </w:t>
      </w:r>
      <w:proofErr w:type="spellStart"/>
      <w:r>
        <w:rPr>
          <w:rFonts w:ascii="Times New Roman" w:hAnsi="Times New Roman"/>
          <w:sz w:val="24"/>
          <w:szCs w:val="24"/>
        </w:rPr>
        <w:t>mediul</w:t>
      </w:r>
      <w:proofErr w:type="spellEnd"/>
      <w:r>
        <w:rPr>
          <w:rFonts w:ascii="Times New Roman" w:hAnsi="Times New Roman"/>
          <w:sz w:val="24"/>
          <w:szCs w:val="24"/>
        </w:rPr>
        <w:t xml:space="preserve"> </w:t>
      </w:r>
      <w:proofErr w:type="spellStart"/>
      <w:r>
        <w:rPr>
          <w:rFonts w:ascii="Times New Roman" w:hAnsi="Times New Roman"/>
          <w:sz w:val="24"/>
          <w:szCs w:val="24"/>
        </w:rPr>
        <w:t>înconjurător</w:t>
      </w:r>
      <w:proofErr w:type="spellEnd"/>
      <w:r>
        <w:rPr>
          <w:rFonts w:ascii="Times New Roman" w:hAnsi="Times New Roman"/>
          <w:sz w:val="24"/>
          <w:szCs w:val="24"/>
        </w:rPr>
        <w:t xml:space="preserve">, de </w:t>
      </w:r>
      <w:proofErr w:type="spellStart"/>
      <w:r>
        <w:rPr>
          <w:rFonts w:ascii="Times New Roman" w:hAnsi="Times New Roman"/>
          <w:sz w:val="24"/>
          <w:szCs w:val="24"/>
        </w:rPr>
        <w:t>natura</w:t>
      </w:r>
      <w:proofErr w:type="spellEnd"/>
      <w:r>
        <w:rPr>
          <w:rFonts w:ascii="Times New Roman" w:hAnsi="Times New Roman"/>
          <w:sz w:val="24"/>
          <w:szCs w:val="24"/>
        </w:rPr>
        <w:t xml:space="preserve"> </w:t>
      </w:r>
      <w:proofErr w:type="spellStart"/>
      <w:r>
        <w:rPr>
          <w:rFonts w:ascii="Times New Roman" w:hAnsi="Times New Roman"/>
          <w:sz w:val="24"/>
          <w:szCs w:val="24"/>
        </w:rPr>
        <w:t>lor</w:t>
      </w:r>
      <w:proofErr w:type="spellEnd"/>
      <w:r>
        <w:rPr>
          <w:rFonts w:ascii="Times New Roman" w:hAnsi="Times New Roman"/>
          <w:sz w:val="24"/>
          <w:szCs w:val="24"/>
        </w:rPr>
        <w:t xml:space="preserve">, de </w:t>
      </w:r>
      <w:proofErr w:type="spellStart"/>
      <w:r>
        <w:rPr>
          <w:rFonts w:ascii="Times New Roman" w:hAnsi="Times New Roman"/>
          <w:sz w:val="24"/>
          <w:szCs w:val="24"/>
        </w:rPr>
        <w:t>degradarea</w:t>
      </w:r>
      <w:proofErr w:type="spellEnd"/>
      <w:r>
        <w:rPr>
          <w:rFonts w:ascii="Times New Roman" w:hAnsi="Times New Roman"/>
          <w:sz w:val="24"/>
          <w:szCs w:val="24"/>
        </w:rPr>
        <w:t xml:space="preserve"> </w:t>
      </w:r>
      <w:proofErr w:type="spellStart"/>
      <w:r>
        <w:rPr>
          <w:rFonts w:ascii="Times New Roman" w:hAnsi="Times New Roman"/>
          <w:sz w:val="24"/>
          <w:szCs w:val="24"/>
        </w:rPr>
        <w:t>şi</w:t>
      </w:r>
      <w:proofErr w:type="spellEnd"/>
      <w:r>
        <w:rPr>
          <w:rFonts w:ascii="Times New Roman" w:hAnsi="Times New Roman"/>
          <w:sz w:val="24"/>
          <w:szCs w:val="24"/>
        </w:rPr>
        <w:t xml:space="preserve"> </w:t>
      </w:r>
      <w:proofErr w:type="spellStart"/>
      <w:r>
        <w:rPr>
          <w:rFonts w:ascii="Times New Roman" w:hAnsi="Times New Roman"/>
          <w:sz w:val="24"/>
          <w:szCs w:val="24"/>
        </w:rPr>
        <w:t>sinteza</w:t>
      </w:r>
      <w:proofErr w:type="spellEnd"/>
      <w:r>
        <w:rPr>
          <w:rFonts w:ascii="Times New Roman" w:hAnsi="Times New Roman"/>
          <w:sz w:val="24"/>
          <w:szCs w:val="24"/>
        </w:rPr>
        <w:t xml:space="preserve"> </w:t>
      </w:r>
      <w:proofErr w:type="spellStart"/>
      <w:r>
        <w:rPr>
          <w:rFonts w:ascii="Times New Roman" w:hAnsi="Times New Roman"/>
          <w:sz w:val="24"/>
          <w:szCs w:val="24"/>
        </w:rPr>
        <w:t>acestora</w:t>
      </w:r>
      <w:proofErr w:type="spellEnd"/>
      <w:r>
        <w:rPr>
          <w:rFonts w:ascii="Times New Roman" w:hAnsi="Times New Roman"/>
          <w:sz w:val="24"/>
          <w:szCs w:val="24"/>
        </w:rPr>
        <w:t xml:space="preserve"> </w:t>
      </w:r>
      <w:proofErr w:type="spellStart"/>
      <w:r>
        <w:rPr>
          <w:rFonts w:ascii="Times New Roman" w:hAnsi="Times New Roman"/>
          <w:sz w:val="24"/>
          <w:szCs w:val="24"/>
        </w:rPr>
        <w:t>în</w:t>
      </w:r>
      <w:proofErr w:type="spellEnd"/>
      <w:r>
        <w:rPr>
          <w:rFonts w:ascii="Times New Roman" w:hAnsi="Times New Roman"/>
          <w:sz w:val="24"/>
          <w:szCs w:val="24"/>
        </w:rPr>
        <w:t xml:space="preserve"> special </w:t>
      </w:r>
      <w:proofErr w:type="spellStart"/>
      <w:r>
        <w:rPr>
          <w:rFonts w:ascii="Times New Roman" w:hAnsi="Times New Roman"/>
          <w:sz w:val="24"/>
          <w:szCs w:val="24"/>
        </w:rPr>
        <w:t>în</w:t>
      </w:r>
      <w:proofErr w:type="spellEnd"/>
      <w:r>
        <w:rPr>
          <w:rFonts w:ascii="Times New Roman" w:hAnsi="Times New Roman"/>
          <w:sz w:val="24"/>
          <w:szCs w:val="24"/>
        </w:rPr>
        <w:t xml:space="preserve"> </w:t>
      </w:r>
      <w:proofErr w:type="spellStart"/>
      <w:r>
        <w:rPr>
          <w:rFonts w:ascii="Times New Roman" w:hAnsi="Times New Roman"/>
          <w:sz w:val="24"/>
          <w:szCs w:val="24"/>
        </w:rPr>
        <w:t>mediile</w:t>
      </w:r>
      <w:proofErr w:type="spellEnd"/>
      <w:r>
        <w:rPr>
          <w:rFonts w:ascii="Times New Roman" w:hAnsi="Times New Roman"/>
          <w:sz w:val="24"/>
          <w:szCs w:val="24"/>
        </w:rPr>
        <w:t xml:space="preserve"> </w:t>
      </w:r>
      <w:proofErr w:type="spellStart"/>
      <w:r>
        <w:rPr>
          <w:rFonts w:ascii="Times New Roman" w:hAnsi="Times New Roman"/>
          <w:sz w:val="24"/>
          <w:szCs w:val="24"/>
        </w:rPr>
        <w:t>acvatice</w:t>
      </w:r>
      <w:proofErr w:type="spellEnd"/>
      <w:r>
        <w:rPr>
          <w:rFonts w:ascii="Times New Roman" w:hAnsi="Times New Roman"/>
          <w:sz w:val="24"/>
          <w:szCs w:val="24"/>
        </w:rPr>
        <w:t xml:space="preserve"> </w:t>
      </w:r>
      <w:proofErr w:type="spellStart"/>
      <w:r>
        <w:rPr>
          <w:rFonts w:ascii="Times New Roman" w:hAnsi="Times New Roman"/>
          <w:sz w:val="24"/>
          <w:szCs w:val="24"/>
        </w:rPr>
        <w:t>şi</w:t>
      </w:r>
      <w:proofErr w:type="spellEnd"/>
      <w:r>
        <w:rPr>
          <w:rFonts w:ascii="Times New Roman" w:hAnsi="Times New Roman"/>
          <w:sz w:val="24"/>
          <w:szCs w:val="24"/>
        </w:rPr>
        <w:t xml:space="preserve"> sol. </w:t>
      </w:r>
      <w:proofErr w:type="spellStart"/>
      <w:r>
        <w:rPr>
          <w:rFonts w:ascii="Times New Roman" w:hAnsi="Times New Roman"/>
          <w:sz w:val="24"/>
          <w:szCs w:val="24"/>
        </w:rPr>
        <w:t>Mediul</w:t>
      </w:r>
      <w:proofErr w:type="spellEnd"/>
      <w:r>
        <w:rPr>
          <w:rFonts w:ascii="Times New Roman" w:hAnsi="Times New Roman"/>
          <w:sz w:val="24"/>
          <w:szCs w:val="24"/>
        </w:rPr>
        <w:t xml:space="preserve"> </w:t>
      </w:r>
      <w:proofErr w:type="spellStart"/>
      <w:r>
        <w:rPr>
          <w:rFonts w:ascii="Times New Roman" w:hAnsi="Times New Roman"/>
          <w:sz w:val="24"/>
          <w:szCs w:val="24"/>
        </w:rPr>
        <w:t>biochimic</w:t>
      </w:r>
      <w:proofErr w:type="spellEnd"/>
      <w:r>
        <w:rPr>
          <w:rFonts w:ascii="Times New Roman" w:hAnsi="Times New Roman"/>
          <w:sz w:val="24"/>
          <w:szCs w:val="24"/>
        </w:rPr>
        <w:t xml:space="preserve"> </w:t>
      </w:r>
      <w:proofErr w:type="spellStart"/>
      <w:r>
        <w:rPr>
          <w:rFonts w:ascii="Times New Roman" w:hAnsi="Times New Roman"/>
          <w:sz w:val="24"/>
          <w:szCs w:val="24"/>
        </w:rPr>
        <w:t>este</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reprezinta</w:t>
      </w:r>
      <w:r>
        <w:rPr>
          <w:rFonts w:ascii="Times New Roman" w:hAnsi="Times New Roman"/>
          <w:sz w:val="24"/>
          <w:szCs w:val="24"/>
        </w:rPr>
        <w:t>t</w:t>
      </w:r>
      <w:proofErr w:type="spellEnd"/>
      <w:r>
        <w:rPr>
          <w:rFonts w:ascii="Times New Roman" w:hAnsi="Times New Roman"/>
          <w:sz w:val="24"/>
          <w:szCs w:val="24"/>
        </w:rPr>
        <w:t xml:space="preserve"> de </w:t>
      </w:r>
      <w:r w:rsidRPr="000F4C65">
        <w:rPr>
          <w:rFonts w:ascii="Times New Roman" w:hAnsi="Times New Roman"/>
          <w:sz w:val="24"/>
          <w:szCs w:val="24"/>
        </w:rPr>
        <w:t xml:space="preserve"> </w:t>
      </w:r>
      <w:proofErr w:type="spellStart"/>
      <w:r w:rsidRPr="000F4C65">
        <w:rPr>
          <w:rFonts w:ascii="Times New Roman" w:hAnsi="Times New Roman"/>
          <w:sz w:val="24"/>
          <w:szCs w:val="24"/>
        </w:rPr>
        <w:t>toti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produsii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rezultati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ca</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urmare</w:t>
      </w:r>
      <w:proofErr w:type="spellEnd"/>
      <w:r w:rsidRPr="000F4C65">
        <w:rPr>
          <w:rFonts w:ascii="Times New Roman" w:hAnsi="Times New Roman"/>
          <w:sz w:val="24"/>
          <w:szCs w:val="24"/>
        </w:rPr>
        <w:t xml:space="preserve"> a </w:t>
      </w:r>
      <w:proofErr w:type="spellStart"/>
      <w:r w:rsidRPr="000F4C65">
        <w:rPr>
          <w:rFonts w:ascii="Times New Roman" w:hAnsi="Times New Roman"/>
          <w:sz w:val="24"/>
          <w:szCs w:val="24"/>
        </w:rPr>
        <w:t>activitatii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metabolice</w:t>
      </w:r>
      <w:proofErr w:type="spellEnd"/>
      <w:r w:rsidRPr="000F4C65">
        <w:rPr>
          <w:rFonts w:ascii="Times New Roman" w:hAnsi="Times New Roman"/>
          <w:sz w:val="24"/>
          <w:szCs w:val="24"/>
        </w:rPr>
        <w:t xml:space="preserve"> a </w:t>
      </w:r>
      <w:proofErr w:type="spellStart"/>
      <w:r w:rsidRPr="000F4C65">
        <w:rPr>
          <w:rFonts w:ascii="Times New Roman" w:hAnsi="Times New Roman"/>
          <w:sz w:val="24"/>
          <w:szCs w:val="24"/>
        </w:rPr>
        <w:t>unui</w:t>
      </w:r>
      <w:proofErr w:type="spellEnd"/>
      <w:r w:rsidRPr="000F4C65">
        <w:rPr>
          <w:rFonts w:ascii="Times New Roman" w:hAnsi="Times New Roman"/>
          <w:sz w:val="24"/>
          <w:szCs w:val="24"/>
        </w:rPr>
        <w:t xml:space="preserve"> organism, </w:t>
      </w:r>
      <w:proofErr w:type="spellStart"/>
      <w:r w:rsidRPr="000F4C65">
        <w:rPr>
          <w:rFonts w:ascii="Times New Roman" w:hAnsi="Times New Roman"/>
          <w:sz w:val="24"/>
          <w:szCs w:val="24"/>
        </w:rPr>
        <w:t>produ</w:t>
      </w:r>
      <w:r>
        <w:rPr>
          <w:rFonts w:ascii="Times New Roman" w:hAnsi="Times New Roman"/>
          <w:sz w:val="24"/>
          <w:szCs w:val="24"/>
        </w:rPr>
        <w:t>ş</w:t>
      </w:r>
      <w:r w:rsidRPr="000F4C65">
        <w:rPr>
          <w:rFonts w:ascii="Times New Roman" w:hAnsi="Times New Roman"/>
          <w:sz w:val="24"/>
          <w:szCs w:val="24"/>
        </w:rPr>
        <w:t>i</w:t>
      </w:r>
      <w:proofErr w:type="spellEnd"/>
      <w:r w:rsidRPr="000F4C65">
        <w:rPr>
          <w:rFonts w:ascii="Times New Roman" w:hAnsi="Times New Roman"/>
          <w:sz w:val="24"/>
          <w:szCs w:val="24"/>
        </w:rPr>
        <w:t xml:space="preserve"> care </w:t>
      </w:r>
      <w:proofErr w:type="spellStart"/>
      <w:r w:rsidRPr="000F4C65">
        <w:rPr>
          <w:rFonts w:ascii="Times New Roman" w:hAnsi="Times New Roman"/>
          <w:sz w:val="24"/>
          <w:szCs w:val="24"/>
        </w:rPr>
        <w:t>sunt</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elibera</w:t>
      </w:r>
      <w:r>
        <w:rPr>
          <w:rFonts w:ascii="Times New Roman" w:hAnsi="Times New Roman"/>
          <w:sz w:val="24"/>
          <w:szCs w:val="24"/>
        </w:rPr>
        <w:t>ţ</w:t>
      </w:r>
      <w:r w:rsidRPr="000F4C65">
        <w:rPr>
          <w:rFonts w:ascii="Times New Roman" w:hAnsi="Times New Roman"/>
          <w:sz w:val="24"/>
          <w:szCs w:val="24"/>
        </w:rPr>
        <w:t>i</w:t>
      </w:r>
      <w:proofErr w:type="spellEnd"/>
      <w:r w:rsidRPr="000F4C65">
        <w:rPr>
          <w:rFonts w:ascii="Times New Roman" w:hAnsi="Times New Roman"/>
          <w:sz w:val="24"/>
          <w:szCs w:val="24"/>
        </w:rPr>
        <w:t xml:space="preserve"> la exterior (</w:t>
      </w:r>
      <w:proofErr w:type="spellStart"/>
      <w:r w:rsidRPr="000F4C65">
        <w:rPr>
          <w:rFonts w:ascii="Times New Roman" w:hAnsi="Times New Roman"/>
          <w:sz w:val="24"/>
          <w:szCs w:val="24"/>
        </w:rPr>
        <w:t>exometaboli</w:t>
      </w:r>
      <w:r>
        <w:rPr>
          <w:rFonts w:ascii="Times New Roman" w:hAnsi="Times New Roman"/>
          <w:sz w:val="24"/>
          <w:szCs w:val="24"/>
        </w:rPr>
        <w:t>ţ</w:t>
      </w:r>
      <w:r w:rsidRPr="000F4C65">
        <w:rPr>
          <w:rFonts w:ascii="Times New Roman" w:hAnsi="Times New Roman"/>
          <w:sz w:val="24"/>
          <w:szCs w:val="24"/>
        </w:rPr>
        <w:t>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hormoni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externi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exohormoni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sociohormoni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etc</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si</w:t>
      </w:r>
      <w:proofErr w:type="spellEnd"/>
      <w:r w:rsidRPr="000F4C65">
        <w:rPr>
          <w:rFonts w:ascii="Times New Roman" w:hAnsi="Times New Roman"/>
          <w:sz w:val="24"/>
          <w:szCs w:val="24"/>
        </w:rPr>
        <w:t xml:space="preserve"> care </w:t>
      </w:r>
      <w:proofErr w:type="spellStart"/>
      <w:r w:rsidRPr="000F4C65">
        <w:rPr>
          <w:rFonts w:ascii="Times New Roman" w:hAnsi="Times New Roman"/>
          <w:sz w:val="24"/>
          <w:szCs w:val="24"/>
        </w:rPr>
        <w:t>intervin</w:t>
      </w:r>
      <w:proofErr w:type="spellEnd"/>
      <w:r w:rsidRPr="000F4C65">
        <w:rPr>
          <w:rFonts w:ascii="Times New Roman" w:hAnsi="Times New Roman"/>
          <w:sz w:val="24"/>
          <w:szCs w:val="24"/>
        </w:rPr>
        <w:t xml:space="preserve"> complex </w:t>
      </w:r>
      <w:proofErr w:type="spellStart"/>
      <w:r w:rsidRPr="000F4C65">
        <w:rPr>
          <w:rFonts w:ascii="Times New Roman" w:hAnsi="Times New Roman"/>
          <w:sz w:val="24"/>
          <w:szCs w:val="24"/>
        </w:rPr>
        <w:t>în</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influentarea</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altor</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organisme</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prin</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relatii</w:t>
      </w:r>
      <w:proofErr w:type="spellEnd"/>
      <w:r w:rsidRPr="000F4C65">
        <w:rPr>
          <w:rFonts w:ascii="Times New Roman" w:hAnsi="Times New Roman"/>
          <w:sz w:val="24"/>
          <w:szCs w:val="24"/>
        </w:rPr>
        <w:t xml:space="preserve"> </w:t>
      </w:r>
      <w:proofErr w:type="spellStart"/>
      <w:r w:rsidRPr="000F4C65">
        <w:rPr>
          <w:rFonts w:ascii="Times New Roman" w:hAnsi="Times New Roman"/>
          <w:sz w:val="24"/>
          <w:szCs w:val="24"/>
        </w:rPr>
        <w:t>complex</w:t>
      </w:r>
      <w:r>
        <w:rPr>
          <w:rFonts w:ascii="Times New Roman" w:hAnsi="Times New Roman"/>
          <w:sz w:val="24"/>
          <w:szCs w:val="24"/>
        </w:rPr>
        <w:t>e</w:t>
      </w:r>
      <w:proofErr w:type="spellEnd"/>
      <w:r>
        <w:rPr>
          <w:rFonts w:ascii="Times New Roman" w:hAnsi="Times New Roman"/>
          <w:sz w:val="24"/>
          <w:szCs w:val="24"/>
        </w:rPr>
        <w:t xml:space="preserve"> intra- </w:t>
      </w:r>
      <w:proofErr w:type="spellStart"/>
      <w:r>
        <w:rPr>
          <w:rFonts w:ascii="Times New Roman" w:hAnsi="Times New Roman"/>
          <w:sz w:val="24"/>
          <w:szCs w:val="24"/>
        </w:rPr>
        <w:t>si</w:t>
      </w:r>
      <w:proofErr w:type="spellEnd"/>
      <w:r>
        <w:rPr>
          <w:rFonts w:ascii="Times New Roman" w:hAnsi="Times New Roman"/>
          <w:sz w:val="24"/>
          <w:szCs w:val="24"/>
        </w:rPr>
        <w:t xml:space="preserve"> </w:t>
      </w:r>
      <w:proofErr w:type="spellStart"/>
      <w:r>
        <w:rPr>
          <w:rFonts w:ascii="Times New Roman" w:hAnsi="Times New Roman"/>
          <w:sz w:val="24"/>
          <w:szCs w:val="24"/>
        </w:rPr>
        <w:t>interspecifice</w:t>
      </w:r>
      <w:proofErr w:type="spellEnd"/>
      <w:r>
        <w:rPr>
          <w:rFonts w:ascii="Times New Roman" w:hAnsi="Times New Roman"/>
          <w:sz w:val="24"/>
          <w:szCs w:val="24"/>
        </w:rPr>
        <w:t xml:space="preserve">. </w:t>
      </w:r>
      <w:proofErr w:type="spellStart"/>
      <w:proofErr w:type="gramStart"/>
      <w:r>
        <w:rPr>
          <w:rFonts w:ascii="Times New Roman" w:hAnsi="Times New Roman"/>
          <w:sz w:val="24"/>
          <w:szCs w:val="24"/>
        </w:rPr>
        <w:t>Studiul</w:t>
      </w:r>
      <w:proofErr w:type="spellEnd"/>
      <w:r>
        <w:rPr>
          <w:rFonts w:ascii="Times New Roman" w:hAnsi="Times New Roman"/>
          <w:sz w:val="24"/>
          <w:szCs w:val="24"/>
        </w:rPr>
        <w:t xml:space="preserve"> </w:t>
      </w:r>
      <w:proofErr w:type="spellStart"/>
      <w:r>
        <w:rPr>
          <w:rFonts w:ascii="Times New Roman" w:hAnsi="Times New Roman"/>
          <w:sz w:val="24"/>
          <w:szCs w:val="24"/>
        </w:rPr>
        <w:t>acestor</w:t>
      </w:r>
      <w:proofErr w:type="spellEnd"/>
      <w:r>
        <w:rPr>
          <w:rFonts w:ascii="Times New Roman" w:hAnsi="Times New Roman"/>
          <w:sz w:val="24"/>
          <w:szCs w:val="24"/>
        </w:rPr>
        <w:t xml:space="preserve"> </w:t>
      </w:r>
      <w:proofErr w:type="spellStart"/>
      <w:r>
        <w:rPr>
          <w:rFonts w:ascii="Times New Roman" w:hAnsi="Times New Roman"/>
          <w:sz w:val="24"/>
          <w:szCs w:val="24"/>
        </w:rPr>
        <w:t>aspecte</w:t>
      </w:r>
      <w:proofErr w:type="spellEnd"/>
      <w:r>
        <w:rPr>
          <w:rFonts w:ascii="Times New Roman" w:hAnsi="Times New Roman"/>
          <w:sz w:val="24"/>
          <w:szCs w:val="24"/>
        </w:rPr>
        <w:t xml:space="preserve"> </w:t>
      </w:r>
      <w:proofErr w:type="spellStart"/>
      <w:r w:rsidRPr="00E14446">
        <w:rPr>
          <w:rFonts w:ascii="Times New Roman" w:hAnsi="Times New Roman"/>
          <w:b/>
          <w:i/>
          <w:sz w:val="24"/>
          <w:szCs w:val="24"/>
        </w:rPr>
        <w:t>constituie</w:t>
      </w:r>
      <w:proofErr w:type="spellEnd"/>
      <w:r w:rsidRPr="00E14446">
        <w:rPr>
          <w:rFonts w:ascii="Times New Roman" w:hAnsi="Times New Roman"/>
          <w:b/>
          <w:i/>
          <w:sz w:val="24"/>
          <w:szCs w:val="24"/>
        </w:rPr>
        <w:t xml:space="preserve"> </w:t>
      </w:r>
      <w:proofErr w:type="spellStart"/>
      <w:r w:rsidRPr="00E14446">
        <w:rPr>
          <w:rFonts w:ascii="Times New Roman" w:hAnsi="Times New Roman"/>
          <w:b/>
          <w:i/>
          <w:sz w:val="24"/>
          <w:szCs w:val="24"/>
        </w:rPr>
        <w:t>baza</w:t>
      </w:r>
      <w:proofErr w:type="spellEnd"/>
      <w:r w:rsidRPr="00E14446">
        <w:rPr>
          <w:rFonts w:ascii="Times New Roman" w:hAnsi="Times New Roman"/>
          <w:b/>
          <w:i/>
          <w:sz w:val="24"/>
          <w:szCs w:val="24"/>
        </w:rPr>
        <w:t xml:space="preserve"> </w:t>
      </w:r>
      <w:proofErr w:type="spellStart"/>
      <w:r w:rsidRPr="00E14446">
        <w:rPr>
          <w:rFonts w:ascii="Times New Roman" w:hAnsi="Times New Roman"/>
          <w:b/>
          <w:i/>
          <w:sz w:val="24"/>
          <w:szCs w:val="24"/>
        </w:rPr>
        <w:t>suportului</w:t>
      </w:r>
      <w:proofErr w:type="spellEnd"/>
      <w:r w:rsidRPr="00E14446">
        <w:rPr>
          <w:rFonts w:ascii="Times New Roman" w:hAnsi="Times New Roman"/>
          <w:b/>
          <w:i/>
          <w:sz w:val="24"/>
          <w:szCs w:val="24"/>
        </w:rPr>
        <w:t xml:space="preserve"> de curs de </w:t>
      </w:r>
      <w:proofErr w:type="spellStart"/>
      <w:r w:rsidRPr="00E14446">
        <w:rPr>
          <w:rFonts w:ascii="Times New Roman" w:hAnsi="Times New Roman"/>
          <w:b/>
          <w:i/>
          <w:sz w:val="24"/>
          <w:szCs w:val="24"/>
        </w:rPr>
        <w:t>biochimia</w:t>
      </w:r>
      <w:proofErr w:type="spellEnd"/>
      <w:r w:rsidRPr="00E14446">
        <w:rPr>
          <w:rFonts w:ascii="Times New Roman" w:hAnsi="Times New Roman"/>
          <w:b/>
          <w:i/>
          <w:sz w:val="24"/>
          <w:szCs w:val="24"/>
        </w:rPr>
        <w:t xml:space="preserve"> </w:t>
      </w:r>
      <w:proofErr w:type="spellStart"/>
      <w:r w:rsidRPr="00E14446">
        <w:rPr>
          <w:rFonts w:ascii="Times New Roman" w:hAnsi="Times New Roman"/>
          <w:b/>
          <w:i/>
          <w:sz w:val="24"/>
          <w:szCs w:val="24"/>
        </w:rPr>
        <w:t>mediului</w:t>
      </w:r>
      <w:proofErr w:type="spellEnd"/>
      <w:r w:rsidRPr="00E14446">
        <w:rPr>
          <w:rFonts w:ascii="Times New Roman" w:hAnsi="Times New Roman"/>
          <w:b/>
          <w:i/>
          <w:sz w:val="24"/>
          <w:szCs w:val="24"/>
        </w:rPr>
        <w:t>.</w:t>
      </w:r>
      <w:proofErr w:type="gramEnd"/>
    </w:p>
    <w:p w:rsidR="00502EC2" w:rsidRDefault="00502EC2" w:rsidP="00816599">
      <w:pPr>
        <w:spacing w:after="0" w:line="288" w:lineRule="auto"/>
        <w:ind w:firstLine="720"/>
        <w:jc w:val="both"/>
        <w:rPr>
          <w:rFonts w:ascii="Times New Roman" w:hAnsi="Times New Roman"/>
          <w:b/>
          <w:i/>
          <w:sz w:val="24"/>
          <w:szCs w:val="24"/>
        </w:rPr>
      </w:pPr>
    </w:p>
    <w:p w:rsidR="00502EC2" w:rsidRDefault="00502EC2" w:rsidP="00887AC7">
      <w:pPr>
        <w:pStyle w:val="ListParagraph"/>
        <w:numPr>
          <w:ilvl w:val="0"/>
          <w:numId w:val="1"/>
        </w:numPr>
        <w:spacing w:after="0" w:line="288" w:lineRule="auto"/>
        <w:jc w:val="both"/>
        <w:rPr>
          <w:rFonts w:ascii="Times New Roman" w:hAnsi="Times New Roman"/>
          <w:b/>
          <w:sz w:val="24"/>
          <w:szCs w:val="24"/>
          <w:lang w:val="ro-RO"/>
        </w:rPr>
      </w:pPr>
      <w:r w:rsidRPr="00887AC7">
        <w:rPr>
          <w:rFonts w:ascii="Times New Roman" w:hAnsi="Times New Roman"/>
          <w:b/>
          <w:sz w:val="24"/>
          <w:szCs w:val="24"/>
          <w:lang w:val="ro-RO"/>
        </w:rPr>
        <w:t>Biomolecule</w:t>
      </w:r>
    </w:p>
    <w:p w:rsidR="00502EC2" w:rsidRPr="00887AC7" w:rsidRDefault="00502EC2" w:rsidP="00887AC7">
      <w:pPr>
        <w:spacing w:after="0" w:line="288" w:lineRule="auto"/>
        <w:ind w:firstLine="720"/>
        <w:jc w:val="both"/>
        <w:rPr>
          <w:rFonts w:ascii="Times New Roman" w:hAnsi="Times New Roman"/>
          <w:sz w:val="24"/>
          <w:szCs w:val="24"/>
          <w:lang w:val="ro-RO"/>
        </w:rPr>
      </w:pPr>
      <w:proofErr w:type="spellStart"/>
      <w:proofErr w:type="gramStart"/>
      <w:r w:rsidRPr="00887AC7">
        <w:rPr>
          <w:rFonts w:ascii="Times New Roman" w:hAnsi="Times New Roman"/>
          <w:sz w:val="24"/>
          <w:szCs w:val="24"/>
        </w:rPr>
        <w:t>Biomoleculele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sunt</w:t>
      </w:r>
      <w:proofErr w:type="spellEnd"/>
      <w:r w:rsidRPr="00887AC7">
        <w:rPr>
          <w:rFonts w:ascii="Times New Roman" w:hAnsi="Times New Roman"/>
          <w:sz w:val="24"/>
          <w:szCs w:val="24"/>
        </w:rPr>
        <w:t xml:space="preserve"> molecule </w:t>
      </w:r>
      <w:proofErr w:type="spellStart"/>
      <w:r w:rsidRPr="00887AC7">
        <w:rPr>
          <w:rFonts w:ascii="Times New Roman" w:hAnsi="Times New Roman"/>
          <w:sz w:val="24"/>
          <w:szCs w:val="24"/>
        </w:rPr>
        <w:t>proprii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materiei</w:t>
      </w:r>
      <w:proofErr w:type="spellEnd"/>
      <w:r w:rsidRPr="00887AC7">
        <w:rPr>
          <w:rFonts w:ascii="Times New Roman" w:hAnsi="Times New Roman"/>
          <w:sz w:val="24"/>
          <w:szCs w:val="24"/>
        </w:rPr>
        <w:t xml:space="preserve"> vii, </w:t>
      </w:r>
      <w:proofErr w:type="spellStart"/>
      <w:r w:rsidRPr="00887AC7">
        <w:rPr>
          <w:rFonts w:ascii="Times New Roman" w:hAnsi="Times New Roman"/>
          <w:sz w:val="24"/>
          <w:szCs w:val="24"/>
        </w:rPr>
        <w:t>majoritatea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compu</w:t>
      </w:r>
      <w:proofErr w:type="spellEnd"/>
      <w:r w:rsidRPr="00887AC7">
        <w:rPr>
          <w:rFonts w:ascii="Times New Roman" w:hAnsi="Times New Roman"/>
          <w:sz w:val="24"/>
          <w:szCs w:val="24"/>
          <w:lang w:val="ro-RO"/>
        </w:rPr>
        <w:t>şi chimici organici.</w:t>
      </w:r>
      <w:proofErr w:type="gramEnd"/>
      <w:r w:rsidRPr="00887AC7">
        <w:rPr>
          <w:rFonts w:ascii="Times New Roman" w:hAnsi="Times New Roman"/>
          <w:sz w:val="24"/>
          <w:szCs w:val="24"/>
          <w:lang w:val="ro-RO"/>
        </w:rPr>
        <w:t xml:space="preserve"> Aceşti compuşi organici prezenţi în materia vie se găsesc într-o mare varietate de forme complexe. Cea mai mare parte din compuşii organici prezenţi în celule sunt macromolecule: proteine, acizi nucleici, polizaharide.</w:t>
      </w:r>
    </w:p>
    <w:p w:rsidR="00502EC2" w:rsidRPr="00887AC7" w:rsidRDefault="00502EC2" w:rsidP="00887AC7">
      <w:pPr>
        <w:spacing w:after="0" w:line="288" w:lineRule="auto"/>
        <w:ind w:firstLine="720"/>
        <w:jc w:val="both"/>
        <w:rPr>
          <w:rFonts w:ascii="Times New Roman" w:hAnsi="Times New Roman"/>
          <w:sz w:val="24"/>
          <w:szCs w:val="24"/>
          <w:lang w:val="ro-RO"/>
        </w:rPr>
      </w:pPr>
      <w:r w:rsidRPr="00887AC7">
        <w:rPr>
          <w:rFonts w:ascii="Times New Roman" w:hAnsi="Times New Roman"/>
          <w:sz w:val="24"/>
          <w:szCs w:val="24"/>
          <w:lang w:val="ro-RO"/>
        </w:rPr>
        <w:t xml:space="preserve">Imensa diversitate de molecule organice din organismele vii se reduce la o mare simplitate: macromoleculele prezente în organismele vii sunt compuse din molecule mici, bine definite. Astfel, proteinele sunt formate din aminoacizi (compuşi cu funcţiune mixtă amino şi carboxil), poliglucidele din oze (compuşi polihidroxicarbonilici), lipidele din glicerol, steroli, </w:t>
      </w:r>
      <w:r w:rsidRPr="00887AC7">
        <w:rPr>
          <w:rFonts w:ascii="Times New Roman" w:hAnsi="Times New Roman"/>
          <w:sz w:val="24"/>
          <w:szCs w:val="24"/>
          <w:lang w:val="ro-RO"/>
        </w:rPr>
        <w:lastRenderedPageBreak/>
        <w:t>acizi graşi, resturi de acid fosforic, acizii nucleici din nucleotide (compuşi ce conţin o pentoză, resturi de acid fosforic, o bază purinică sau pirimidinică) etc.</w:t>
      </w:r>
    </w:p>
    <w:p w:rsidR="00502EC2" w:rsidRPr="00887AC7" w:rsidRDefault="00502EC2" w:rsidP="00887AC7">
      <w:pPr>
        <w:spacing w:after="0" w:line="288" w:lineRule="auto"/>
        <w:ind w:firstLine="720"/>
        <w:jc w:val="both"/>
        <w:rPr>
          <w:rFonts w:ascii="Times New Roman" w:hAnsi="Times New Roman"/>
          <w:sz w:val="24"/>
          <w:szCs w:val="24"/>
          <w:lang w:val="ro-RO"/>
        </w:rPr>
      </w:pPr>
      <w:r w:rsidRPr="00887AC7">
        <w:rPr>
          <w:rFonts w:ascii="Times New Roman" w:hAnsi="Times New Roman"/>
          <w:sz w:val="24"/>
          <w:szCs w:val="24"/>
          <w:lang w:val="ro-RO"/>
        </w:rPr>
        <w:t>Fiecare biomoleculă prezentă în celule este formată din numai câteva tipuri de molecule simple, cu rol de unitate constituentă. Astfel, se poate afirma că există o mare simplitate în organizarea moleculară a celulelor.</w:t>
      </w:r>
    </w:p>
    <w:p w:rsidR="00502EC2" w:rsidRPr="00887AC7" w:rsidRDefault="00502EC2" w:rsidP="00887AC7">
      <w:pPr>
        <w:spacing w:after="0" w:line="288" w:lineRule="auto"/>
        <w:ind w:firstLine="720"/>
        <w:jc w:val="both"/>
        <w:rPr>
          <w:rFonts w:ascii="Times New Roman" w:hAnsi="Times New Roman"/>
          <w:i/>
          <w:sz w:val="24"/>
          <w:szCs w:val="24"/>
          <w:lang w:val="ro-RO"/>
        </w:rPr>
      </w:pPr>
      <w:r w:rsidRPr="00887AC7">
        <w:rPr>
          <w:rFonts w:ascii="Times New Roman" w:hAnsi="Times New Roman"/>
          <w:sz w:val="24"/>
          <w:szCs w:val="24"/>
          <w:lang w:val="ro-RO"/>
        </w:rPr>
        <w:t>Biomoleculele, compuşi bine definiţi din punct de vedere al structurii şi proprietăţilor lor, sunt produse de selecţie în timpul evoluţiei terestre, fiind probabil moleculele cele mai potrivite funcţiei lor biologice, reacţionând unele cu altele în moduri specifice. Mărimea, forma şi reactivitatea lor determină specificitatea interacţiilor biologice</w:t>
      </w:r>
      <w:r w:rsidRPr="00887AC7">
        <w:rPr>
          <w:rFonts w:ascii="Times New Roman" w:hAnsi="Times New Roman"/>
          <w:i/>
          <w:sz w:val="24"/>
          <w:szCs w:val="24"/>
          <w:lang w:val="ro-RO"/>
        </w:rPr>
        <w:t>.</w:t>
      </w:r>
    </w:p>
    <w:p w:rsidR="00502EC2" w:rsidRPr="00887AC7" w:rsidRDefault="00502EC2" w:rsidP="00887AC7">
      <w:pPr>
        <w:pStyle w:val="ListParagraph"/>
        <w:numPr>
          <w:ilvl w:val="1"/>
          <w:numId w:val="1"/>
        </w:numPr>
        <w:spacing w:line="288" w:lineRule="auto"/>
        <w:jc w:val="both"/>
        <w:rPr>
          <w:rFonts w:ascii="Times New Roman" w:hAnsi="Times New Roman"/>
          <w:sz w:val="24"/>
          <w:szCs w:val="24"/>
        </w:rPr>
      </w:pPr>
      <w:proofErr w:type="spellStart"/>
      <w:r w:rsidRPr="00887AC7">
        <w:rPr>
          <w:rFonts w:ascii="Times New Roman" w:hAnsi="Times New Roman"/>
          <w:b/>
          <w:sz w:val="24"/>
          <w:szCs w:val="24"/>
        </w:rPr>
        <w:t>Interdisciplinaritate</w:t>
      </w:r>
      <w:proofErr w:type="spellEnd"/>
      <w:r w:rsidRPr="00887AC7">
        <w:rPr>
          <w:rFonts w:ascii="Times New Roman" w:hAnsi="Times New Roman"/>
          <w:sz w:val="24"/>
          <w:szCs w:val="24"/>
        </w:rPr>
        <w:t xml:space="preserve">. </w:t>
      </w:r>
    </w:p>
    <w:p w:rsidR="00502EC2" w:rsidRPr="00887AC7" w:rsidRDefault="00502EC2" w:rsidP="00887AC7">
      <w:pPr>
        <w:spacing w:line="288" w:lineRule="auto"/>
        <w:ind w:firstLine="720"/>
        <w:jc w:val="both"/>
        <w:rPr>
          <w:rFonts w:ascii="Times New Roman" w:hAnsi="Times New Roman"/>
          <w:sz w:val="24"/>
          <w:szCs w:val="24"/>
        </w:rPr>
      </w:pPr>
      <w:proofErr w:type="spellStart"/>
      <w:r w:rsidRPr="00887AC7">
        <w:rPr>
          <w:rFonts w:ascii="Times New Roman" w:hAnsi="Times New Roman"/>
          <w:sz w:val="24"/>
          <w:szCs w:val="24"/>
        </w:rPr>
        <w:t>Legãturile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chimiei</w:t>
      </w:r>
      <w:proofErr w:type="spellEnd"/>
      <w:r w:rsidRPr="00887AC7">
        <w:rPr>
          <w:rFonts w:ascii="Times New Roman" w:hAnsi="Times New Roman"/>
          <w:sz w:val="24"/>
          <w:szCs w:val="24"/>
        </w:rPr>
        <w:t xml:space="preserve"> </w:t>
      </w:r>
      <w:proofErr w:type="gramStart"/>
      <w:r w:rsidRPr="00887AC7">
        <w:rPr>
          <w:rFonts w:ascii="Times New Roman" w:hAnsi="Times New Roman"/>
          <w:sz w:val="24"/>
          <w:szCs w:val="24"/>
        </w:rPr>
        <w:t xml:space="preserve">cu  </w:t>
      </w:r>
      <w:proofErr w:type="spellStart"/>
      <w:r w:rsidRPr="00887AC7">
        <w:rPr>
          <w:rFonts w:ascii="Times New Roman" w:hAnsi="Times New Roman"/>
          <w:sz w:val="24"/>
          <w:szCs w:val="24"/>
        </w:rPr>
        <w:t>ştiinţele</w:t>
      </w:r>
      <w:proofErr w:type="spellEnd"/>
      <w:proofErr w:type="gramEnd"/>
      <w:r w:rsidRPr="00887AC7">
        <w:rPr>
          <w:rFonts w:ascii="Times New Roman" w:hAnsi="Times New Roman"/>
          <w:sz w:val="24"/>
          <w:szCs w:val="24"/>
        </w:rPr>
        <w:t xml:space="preserve"> </w:t>
      </w:r>
      <w:proofErr w:type="spellStart"/>
      <w:r w:rsidRPr="00887AC7">
        <w:rPr>
          <w:rFonts w:ascii="Times New Roman" w:hAnsi="Times New Roman"/>
          <w:sz w:val="24"/>
          <w:szCs w:val="24"/>
        </w:rPr>
        <w:t>vieţii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biologie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medicinã</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ştiinţe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agricole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sunt</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vechi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şi</w:t>
      </w:r>
      <w:proofErr w:type="spellEnd"/>
      <w:r w:rsidRPr="00887AC7">
        <w:rPr>
          <w:rFonts w:ascii="Times New Roman" w:hAnsi="Times New Roman"/>
          <w:sz w:val="24"/>
          <w:szCs w:val="24"/>
        </w:rPr>
        <w:t xml:space="preserve"> bine </w:t>
      </w:r>
      <w:proofErr w:type="spellStart"/>
      <w:r w:rsidRPr="00887AC7">
        <w:rPr>
          <w:rFonts w:ascii="Times New Roman" w:hAnsi="Times New Roman"/>
          <w:sz w:val="24"/>
          <w:szCs w:val="24"/>
        </w:rPr>
        <w:t>cunoascute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Încă</w:t>
      </w:r>
      <w:proofErr w:type="spellEnd"/>
      <w:r w:rsidRPr="00887AC7">
        <w:rPr>
          <w:rFonts w:ascii="Times New Roman" w:hAnsi="Times New Roman"/>
          <w:sz w:val="24"/>
          <w:szCs w:val="24"/>
        </w:rPr>
        <w:t xml:space="preserve"> de la </w:t>
      </w:r>
      <w:proofErr w:type="spellStart"/>
      <w:r w:rsidRPr="00887AC7">
        <w:rPr>
          <w:rFonts w:ascii="Times New Roman" w:hAnsi="Times New Roman"/>
          <w:sz w:val="24"/>
          <w:szCs w:val="24"/>
        </w:rPr>
        <w:t>începutul</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secolului</w:t>
      </w:r>
      <w:proofErr w:type="spellEnd"/>
      <w:r w:rsidRPr="00887AC7">
        <w:rPr>
          <w:rFonts w:ascii="Times New Roman" w:hAnsi="Times New Roman"/>
          <w:sz w:val="24"/>
          <w:szCs w:val="24"/>
        </w:rPr>
        <w:t xml:space="preserve"> XX, </w:t>
      </w:r>
      <w:proofErr w:type="spellStart"/>
      <w:r w:rsidRPr="00887AC7">
        <w:rPr>
          <w:rFonts w:ascii="Times New Roman" w:hAnsi="Times New Roman"/>
          <w:sz w:val="24"/>
          <w:szCs w:val="24"/>
        </w:rPr>
        <w:t>marii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chimişti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organicieni</w:t>
      </w:r>
      <w:proofErr w:type="spellEnd"/>
      <w:r w:rsidRPr="00887AC7">
        <w:rPr>
          <w:rFonts w:ascii="Times New Roman" w:hAnsi="Times New Roman"/>
          <w:sz w:val="24"/>
          <w:szCs w:val="24"/>
        </w:rPr>
        <w:t xml:space="preserve"> au </w:t>
      </w:r>
      <w:proofErr w:type="spellStart"/>
      <w:r w:rsidRPr="00887AC7">
        <w:rPr>
          <w:rFonts w:ascii="Times New Roman" w:hAnsi="Times New Roman"/>
          <w:sz w:val="24"/>
          <w:szCs w:val="24"/>
        </w:rPr>
        <w:t>fost</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preocupaţi</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aspectele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dinamice</w:t>
      </w:r>
      <w:proofErr w:type="spellEnd"/>
      <w:r w:rsidRPr="00887AC7">
        <w:rPr>
          <w:rFonts w:ascii="Times New Roman" w:hAnsi="Times New Roman"/>
          <w:sz w:val="24"/>
          <w:szCs w:val="24"/>
        </w:rPr>
        <w:t xml:space="preserve"> din </w:t>
      </w:r>
      <w:proofErr w:type="spellStart"/>
      <w:r w:rsidRPr="00887AC7">
        <w:rPr>
          <w:rFonts w:ascii="Times New Roman" w:hAnsi="Times New Roman"/>
          <w:sz w:val="24"/>
          <w:szCs w:val="24"/>
        </w:rPr>
        <w:t>natură</w:t>
      </w:r>
      <w:proofErr w:type="spellEnd"/>
      <w:r w:rsidRPr="00887AC7">
        <w:rPr>
          <w:rFonts w:ascii="Times New Roman" w:hAnsi="Times New Roman"/>
          <w:sz w:val="24"/>
          <w:szCs w:val="24"/>
        </w:rPr>
        <w:t xml:space="preserve"> ale </w:t>
      </w:r>
      <w:proofErr w:type="spellStart"/>
      <w:proofErr w:type="gramStart"/>
      <w:r w:rsidRPr="00887AC7">
        <w:rPr>
          <w:rFonts w:ascii="Times New Roman" w:hAnsi="Times New Roman"/>
          <w:sz w:val="24"/>
          <w:szCs w:val="24"/>
        </w:rPr>
        <w:t>chimiei</w:t>
      </w:r>
      <w:proofErr w:type="spellEnd"/>
      <w:r w:rsidRPr="00887AC7">
        <w:rPr>
          <w:rFonts w:ascii="Times New Roman" w:hAnsi="Times New Roman"/>
          <w:sz w:val="24"/>
          <w:szCs w:val="24"/>
        </w:rPr>
        <w:t xml:space="preserve"> ,</w:t>
      </w:r>
      <w:proofErr w:type="gramEnd"/>
      <w:r w:rsidRPr="00887AC7">
        <w:rPr>
          <w:rFonts w:ascii="Times New Roman" w:hAnsi="Times New Roman"/>
          <w:sz w:val="24"/>
          <w:szCs w:val="24"/>
        </w:rPr>
        <w:t xml:space="preserve"> </w:t>
      </w:r>
      <w:proofErr w:type="spellStart"/>
      <w:r w:rsidRPr="00887AC7">
        <w:rPr>
          <w:rFonts w:ascii="Times New Roman" w:hAnsi="Times New Roman"/>
          <w:sz w:val="24"/>
          <w:szCs w:val="24"/>
        </w:rPr>
        <w:t>numeroase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exemple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reprezentative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în</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acest</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sens</w:t>
      </w:r>
      <w:proofErr w:type="spellEnd"/>
      <w:r w:rsidRPr="00887AC7">
        <w:rPr>
          <w:rFonts w:ascii="Times New Roman" w:hAnsi="Times New Roman"/>
          <w:sz w:val="24"/>
          <w:szCs w:val="24"/>
        </w:rPr>
        <w:t xml:space="preserve"> au </w:t>
      </w:r>
      <w:proofErr w:type="spellStart"/>
      <w:r w:rsidRPr="00887AC7">
        <w:rPr>
          <w:rFonts w:ascii="Times New Roman" w:hAnsi="Times New Roman"/>
          <w:sz w:val="24"/>
          <w:szCs w:val="24"/>
        </w:rPr>
        <w:t>arătat</w:t>
      </w:r>
      <w:proofErr w:type="spellEnd"/>
      <w:r w:rsidRPr="00887AC7">
        <w:rPr>
          <w:rFonts w:ascii="Times New Roman" w:hAnsi="Times New Roman"/>
          <w:sz w:val="24"/>
          <w:szCs w:val="24"/>
        </w:rPr>
        <w:t xml:space="preserve">-o </w:t>
      </w:r>
      <w:proofErr w:type="spellStart"/>
      <w:r w:rsidRPr="00887AC7">
        <w:rPr>
          <w:rFonts w:ascii="Times New Roman" w:hAnsi="Times New Roman"/>
          <w:sz w:val="24"/>
          <w:szCs w:val="24"/>
        </w:rPr>
        <w:t>laureaţii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premiilor</w:t>
      </w:r>
      <w:proofErr w:type="spellEnd"/>
      <w:r w:rsidRPr="00887AC7">
        <w:rPr>
          <w:rFonts w:ascii="Times New Roman" w:hAnsi="Times New Roman"/>
          <w:sz w:val="24"/>
          <w:szCs w:val="24"/>
        </w:rPr>
        <w:t xml:space="preserve"> Nobel, </w:t>
      </w:r>
      <w:proofErr w:type="spellStart"/>
      <w:r w:rsidRPr="00887AC7">
        <w:rPr>
          <w:rFonts w:ascii="Times New Roman" w:hAnsi="Times New Roman"/>
          <w:sz w:val="24"/>
          <w:szCs w:val="24"/>
        </w:rPr>
        <w:t>studiile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lor</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fiind</w:t>
      </w:r>
      <w:proofErr w:type="spellEnd"/>
      <w:r w:rsidRPr="00887AC7">
        <w:rPr>
          <w:rFonts w:ascii="Times New Roman" w:hAnsi="Times New Roman"/>
          <w:sz w:val="24"/>
          <w:szCs w:val="24"/>
        </w:rPr>
        <w:t xml:space="preserve"> le</w:t>
      </w:r>
      <w:r>
        <w:rPr>
          <w:rFonts w:ascii="Times New Roman" w:hAnsi="Times New Roman"/>
          <w:sz w:val="24"/>
          <w:szCs w:val="24"/>
        </w:rPr>
        <w:t xml:space="preserve">gate de </w:t>
      </w:r>
      <w:proofErr w:type="spellStart"/>
      <w:r>
        <w:rPr>
          <w:rFonts w:ascii="Times New Roman" w:hAnsi="Times New Roman"/>
          <w:sz w:val="24"/>
          <w:szCs w:val="24"/>
        </w:rPr>
        <w:t>chimia</w:t>
      </w:r>
      <w:proofErr w:type="spellEnd"/>
      <w:r>
        <w:rPr>
          <w:rFonts w:ascii="Times New Roman" w:hAnsi="Times New Roman"/>
          <w:sz w:val="24"/>
          <w:szCs w:val="24"/>
        </w:rPr>
        <w:t xml:space="preserve"> </w:t>
      </w:r>
      <w:proofErr w:type="spellStart"/>
      <w:r>
        <w:rPr>
          <w:rFonts w:ascii="Times New Roman" w:hAnsi="Times New Roman"/>
          <w:sz w:val="24"/>
          <w:szCs w:val="24"/>
        </w:rPr>
        <w:t>naturii</w:t>
      </w:r>
      <w:proofErr w:type="spellEnd"/>
      <w:r>
        <w:rPr>
          <w:rFonts w:ascii="Times New Roman" w:hAnsi="Times New Roman"/>
          <w:sz w:val="24"/>
          <w:szCs w:val="24"/>
        </w:rPr>
        <w:t xml:space="preserve"> (fig.1</w:t>
      </w:r>
      <w:r w:rsidRPr="00887AC7">
        <w:rPr>
          <w:rFonts w:ascii="Times New Roman" w:hAnsi="Times New Roman"/>
          <w:sz w:val="24"/>
          <w:szCs w:val="24"/>
        </w:rPr>
        <w:t xml:space="preserve">). </w:t>
      </w:r>
      <w:proofErr w:type="spellStart"/>
      <w:r w:rsidRPr="00887AC7">
        <w:rPr>
          <w:rFonts w:ascii="Times New Roman" w:hAnsi="Times New Roman"/>
          <w:sz w:val="24"/>
          <w:szCs w:val="24"/>
        </w:rPr>
        <w:t>Laureatul</w:t>
      </w:r>
      <w:proofErr w:type="spellEnd"/>
      <w:r w:rsidRPr="00887AC7">
        <w:rPr>
          <w:rFonts w:ascii="Times New Roman" w:hAnsi="Times New Roman"/>
          <w:sz w:val="24"/>
          <w:szCs w:val="24"/>
        </w:rPr>
        <w:t xml:space="preserve"> Nobel din 1907, Emil Fischer, </w:t>
      </w:r>
      <w:proofErr w:type="spellStart"/>
      <w:r w:rsidRPr="00887AC7">
        <w:rPr>
          <w:rFonts w:ascii="Times New Roman" w:hAnsi="Times New Roman"/>
          <w:sz w:val="24"/>
          <w:szCs w:val="24"/>
        </w:rPr>
        <w:t>spunea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în</w:t>
      </w:r>
      <w:proofErr w:type="spellEnd"/>
      <w:r w:rsidRPr="00887AC7">
        <w:rPr>
          <w:rFonts w:ascii="Times New Roman" w:hAnsi="Times New Roman"/>
          <w:sz w:val="24"/>
          <w:szCs w:val="24"/>
        </w:rPr>
        <w:t xml:space="preserve"> prima </w:t>
      </w:r>
      <w:proofErr w:type="spellStart"/>
      <w:r w:rsidRPr="00887AC7">
        <w:rPr>
          <w:rFonts w:ascii="Times New Roman" w:hAnsi="Times New Roman"/>
          <w:sz w:val="24"/>
          <w:szCs w:val="24"/>
        </w:rPr>
        <w:t>tinereţe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chimia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organică</w:t>
      </w:r>
      <w:proofErr w:type="spellEnd"/>
      <w:r w:rsidRPr="00887AC7">
        <w:rPr>
          <w:rFonts w:ascii="Times New Roman" w:hAnsi="Times New Roman"/>
          <w:sz w:val="24"/>
          <w:szCs w:val="24"/>
        </w:rPr>
        <w:t xml:space="preserve"> </w:t>
      </w:r>
      <w:r w:rsidRPr="00887AC7">
        <w:rPr>
          <w:rFonts w:ascii="Times New Roman" w:hAnsi="Times New Roman"/>
          <w:sz w:val="24"/>
          <w:szCs w:val="24"/>
          <w:lang w:val="ro-RO"/>
        </w:rPr>
        <w:t>a fost strâns legată cu biologia”</w:t>
      </w:r>
      <w:r w:rsidRPr="00887AC7">
        <w:rPr>
          <w:rFonts w:ascii="Times New Roman" w:hAnsi="Times New Roman"/>
          <w:sz w:val="24"/>
          <w:szCs w:val="24"/>
        </w:rPr>
        <w:t xml:space="preserve"> </w:t>
      </w:r>
    </w:p>
    <w:p w:rsidR="00502EC2" w:rsidRPr="00CF6EA1" w:rsidRDefault="00502EC2" w:rsidP="00887AC7">
      <w:pPr>
        <w:ind w:firstLine="851"/>
        <w:jc w:val="both"/>
        <w:rPr>
          <w:rFonts w:ascii="Times New Roman" w:hAnsi="Times New Roman"/>
          <w:i/>
          <w:sz w:val="24"/>
          <w:szCs w:val="24"/>
        </w:rPr>
      </w:pPr>
    </w:p>
    <w:p w:rsidR="00502EC2" w:rsidRPr="00CF6EA1" w:rsidRDefault="00502EC2" w:rsidP="00887AC7">
      <w:pPr>
        <w:ind w:firstLine="851"/>
        <w:jc w:val="both"/>
        <w:rPr>
          <w:rFonts w:ascii="Times New Roman" w:hAnsi="Times New Roman"/>
          <w:i/>
          <w:sz w:val="24"/>
          <w:szCs w:val="24"/>
        </w:rPr>
      </w:pPr>
      <w:r w:rsidRPr="00CF6EA1">
        <w:rPr>
          <w:rFonts w:ascii="Times New Roman" w:hAnsi="Times New Roman"/>
          <w:i/>
          <w:sz w:val="24"/>
          <w:szCs w:val="24"/>
        </w:rPr>
        <w:t xml:space="preserve"> </w:t>
      </w:r>
    </w:p>
    <w:p w:rsidR="00502EC2" w:rsidRPr="00CF6EA1" w:rsidRDefault="00502EC2" w:rsidP="00887AC7">
      <w:pPr>
        <w:rPr>
          <w:rFonts w:ascii="Times New Roman" w:hAnsi="Times New Roman"/>
          <w:i/>
          <w:sz w:val="24"/>
          <w:szCs w:val="24"/>
        </w:rPr>
      </w:pPr>
      <w:r w:rsidRPr="00CF6EA1">
        <w:rPr>
          <w:rFonts w:ascii="Times New Roman" w:hAnsi="Times New Roman"/>
          <w:i/>
          <w:sz w:val="24"/>
          <w:szCs w:val="24"/>
        </w:rPr>
        <w:t xml:space="preserve"> </w:t>
      </w:r>
      <w:r w:rsidRPr="00AB257E">
        <w:rPr>
          <w:rFonts w:ascii="Times New Roman" w:hAnsi="Times New Roman"/>
          <w:i/>
          <w:sz w:val="24"/>
          <w:szCs w:val="24"/>
        </w:rPr>
        <w:t xml:space="preserve"> </w:t>
      </w:r>
      <w:r w:rsidR="004B4313">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6" type="#_x0000_t75" style="position:absolute;margin-left:0;margin-top:0;width:408.75pt;height:219pt;z-index:1;visibility:visible;mso-position-horizontal:center;mso-position-horizontal-relative:text;mso-position-vertical-relative:text">
            <v:imagedata r:id="rId6" o:title=""/>
            <w10:wrap type="square"/>
          </v:shape>
        </w:pict>
      </w:r>
    </w:p>
    <w:p w:rsidR="00502EC2" w:rsidRPr="00887AC7" w:rsidRDefault="00502EC2" w:rsidP="00887AC7">
      <w:pPr>
        <w:spacing w:line="288" w:lineRule="auto"/>
        <w:ind w:firstLine="720"/>
        <w:jc w:val="both"/>
        <w:rPr>
          <w:rFonts w:ascii="Times New Roman" w:hAnsi="Times New Roman"/>
          <w:sz w:val="24"/>
          <w:szCs w:val="24"/>
        </w:rPr>
      </w:pPr>
      <w:proofErr w:type="spellStart"/>
      <w:proofErr w:type="gramStart"/>
      <w:r w:rsidRPr="00887AC7">
        <w:rPr>
          <w:rFonts w:ascii="Times New Roman" w:hAnsi="Times New Roman"/>
          <w:sz w:val="24"/>
          <w:szCs w:val="24"/>
        </w:rPr>
        <w:t>Fig</w:t>
      </w:r>
      <w:r>
        <w:rPr>
          <w:rFonts w:ascii="Times New Roman" w:hAnsi="Times New Roman"/>
          <w:sz w:val="24"/>
          <w:szCs w:val="24"/>
        </w:rPr>
        <w:t>ura</w:t>
      </w:r>
      <w:proofErr w:type="spellEnd"/>
      <w:r>
        <w:rPr>
          <w:rFonts w:ascii="Times New Roman" w:hAnsi="Times New Roman"/>
          <w:sz w:val="24"/>
          <w:szCs w:val="24"/>
        </w:rPr>
        <w:t xml:space="preserve"> 1.</w:t>
      </w:r>
      <w:proofErr w:type="gramEnd"/>
      <w:r w:rsidRPr="00887AC7">
        <w:rPr>
          <w:rFonts w:ascii="Times New Roman" w:hAnsi="Times New Roman"/>
          <w:sz w:val="24"/>
          <w:szCs w:val="24"/>
        </w:rPr>
        <w:t xml:space="preserve"> </w:t>
      </w:r>
      <w:proofErr w:type="spellStart"/>
      <w:r w:rsidRPr="00887AC7">
        <w:rPr>
          <w:rFonts w:ascii="Times New Roman" w:hAnsi="Times New Roman"/>
          <w:sz w:val="24"/>
          <w:szCs w:val="24"/>
        </w:rPr>
        <w:t>Legãturi</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interdisciplinaritate</w:t>
      </w:r>
      <w:proofErr w:type="spellEnd"/>
      <w:r w:rsidRPr="00887AC7">
        <w:rPr>
          <w:rFonts w:ascii="Times New Roman" w:hAnsi="Times New Roman"/>
          <w:sz w:val="24"/>
          <w:szCs w:val="24"/>
        </w:rPr>
        <w:t xml:space="preserve"> </w:t>
      </w:r>
    </w:p>
    <w:p w:rsidR="00502EC2" w:rsidRPr="00887AC7" w:rsidRDefault="00502EC2" w:rsidP="00887AC7">
      <w:pPr>
        <w:spacing w:after="0" w:line="288" w:lineRule="auto"/>
        <w:ind w:firstLine="720"/>
        <w:jc w:val="both"/>
        <w:rPr>
          <w:rFonts w:ascii="Times New Roman" w:hAnsi="Times New Roman"/>
          <w:sz w:val="24"/>
          <w:szCs w:val="24"/>
        </w:rPr>
      </w:pPr>
      <w:r w:rsidRPr="00887AC7">
        <w:rPr>
          <w:rFonts w:ascii="Times New Roman" w:hAnsi="Times New Roman"/>
          <w:sz w:val="24"/>
          <w:szCs w:val="24"/>
        </w:rPr>
        <w:t xml:space="preserve"> </w:t>
      </w:r>
      <w:proofErr w:type="spellStart"/>
      <w:r w:rsidRPr="00887AC7">
        <w:rPr>
          <w:rFonts w:ascii="Times New Roman" w:hAnsi="Times New Roman"/>
          <w:sz w:val="24"/>
          <w:szCs w:val="24"/>
        </w:rPr>
        <w:t>Elaborarea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modelului</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structură</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dublă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elice</w:t>
      </w:r>
      <w:proofErr w:type="spellEnd"/>
      <w:r w:rsidRPr="00887AC7">
        <w:rPr>
          <w:rFonts w:ascii="Times New Roman" w:hAnsi="Times New Roman"/>
          <w:sz w:val="24"/>
          <w:szCs w:val="24"/>
        </w:rPr>
        <w:t xml:space="preserve"> a </w:t>
      </w:r>
      <w:proofErr w:type="spellStart"/>
      <w:r w:rsidRPr="00887AC7">
        <w:rPr>
          <w:rFonts w:ascii="Times New Roman" w:hAnsi="Times New Roman"/>
          <w:sz w:val="24"/>
          <w:szCs w:val="24"/>
        </w:rPr>
        <w:t>acidului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dezoxiribonucleic</w:t>
      </w:r>
      <w:proofErr w:type="spellEnd"/>
      <w:r w:rsidRPr="00887AC7">
        <w:rPr>
          <w:rFonts w:ascii="Times New Roman" w:hAnsi="Times New Roman"/>
          <w:sz w:val="24"/>
          <w:szCs w:val="24"/>
        </w:rPr>
        <w:t xml:space="preserve"> (AND) de </w:t>
      </w:r>
      <w:proofErr w:type="spellStart"/>
      <w:r w:rsidRPr="00887AC7">
        <w:rPr>
          <w:rFonts w:ascii="Times New Roman" w:hAnsi="Times New Roman"/>
          <w:sz w:val="24"/>
          <w:szCs w:val="24"/>
        </w:rPr>
        <w:t>către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Chargraf</w:t>
      </w:r>
      <w:proofErr w:type="spellEnd"/>
      <w:r w:rsidRPr="00887AC7">
        <w:rPr>
          <w:rFonts w:ascii="Times New Roman" w:hAnsi="Times New Roman"/>
          <w:sz w:val="24"/>
          <w:szCs w:val="24"/>
        </w:rPr>
        <w:t xml:space="preserve"> (1940) </w:t>
      </w:r>
      <w:proofErr w:type="spellStart"/>
      <w:r w:rsidRPr="00887AC7">
        <w:rPr>
          <w:rFonts w:ascii="Times New Roman" w:hAnsi="Times New Roman"/>
          <w:sz w:val="24"/>
          <w:szCs w:val="24"/>
        </w:rPr>
        <w:t>şi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mai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târziu</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confirmată</w:t>
      </w:r>
      <w:proofErr w:type="spellEnd"/>
      <w:r w:rsidRPr="00887AC7">
        <w:rPr>
          <w:rFonts w:ascii="Times New Roman" w:hAnsi="Times New Roman"/>
          <w:sz w:val="24"/>
          <w:szCs w:val="24"/>
        </w:rPr>
        <w:t xml:space="preserve"> experimental (1953) de </w:t>
      </w:r>
      <w:proofErr w:type="spellStart"/>
      <w:r w:rsidRPr="00887AC7">
        <w:rPr>
          <w:rFonts w:ascii="Times New Roman" w:hAnsi="Times New Roman"/>
          <w:sz w:val="24"/>
          <w:szCs w:val="24"/>
        </w:rPr>
        <w:t>către</w:t>
      </w:r>
      <w:proofErr w:type="spellEnd"/>
      <w:r w:rsidRPr="00887AC7">
        <w:rPr>
          <w:rFonts w:ascii="Times New Roman" w:hAnsi="Times New Roman"/>
          <w:sz w:val="24"/>
          <w:szCs w:val="24"/>
        </w:rPr>
        <w:t xml:space="preserve"> Watson </w:t>
      </w:r>
      <w:proofErr w:type="spellStart"/>
      <w:r w:rsidRPr="00887AC7">
        <w:rPr>
          <w:rFonts w:ascii="Times New Roman" w:hAnsi="Times New Roman"/>
          <w:sz w:val="24"/>
          <w:szCs w:val="24"/>
        </w:rPr>
        <w:t>şi</w:t>
      </w:r>
      <w:proofErr w:type="spellEnd"/>
      <w:r w:rsidRPr="00887AC7">
        <w:rPr>
          <w:rFonts w:ascii="Times New Roman" w:hAnsi="Times New Roman"/>
          <w:sz w:val="24"/>
          <w:szCs w:val="24"/>
        </w:rPr>
        <w:t xml:space="preserve"> Crick a </w:t>
      </w:r>
      <w:proofErr w:type="spellStart"/>
      <w:r w:rsidRPr="00887AC7">
        <w:rPr>
          <w:rFonts w:ascii="Times New Roman" w:hAnsi="Times New Roman"/>
          <w:sz w:val="24"/>
          <w:szCs w:val="24"/>
        </w:rPr>
        <w:t>condus</w:t>
      </w:r>
      <w:proofErr w:type="spellEnd"/>
      <w:r w:rsidRPr="00887AC7">
        <w:rPr>
          <w:rFonts w:ascii="Times New Roman" w:hAnsi="Times New Roman"/>
          <w:sz w:val="24"/>
          <w:szCs w:val="24"/>
        </w:rPr>
        <w:t xml:space="preserve"> la </w:t>
      </w:r>
      <w:proofErr w:type="spellStart"/>
      <w:r w:rsidRPr="00887AC7">
        <w:rPr>
          <w:rFonts w:ascii="Times New Roman" w:hAnsi="Times New Roman"/>
          <w:sz w:val="24"/>
          <w:szCs w:val="24"/>
        </w:rPr>
        <w:t>Premiul</w:t>
      </w:r>
      <w:proofErr w:type="spellEnd"/>
      <w:r w:rsidRPr="00887AC7">
        <w:rPr>
          <w:rFonts w:ascii="Times New Roman" w:hAnsi="Times New Roman"/>
          <w:sz w:val="24"/>
          <w:szCs w:val="24"/>
        </w:rPr>
        <w:t xml:space="preserve"> Nobel </w:t>
      </w:r>
      <w:proofErr w:type="spellStart"/>
      <w:r w:rsidRPr="00887AC7">
        <w:rPr>
          <w:rFonts w:ascii="Times New Roman" w:hAnsi="Times New Roman"/>
          <w:sz w:val="24"/>
          <w:szCs w:val="24"/>
        </w:rPr>
        <w:t>pentru</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medicină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acordat</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celor</w:t>
      </w:r>
      <w:proofErr w:type="spellEnd"/>
      <w:r w:rsidRPr="00887AC7">
        <w:rPr>
          <w:rFonts w:ascii="Times New Roman" w:hAnsi="Times New Roman"/>
          <w:sz w:val="24"/>
          <w:szCs w:val="24"/>
        </w:rPr>
        <w:t xml:space="preserve"> din </w:t>
      </w:r>
      <w:proofErr w:type="spellStart"/>
      <w:r w:rsidRPr="00887AC7">
        <w:rPr>
          <w:rFonts w:ascii="Times New Roman" w:hAnsi="Times New Roman"/>
          <w:sz w:val="24"/>
          <w:szCs w:val="24"/>
        </w:rPr>
        <w:t>urmă</w:t>
      </w:r>
      <w:proofErr w:type="spellEnd"/>
      <w:r w:rsidRPr="00887AC7">
        <w:rPr>
          <w:rFonts w:ascii="Times New Roman" w:hAnsi="Times New Roman"/>
          <w:sz w:val="24"/>
          <w:szCs w:val="24"/>
        </w:rPr>
        <w:t xml:space="preserve"> (1962).</w:t>
      </w:r>
    </w:p>
    <w:p w:rsidR="00502EC2" w:rsidRPr="00887AC7" w:rsidRDefault="00502EC2" w:rsidP="00887AC7">
      <w:pPr>
        <w:spacing w:after="0" w:line="288" w:lineRule="auto"/>
        <w:ind w:firstLine="720"/>
        <w:jc w:val="both"/>
        <w:rPr>
          <w:rFonts w:ascii="Times New Roman" w:hAnsi="Times New Roman"/>
          <w:sz w:val="24"/>
          <w:szCs w:val="24"/>
        </w:rPr>
      </w:pPr>
      <w:proofErr w:type="spellStart"/>
      <w:proofErr w:type="gramStart"/>
      <w:r w:rsidRPr="00887AC7">
        <w:rPr>
          <w:rFonts w:ascii="Times New Roman" w:hAnsi="Times New Roman"/>
          <w:sz w:val="24"/>
          <w:szCs w:val="24"/>
        </w:rPr>
        <w:lastRenderedPageBreak/>
        <w:t>Studiul</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enzimelor</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catalizatori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naturali</w:t>
      </w:r>
      <w:proofErr w:type="spellEnd"/>
      <w:r w:rsidRPr="00887AC7">
        <w:rPr>
          <w:rFonts w:ascii="Times New Roman" w:hAnsi="Times New Roman"/>
          <w:sz w:val="24"/>
          <w:szCs w:val="24"/>
        </w:rPr>
        <w:t xml:space="preserve"> cu </w:t>
      </w:r>
      <w:proofErr w:type="spellStart"/>
      <w:r w:rsidRPr="00887AC7">
        <w:rPr>
          <w:rFonts w:ascii="Times New Roman" w:hAnsi="Times New Roman"/>
          <w:sz w:val="24"/>
          <w:szCs w:val="24"/>
        </w:rPr>
        <w:t>structură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proteică</w:t>
      </w:r>
      <w:proofErr w:type="spellEnd"/>
      <w:r w:rsidRPr="00887AC7">
        <w:rPr>
          <w:rFonts w:ascii="Times New Roman" w:hAnsi="Times New Roman"/>
          <w:sz w:val="24"/>
          <w:szCs w:val="24"/>
        </w:rPr>
        <w:t xml:space="preserve">, a </w:t>
      </w:r>
      <w:proofErr w:type="spellStart"/>
      <w:r w:rsidRPr="00887AC7">
        <w:rPr>
          <w:rFonts w:ascii="Times New Roman" w:hAnsi="Times New Roman"/>
          <w:sz w:val="24"/>
          <w:szCs w:val="24"/>
        </w:rPr>
        <w:t>luat</w:t>
      </w:r>
      <w:proofErr w:type="spellEnd"/>
      <w:r w:rsidRPr="00887AC7">
        <w:rPr>
          <w:rFonts w:ascii="Times New Roman" w:hAnsi="Times New Roman"/>
          <w:sz w:val="24"/>
          <w:szCs w:val="24"/>
        </w:rPr>
        <w:t xml:space="preserve"> o </w:t>
      </w:r>
      <w:proofErr w:type="spellStart"/>
      <w:r w:rsidRPr="00887AC7">
        <w:rPr>
          <w:rFonts w:ascii="Times New Roman" w:hAnsi="Times New Roman"/>
          <w:sz w:val="24"/>
          <w:szCs w:val="24"/>
        </w:rPr>
        <w:t>amploare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deosebită</w:t>
      </w:r>
      <w:proofErr w:type="spellEnd"/>
      <w:r w:rsidRPr="00887AC7">
        <w:rPr>
          <w:rFonts w:ascii="Times New Roman" w:hAnsi="Times New Roman"/>
          <w:sz w:val="24"/>
          <w:szCs w:val="24"/>
        </w:rPr>
        <w:t>.</w:t>
      </w:r>
      <w:proofErr w:type="gramEnd"/>
      <w:r w:rsidRPr="00887AC7">
        <w:rPr>
          <w:rFonts w:ascii="Times New Roman" w:hAnsi="Times New Roman"/>
          <w:sz w:val="24"/>
          <w:szCs w:val="24"/>
        </w:rPr>
        <w:t xml:space="preserve"> </w:t>
      </w:r>
      <w:proofErr w:type="spellStart"/>
      <w:r w:rsidRPr="00887AC7">
        <w:rPr>
          <w:rFonts w:ascii="Times New Roman" w:hAnsi="Times New Roman"/>
          <w:sz w:val="24"/>
          <w:szCs w:val="24"/>
        </w:rPr>
        <w:t>Aceste</w:t>
      </w:r>
      <w:proofErr w:type="spellEnd"/>
      <w:r w:rsidRPr="00887AC7">
        <w:rPr>
          <w:rFonts w:ascii="Times New Roman" w:hAnsi="Times New Roman"/>
          <w:sz w:val="24"/>
          <w:szCs w:val="24"/>
        </w:rPr>
        <w:t xml:space="preserve"> biomolecule, </w:t>
      </w:r>
      <w:proofErr w:type="spellStart"/>
      <w:r w:rsidRPr="00887AC7">
        <w:rPr>
          <w:rFonts w:ascii="Times New Roman" w:hAnsi="Times New Roman"/>
          <w:sz w:val="24"/>
          <w:szCs w:val="24"/>
        </w:rPr>
        <w:t>în</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condiţii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blânde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dar</w:t>
      </w:r>
      <w:proofErr w:type="spellEnd"/>
      <w:r w:rsidRPr="00887AC7">
        <w:rPr>
          <w:rFonts w:ascii="Times New Roman" w:hAnsi="Times New Roman"/>
          <w:sz w:val="24"/>
          <w:szCs w:val="24"/>
        </w:rPr>
        <w:t xml:space="preserve"> bine determinate, pot </w:t>
      </w:r>
      <w:proofErr w:type="spellStart"/>
      <w:r w:rsidRPr="00887AC7">
        <w:rPr>
          <w:rFonts w:ascii="Times New Roman" w:hAnsi="Times New Roman"/>
          <w:sz w:val="24"/>
          <w:szCs w:val="24"/>
        </w:rPr>
        <w:t>creşte</w:t>
      </w:r>
      <w:proofErr w:type="spellEnd"/>
      <w:r w:rsidRPr="00887AC7">
        <w:rPr>
          <w:rFonts w:ascii="Times New Roman" w:hAnsi="Times New Roman"/>
          <w:sz w:val="24"/>
          <w:szCs w:val="24"/>
        </w:rPr>
        <w:t xml:space="preserve"> selective </w:t>
      </w:r>
      <w:proofErr w:type="spellStart"/>
      <w:r w:rsidRPr="00887AC7">
        <w:rPr>
          <w:rFonts w:ascii="Times New Roman" w:hAnsi="Times New Roman"/>
          <w:sz w:val="24"/>
          <w:szCs w:val="24"/>
        </w:rPr>
        <w:t>viteza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unei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reacţii</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aproximativ</w:t>
      </w:r>
      <w:proofErr w:type="spellEnd"/>
      <w:r w:rsidRPr="00887AC7">
        <w:rPr>
          <w:rFonts w:ascii="Times New Roman" w:hAnsi="Times New Roman"/>
          <w:sz w:val="24"/>
          <w:szCs w:val="24"/>
        </w:rPr>
        <w:t xml:space="preserve"> 10 </w:t>
      </w:r>
      <w:proofErr w:type="spellStart"/>
      <w:r w:rsidRPr="00887AC7">
        <w:rPr>
          <w:rFonts w:ascii="Times New Roman" w:hAnsi="Times New Roman"/>
          <w:sz w:val="24"/>
          <w:szCs w:val="24"/>
        </w:rPr>
        <w:t>miliarde</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ori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reducând</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exemplu</w:t>
      </w:r>
      <w:proofErr w:type="spellEnd"/>
      <w:r w:rsidRPr="00887AC7">
        <w:rPr>
          <w:rFonts w:ascii="Times New Roman" w:hAnsi="Times New Roman"/>
          <w:sz w:val="24"/>
          <w:szCs w:val="24"/>
        </w:rPr>
        <w:t xml:space="preserve"> la 5 </w:t>
      </w:r>
      <w:proofErr w:type="spellStart"/>
      <w:r w:rsidRPr="00887AC7">
        <w:rPr>
          <w:rFonts w:ascii="Times New Roman" w:hAnsi="Times New Roman"/>
          <w:sz w:val="24"/>
          <w:szCs w:val="24"/>
        </w:rPr>
        <w:t>secunde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durata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unei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reacţii</w:t>
      </w:r>
      <w:proofErr w:type="spellEnd"/>
      <w:r w:rsidRPr="00887AC7">
        <w:rPr>
          <w:rFonts w:ascii="Times New Roman" w:hAnsi="Times New Roman"/>
          <w:sz w:val="24"/>
          <w:szCs w:val="24"/>
        </w:rPr>
        <w:t xml:space="preserve">, care </w:t>
      </w:r>
      <w:proofErr w:type="spellStart"/>
      <w:r w:rsidRPr="00887AC7">
        <w:rPr>
          <w:rFonts w:ascii="Times New Roman" w:hAnsi="Times New Roman"/>
          <w:sz w:val="24"/>
          <w:szCs w:val="24"/>
        </w:rPr>
        <w:t>necatalizată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ar</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dura</w:t>
      </w:r>
      <w:proofErr w:type="spellEnd"/>
      <w:r w:rsidRPr="00887AC7">
        <w:rPr>
          <w:rFonts w:ascii="Times New Roman" w:hAnsi="Times New Roman"/>
          <w:sz w:val="24"/>
          <w:szCs w:val="24"/>
        </w:rPr>
        <w:t xml:space="preserve"> 1500 de </w:t>
      </w:r>
      <w:proofErr w:type="spellStart"/>
      <w:r w:rsidRPr="00887AC7">
        <w:rPr>
          <w:rFonts w:ascii="Times New Roman" w:hAnsi="Times New Roman"/>
          <w:sz w:val="24"/>
          <w:szCs w:val="24"/>
        </w:rPr>
        <w:t>ani</w:t>
      </w:r>
      <w:proofErr w:type="spellEnd"/>
      <w:r w:rsidRPr="00887AC7">
        <w:rPr>
          <w:rFonts w:ascii="Times New Roman" w:hAnsi="Times New Roman"/>
          <w:sz w:val="24"/>
          <w:szCs w:val="24"/>
        </w:rPr>
        <w:t>.</w:t>
      </w:r>
    </w:p>
    <w:p w:rsidR="00502EC2" w:rsidRPr="00887AC7" w:rsidRDefault="00502EC2" w:rsidP="00887AC7">
      <w:pPr>
        <w:spacing w:after="0" w:line="288" w:lineRule="auto"/>
        <w:ind w:firstLine="720"/>
        <w:jc w:val="both"/>
        <w:rPr>
          <w:rFonts w:ascii="Times New Roman" w:hAnsi="Times New Roman"/>
          <w:sz w:val="24"/>
          <w:szCs w:val="24"/>
        </w:rPr>
      </w:pPr>
      <w:proofErr w:type="gramStart"/>
      <w:r w:rsidRPr="00887AC7">
        <w:rPr>
          <w:rFonts w:ascii="Times New Roman" w:hAnsi="Times New Roman"/>
          <w:sz w:val="24"/>
          <w:szCs w:val="24"/>
        </w:rPr>
        <w:t xml:space="preserve">Se </w:t>
      </w:r>
      <w:proofErr w:type="spellStart"/>
      <w:r w:rsidRPr="00887AC7">
        <w:rPr>
          <w:rFonts w:ascii="Times New Roman" w:hAnsi="Times New Roman"/>
          <w:sz w:val="24"/>
          <w:szCs w:val="24"/>
        </w:rPr>
        <w:t>încearcă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imitarea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naturii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dorindu</w:t>
      </w:r>
      <w:proofErr w:type="spellEnd"/>
      <w:r w:rsidRPr="00887AC7">
        <w:rPr>
          <w:rFonts w:ascii="Times New Roman" w:hAnsi="Times New Roman"/>
          <w:sz w:val="24"/>
          <w:szCs w:val="24"/>
        </w:rPr>
        <w:t xml:space="preserve">-se </w:t>
      </w:r>
      <w:proofErr w:type="spellStart"/>
      <w:r w:rsidRPr="00887AC7">
        <w:rPr>
          <w:rFonts w:ascii="Times New Roman" w:hAnsi="Times New Roman"/>
          <w:sz w:val="24"/>
          <w:szCs w:val="24"/>
        </w:rPr>
        <w:t>obţinerea</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enzime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artificiale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prin</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utilizarea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aceloraşi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fragmente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moleculare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pe</w:t>
      </w:r>
      <w:proofErr w:type="spellEnd"/>
      <w:r w:rsidRPr="00887AC7">
        <w:rPr>
          <w:rFonts w:ascii="Times New Roman" w:hAnsi="Times New Roman"/>
          <w:sz w:val="24"/>
          <w:szCs w:val="24"/>
        </w:rPr>
        <w:t xml:space="preserve"> care le </w:t>
      </w:r>
      <w:proofErr w:type="spellStart"/>
      <w:r w:rsidRPr="00887AC7">
        <w:rPr>
          <w:rFonts w:ascii="Times New Roman" w:hAnsi="Times New Roman"/>
          <w:sz w:val="24"/>
          <w:szCs w:val="24"/>
        </w:rPr>
        <w:t>foloseşte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natura</w:t>
      </w:r>
      <w:proofErr w:type="spellEnd"/>
      <w:r w:rsidRPr="00887AC7">
        <w:rPr>
          <w:rFonts w:ascii="Times New Roman" w:hAnsi="Times New Roman"/>
          <w:sz w:val="24"/>
          <w:szCs w:val="24"/>
        </w:rPr>
        <w:t>.</w:t>
      </w:r>
      <w:proofErr w:type="gramEnd"/>
      <w:r w:rsidRPr="00887AC7">
        <w:rPr>
          <w:rFonts w:ascii="Times New Roman" w:hAnsi="Times New Roman"/>
          <w:sz w:val="24"/>
          <w:szCs w:val="24"/>
        </w:rPr>
        <w:t xml:space="preserve"> </w:t>
      </w:r>
      <w:proofErr w:type="spellStart"/>
      <w:r w:rsidRPr="00887AC7">
        <w:rPr>
          <w:rFonts w:ascii="Times New Roman" w:hAnsi="Times New Roman"/>
          <w:sz w:val="24"/>
          <w:szCs w:val="24"/>
        </w:rPr>
        <w:t>Astfel</w:t>
      </w:r>
      <w:proofErr w:type="spellEnd"/>
      <w:r w:rsidRPr="00887AC7">
        <w:rPr>
          <w:rFonts w:ascii="Times New Roman" w:hAnsi="Times New Roman"/>
          <w:sz w:val="24"/>
          <w:szCs w:val="24"/>
        </w:rPr>
        <w:t xml:space="preserve">, se </w:t>
      </w:r>
      <w:proofErr w:type="spellStart"/>
      <w:r w:rsidRPr="00887AC7">
        <w:rPr>
          <w:rFonts w:ascii="Times New Roman" w:hAnsi="Times New Roman"/>
          <w:sz w:val="24"/>
          <w:szCs w:val="24"/>
        </w:rPr>
        <w:t>dezvoltă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domeniul</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chimiei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biomimetice</w:t>
      </w:r>
      <w:proofErr w:type="spellEnd"/>
      <w:r w:rsidRPr="00887AC7">
        <w:rPr>
          <w:rFonts w:ascii="Times New Roman" w:hAnsi="Times New Roman"/>
          <w:sz w:val="24"/>
          <w:szCs w:val="24"/>
        </w:rPr>
        <w:t xml:space="preserve">, dedicate </w:t>
      </w:r>
      <w:proofErr w:type="spellStart"/>
      <w:r w:rsidRPr="00887AC7">
        <w:rPr>
          <w:rFonts w:ascii="Times New Roman" w:hAnsi="Times New Roman"/>
          <w:sz w:val="24"/>
          <w:szCs w:val="24"/>
        </w:rPr>
        <w:t>imitării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chimiei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biomoleculelor</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naturale</w:t>
      </w:r>
      <w:proofErr w:type="spellEnd"/>
      <w:r w:rsidRPr="00887AC7">
        <w:rPr>
          <w:rFonts w:ascii="Times New Roman" w:hAnsi="Times New Roman"/>
          <w:sz w:val="24"/>
          <w:szCs w:val="24"/>
        </w:rPr>
        <w:t xml:space="preserve"> cu </w:t>
      </w:r>
      <w:proofErr w:type="spellStart"/>
      <w:r w:rsidRPr="00887AC7">
        <w:rPr>
          <w:rFonts w:ascii="Times New Roman" w:hAnsi="Times New Roman"/>
          <w:sz w:val="24"/>
          <w:szCs w:val="24"/>
        </w:rPr>
        <w:t>mijloacele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şi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materialele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clasice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în</w:t>
      </w:r>
      <w:proofErr w:type="spellEnd"/>
      <w:r w:rsidRPr="00887AC7">
        <w:rPr>
          <w:rFonts w:ascii="Times New Roman" w:hAnsi="Times New Roman"/>
          <w:sz w:val="24"/>
          <w:szCs w:val="24"/>
        </w:rPr>
        <w:t xml:space="preserve"> parallel cu </w:t>
      </w:r>
      <w:proofErr w:type="spellStart"/>
      <w:r w:rsidRPr="00887AC7">
        <w:rPr>
          <w:rFonts w:ascii="Times New Roman" w:hAnsi="Times New Roman"/>
          <w:sz w:val="24"/>
          <w:szCs w:val="24"/>
        </w:rPr>
        <w:t>domeniul</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reacţiilor</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catalizate</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enzime</w:t>
      </w:r>
      <w:proofErr w:type="spellEnd"/>
      <w:r w:rsidRPr="00887AC7">
        <w:rPr>
          <w:rFonts w:ascii="Times New Roman" w:hAnsi="Times New Roman"/>
          <w:sz w:val="24"/>
          <w:szCs w:val="24"/>
        </w:rPr>
        <w:t xml:space="preserve"> natural </w:t>
      </w:r>
      <w:proofErr w:type="spellStart"/>
      <w:r w:rsidRPr="00887AC7">
        <w:rPr>
          <w:rFonts w:ascii="Times New Roman" w:hAnsi="Times New Roman"/>
          <w:sz w:val="24"/>
          <w:szCs w:val="24"/>
        </w:rPr>
        <w:t>extrase</w:t>
      </w:r>
      <w:proofErr w:type="spellEnd"/>
      <w:r w:rsidRPr="00887AC7">
        <w:rPr>
          <w:rFonts w:ascii="Times New Roman" w:hAnsi="Times New Roman"/>
          <w:sz w:val="24"/>
          <w:szCs w:val="24"/>
        </w:rPr>
        <w:t xml:space="preserve"> din </w:t>
      </w:r>
      <w:proofErr w:type="spellStart"/>
      <w:r w:rsidRPr="00887AC7">
        <w:rPr>
          <w:rFonts w:ascii="Times New Roman" w:hAnsi="Times New Roman"/>
          <w:sz w:val="24"/>
          <w:szCs w:val="24"/>
        </w:rPr>
        <w:t>diferite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medii</w:t>
      </w:r>
      <w:proofErr w:type="spellEnd"/>
      <w:r w:rsidRPr="00887AC7">
        <w:rPr>
          <w:rFonts w:ascii="Times New Roman" w:hAnsi="Times New Roman"/>
          <w:sz w:val="24"/>
          <w:szCs w:val="24"/>
        </w:rPr>
        <w:t xml:space="preserve"> vii.   </w:t>
      </w:r>
    </w:p>
    <w:p w:rsidR="00502EC2" w:rsidRPr="00887AC7" w:rsidRDefault="00502EC2" w:rsidP="00887AC7">
      <w:pPr>
        <w:spacing w:after="0" w:line="288" w:lineRule="auto"/>
        <w:ind w:firstLine="720"/>
        <w:jc w:val="both"/>
        <w:rPr>
          <w:rFonts w:ascii="Times New Roman" w:hAnsi="Times New Roman"/>
          <w:sz w:val="24"/>
          <w:szCs w:val="24"/>
        </w:rPr>
      </w:pPr>
      <w:r>
        <w:rPr>
          <w:rFonts w:ascii="Times New Roman" w:hAnsi="Times New Roman"/>
          <w:sz w:val="24"/>
          <w:szCs w:val="24"/>
        </w:rPr>
        <w:t xml:space="preserve">Jean Marie Lehn, </w:t>
      </w:r>
      <w:proofErr w:type="spellStart"/>
      <w:r>
        <w:rPr>
          <w:rFonts w:ascii="Times New Roman" w:hAnsi="Times New Roman"/>
          <w:sz w:val="24"/>
          <w:szCs w:val="24"/>
        </w:rPr>
        <w:t>laureat</w:t>
      </w:r>
      <w:proofErr w:type="spellEnd"/>
      <w:r w:rsidRPr="00887AC7">
        <w:rPr>
          <w:rFonts w:ascii="Times New Roman" w:hAnsi="Times New Roman"/>
          <w:sz w:val="24"/>
          <w:szCs w:val="24"/>
        </w:rPr>
        <w:t xml:space="preserve"> al </w:t>
      </w:r>
      <w:proofErr w:type="spellStart"/>
      <w:r w:rsidRPr="00887AC7">
        <w:rPr>
          <w:rFonts w:ascii="Times New Roman" w:hAnsi="Times New Roman"/>
          <w:sz w:val="24"/>
          <w:szCs w:val="24"/>
        </w:rPr>
        <w:t>Premiului</w:t>
      </w:r>
      <w:proofErr w:type="spellEnd"/>
      <w:r w:rsidRPr="00887AC7">
        <w:rPr>
          <w:rFonts w:ascii="Times New Roman" w:hAnsi="Times New Roman"/>
          <w:sz w:val="24"/>
          <w:szCs w:val="24"/>
        </w:rPr>
        <w:t xml:space="preserve"> Nobel, </w:t>
      </w:r>
      <w:proofErr w:type="spellStart"/>
      <w:r w:rsidRPr="00887AC7">
        <w:rPr>
          <w:rFonts w:ascii="Times New Roman" w:hAnsi="Times New Roman"/>
          <w:sz w:val="24"/>
          <w:szCs w:val="24"/>
        </w:rPr>
        <w:t>în</w:t>
      </w:r>
      <w:proofErr w:type="spellEnd"/>
      <w:r w:rsidRPr="00887AC7">
        <w:rPr>
          <w:rFonts w:ascii="Times New Roman" w:hAnsi="Times New Roman"/>
          <w:sz w:val="24"/>
          <w:szCs w:val="24"/>
        </w:rPr>
        <w:t xml:space="preserve"> 1987, a </w:t>
      </w:r>
      <w:proofErr w:type="spellStart"/>
      <w:r w:rsidRPr="00887AC7">
        <w:rPr>
          <w:rFonts w:ascii="Times New Roman" w:hAnsi="Times New Roman"/>
          <w:sz w:val="24"/>
          <w:szCs w:val="24"/>
        </w:rPr>
        <w:t>extins</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graniţele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chimiei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supramoleculare</w:t>
      </w:r>
      <w:proofErr w:type="spellEnd"/>
      <w:r w:rsidRPr="00887AC7">
        <w:rPr>
          <w:rFonts w:ascii="Times New Roman" w:hAnsi="Times New Roman"/>
          <w:sz w:val="24"/>
          <w:szCs w:val="24"/>
        </w:rPr>
        <w:t xml:space="preserve"> la </w:t>
      </w:r>
      <w:proofErr w:type="spellStart"/>
      <w:r w:rsidRPr="00887AC7">
        <w:rPr>
          <w:rFonts w:ascii="Times New Roman" w:hAnsi="Times New Roman"/>
          <w:sz w:val="24"/>
          <w:szCs w:val="24"/>
        </w:rPr>
        <w:t>interfaţa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chimie-biologie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utilizând</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recunoaşterea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molecular</w:t>
      </w:r>
      <w:r>
        <w:rPr>
          <w:rFonts w:ascii="Times New Roman" w:hAnsi="Times New Roman"/>
          <w:sz w:val="24"/>
          <w:szCs w:val="24"/>
        </w:rPr>
        <w:t>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în</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controlul</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şi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formarea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spontană</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arhitecturi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funcţionale</w:t>
      </w:r>
      <w:proofErr w:type="spellEnd"/>
      <w:r w:rsidRPr="00887AC7">
        <w:rPr>
          <w:rFonts w:ascii="Times New Roman" w:hAnsi="Times New Roman"/>
          <w:sz w:val="24"/>
          <w:szCs w:val="24"/>
        </w:rPr>
        <w:t xml:space="preserve"> de mare </w:t>
      </w:r>
      <w:proofErr w:type="spellStart"/>
      <w:r w:rsidRPr="00887AC7">
        <w:rPr>
          <w:rFonts w:ascii="Times New Roman" w:hAnsi="Times New Roman"/>
          <w:sz w:val="24"/>
          <w:szCs w:val="24"/>
        </w:rPr>
        <w:t>complexitate</w:t>
      </w:r>
      <w:proofErr w:type="spellEnd"/>
      <w:r w:rsidRPr="00887AC7">
        <w:rPr>
          <w:rFonts w:ascii="Times New Roman" w:hAnsi="Times New Roman"/>
          <w:sz w:val="24"/>
          <w:szCs w:val="24"/>
        </w:rPr>
        <w:t xml:space="preserve">. </w:t>
      </w:r>
      <w:proofErr w:type="gramStart"/>
      <w:r w:rsidRPr="00887AC7">
        <w:rPr>
          <w:rFonts w:ascii="Times New Roman" w:hAnsi="Times New Roman"/>
          <w:sz w:val="24"/>
          <w:szCs w:val="24"/>
        </w:rPr>
        <w:t xml:space="preserve">Lehn </w:t>
      </w:r>
      <w:proofErr w:type="spellStart"/>
      <w:r w:rsidRPr="00887AC7">
        <w:rPr>
          <w:rFonts w:ascii="Times New Roman" w:hAnsi="Times New Roman"/>
          <w:sz w:val="24"/>
          <w:szCs w:val="24"/>
        </w:rPr>
        <w:t>sublinia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faptul</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chimia</w:t>
      </w:r>
      <w:proofErr w:type="spellEnd"/>
      <w:r w:rsidRPr="00887AC7">
        <w:rPr>
          <w:rFonts w:ascii="Times New Roman" w:hAnsi="Times New Roman"/>
          <w:sz w:val="24"/>
          <w:szCs w:val="24"/>
        </w:rPr>
        <w:t xml:space="preserve"> se </w:t>
      </w:r>
      <w:proofErr w:type="spellStart"/>
      <w:r w:rsidRPr="00887AC7">
        <w:rPr>
          <w:rFonts w:ascii="Times New Roman" w:hAnsi="Times New Roman"/>
          <w:sz w:val="24"/>
          <w:szCs w:val="24"/>
        </w:rPr>
        <w:t>bazează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pe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lumea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biologică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printr</w:t>
      </w:r>
      <w:proofErr w:type="spellEnd"/>
      <w:r w:rsidRPr="00887AC7">
        <w:rPr>
          <w:rFonts w:ascii="Times New Roman" w:hAnsi="Times New Roman"/>
          <w:sz w:val="24"/>
          <w:szCs w:val="24"/>
        </w:rPr>
        <w:t xml:space="preserve">-o </w:t>
      </w:r>
      <w:proofErr w:type="spellStart"/>
      <w:r w:rsidRPr="00887AC7">
        <w:rPr>
          <w:rFonts w:ascii="Times New Roman" w:hAnsi="Times New Roman"/>
          <w:sz w:val="24"/>
          <w:szCs w:val="24"/>
        </w:rPr>
        <w:t>axiomă</w:t>
      </w:r>
      <w:proofErr w:type="spellEnd"/>
      <w:r w:rsidRPr="00887AC7">
        <w:rPr>
          <w:rFonts w:ascii="Times New Roman" w:hAnsi="Times New Roman"/>
          <w:sz w:val="24"/>
          <w:szCs w:val="24"/>
        </w:rPr>
        <w:t xml:space="preserve"> de </w:t>
      </w:r>
      <w:proofErr w:type="spellStart"/>
      <w:r w:rsidRPr="00887AC7">
        <w:rPr>
          <w:rFonts w:ascii="Times New Roman" w:hAnsi="Times New Roman"/>
          <w:sz w:val="24"/>
          <w:szCs w:val="24"/>
        </w:rPr>
        <w:t>existenţă</w:t>
      </w:r>
      <w:proofErr w:type="spellEnd"/>
      <w:r w:rsidRPr="00887AC7">
        <w:rPr>
          <w:rFonts w:ascii="Times New Roman" w:hAnsi="Times New Roman"/>
          <w:sz w:val="24"/>
          <w:szCs w:val="24"/>
        </w:rPr>
        <w:t>, “</w:t>
      </w:r>
      <w:proofErr w:type="spellStart"/>
      <w:r w:rsidRPr="00887AC7">
        <w:rPr>
          <w:rFonts w:ascii="Times New Roman" w:hAnsi="Times New Roman"/>
          <w:sz w:val="24"/>
          <w:szCs w:val="24"/>
        </w:rPr>
        <w:t>simplul</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fapt</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sistemele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biologice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şi</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în</w:t>
      </w:r>
      <w:proofErr w:type="spellEnd"/>
      <w:r w:rsidRPr="00887AC7">
        <w:rPr>
          <w:rFonts w:ascii="Times New Roman" w:hAnsi="Times New Roman"/>
          <w:sz w:val="24"/>
          <w:szCs w:val="24"/>
        </w:rPr>
        <w:t xml:space="preserve"> particular, </w:t>
      </w:r>
      <w:proofErr w:type="spellStart"/>
      <w:r w:rsidRPr="00887AC7">
        <w:rPr>
          <w:rFonts w:ascii="Times New Roman" w:hAnsi="Times New Roman"/>
          <w:sz w:val="24"/>
          <w:szCs w:val="24"/>
        </w:rPr>
        <w:t>fiinţele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umane</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există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demonstrează</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complexitatea</w:t>
      </w:r>
      <w:proofErr w:type="spellEnd"/>
      <w:r w:rsidRPr="00887AC7">
        <w:rPr>
          <w:rFonts w:ascii="Times New Roman" w:hAnsi="Times New Roman"/>
          <w:sz w:val="24"/>
          <w:szCs w:val="24"/>
        </w:rPr>
        <w:t xml:space="preserve"> </w:t>
      </w:r>
      <w:proofErr w:type="spellStart"/>
      <w:r w:rsidRPr="00887AC7">
        <w:rPr>
          <w:rFonts w:ascii="Times New Roman" w:hAnsi="Times New Roman"/>
          <w:sz w:val="24"/>
          <w:szCs w:val="24"/>
        </w:rPr>
        <w:t>fantastică</w:t>
      </w:r>
      <w:proofErr w:type="spellEnd"/>
      <w:r w:rsidRPr="00887AC7">
        <w:rPr>
          <w:rFonts w:ascii="Times New Roman" w:hAnsi="Times New Roman"/>
          <w:sz w:val="24"/>
          <w:szCs w:val="24"/>
        </w:rPr>
        <w:t xml:space="preserve"> </w:t>
      </w:r>
      <w:r w:rsidRPr="00887AC7">
        <w:rPr>
          <w:rFonts w:ascii="Times New Roman" w:hAnsi="Times New Roman"/>
          <w:sz w:val="24"/>
          <w:szCs w:val="24"/>
          <w:lang w:val="ro-RO"/>
        </w:rPr>
        <w:t>a structurii şi funcţionării lumii moleculare”</w:t>
      </w:r>
      <w:r w:rsidRPr="00887AC7">
        <w:rPr>
          <w:rFonts w:ascii="Times New Roman" w:hAnsi="Times New Roman"/>
          <w:sz w:val="24"/>
          <w:szCs w:val="24"/>
        </w:rPr>
        <w:t>.</w:t>
      </w:r>
      <w:proofErr w:type="gramEnd"/>
    </w:p>
    <w:p w:rsidR="00502EC2" w:rsidRDefault="00502EC2" w:rsidP="002A4BA1">
      <w:pPr>
        <w:spacing w:after="0" w:line="288" w:lineRule="auto"/>
        <w:ind w:firstLine="720"/>
        <w:jc w:val="both"/>
        <w:rPr>
          <w:rFonts w:ascii="Times New Roman" w:hAnsi="Times New Roman"/>
          <w:sz w:val="24"/>
          <w:szCs w:val="24"/>
          <w:lang w:val="ro-RO"/>
        </w:rPr>
      </w:pPr>
      <w:r w:rsidRPr="002A4BA1">
        <w:rPr>
          <w:rFonts w:ascii="Times New Roman" w:hAnsi="Times New Roman"/>
          <w:sz w:val="24"/>
          <w:szCs w:val="24"/>
          <w:lang w:val="ro-RO"/>
        </w:rPr>
        <w:t xml:space="preserve">Prezentarea conceptelor şi rezultatelor chimiei supramoleculare în ştiinţa materialelor a dus la apariţia şi dezvoltarea </w:t>
      </w:r>
      <w:r w:rsidRPr="002A4BA1">
        <w:rPr>
          <w:rFonts w:ascii="Times New Roman" w:hAnsi="Times New Roman"/>
          <w:i/>
          <w:sz w:val="24"/>
          <w:szCs w:val="24"/>
          <w:lang w:val="ro-RO"/>
        </w:rPr>
        <w:t>chimiei polimerice supramoleculare</w:t>
      </w:r>
      <w:r w:rsidRPr="002A4BA1">
        <w:rPr>
          <w:rFonts w:ascii="Times New Roman" w:hAnsi="Times New Roman"/>
          <w:sz w:val="24"/>
          <w:szCs w:val="24"/>
          <w:lang w:val="ro-RO"/>
        </w:rPr>
        <w:t>, ca un nou domeniu în industria polimerilor.</w:t>
      </w:r>
      <w:r>
        <w:rPr>
          <w:rFonts w:ascii="Times New Roman" w:hAnsi="Times New Roman"/>
          <w:sz w:val="24"/>
          <w:szCs w:val="24"/>
          <w:lang w:val="ro-RO"/>
        </w:rPr>
        <w:t xml:space="preserve"> </w:t>
      </w:r>
      <w:r w:rsidRPr="002A4BA1">
        <w:rPr>
          <w:rFonts w:ascii="Times New Roman" w:hAnsi="Times New Roman"/>
          <w:sz w:val="24"/>
          <w:szCs w:val="24"/>
          <w:lang w:val="ro-RO"/>
        </w:rPr>
        <w:t>Pe de altă parte, elaborarea unor abordări spre generarea de arhitecturi pentru material nanostructurate subliniază impactul larg pe care auto-organizarea îl are în nanoştiinţe şi în nanotehnologie.</w:t>
      </w:r>
    </w:p>
    <w:p w:rsidR="00502EC2" w:rsidRDefault="00502EC2" w:rsidP="002A4BA1">
      <w:pPr>
        <w:spacing w:after="0" w:line="288" w:lineRule="auto"/>
        <w:ind w:firstLine="720"/>
        <w:jc w:val="both"/>
        <w:rPr>
          <w:rFonts w:ascii="Times New Roman" w:hAnsi="Times New Roman"/>
          <w:sz w:val="24"/>
          <w:szCs w:val="24"/>
          <w:lang w:val="ro-RO"/>
        </w:rPr>
      </w:pPr>
    </w:p>
    <w:p w:rsidR="00502EC2" w:rsidRPr="002A4BA1" w:rsidRDefault="00502EC2" w:rsidP="002A4BA1">
      <w:pPr>
        <w:pStyle w:val="ListParagraph"/>
        <w:numPr>
          <w:ilvl w:val="1"/>
          <w:numId w:val="1"/>
        </w:numPr>
        <w:spacing w:after="0" w:line="288" w:lineRule="auto"/>
        <w:jc w:val="both"/>
        <w:rPr>
          <w:rFonts w:ascii="Times New Roman" w:hAnsi="Times New Roman"/>
          <w:b/>
          <w:sz w:val="24"/>
          <w:szCs w:val="24"/>
        </w:rPr>
      </w:pPr>
      <w:r>
        <w:rPr>
          <w:rFonts w:ascii="Times New Roman" w:hAnsi="Times New Roman"/>
          <w:b/>
          <w:sz w:val="24"/>
          <w:szCs w:val="24"/>
        </w:rPr>
        <w:t xml:space="preserve"> </w:t>
      </w:r>
      <w:proofErr w:type="spellStart"/>
      <w:r w:rsidRPr="002A4BA1">
        <w:rPr>
          <w:rFonts w:ascii="Times New Roman" w:hAnsi="Times New Roman"/>
          <w:b/>
          <w:sz w:val="24"/>
          <w:szCs w:val="24"/>
        </w:rPr>
        <w:t>Lipidele</w:t>
      </w:r>
      <w:proofErr w:type="spellEnd"/>
      <w:r w:rsidRPr="002A4BA1">
        <w:rPr>
          <w:rFonts w:ascii="Times New Roman" w:hAnsi="Times New Roman"/>
          <w:b/>
          <w:sz w:val="24"/>
          <w:szCs w:val="24"/>
        </w:rPr>
        <w:t xml:space="preserve"> o </w:t>
      </w:r>
      <w:proofErr w:type="spellStart"/>
      <w:r w:rsidRPr="002A4BA1">
        <w:rPr>
          <w:rFonts w:ascii="Times New Roman" w:hAnsi="Times New Roman"/>
          <w:b/>
          <w:sz w:val="24"/>
          <w:szCs w:val="24"/>
        </w:rPr>
        <w:t>sursă</w:t>
      </w:r>
      <w:proofErr w:type="spellEnd"/>
      <w:r w:rsidRPr="002A4BA1">
        <w:rPr>
          <w:rFonts w:ascii="Times New Roman" w:hAnsi="Times New Roman"/>
          <w:b/>
          <w:sz w:val="24"/>
          <w:szCs w:val="24"/>
        </w:rPr>
        <w:t xml:space="preserve"> </w:t>
      </w:r>
      <w:proofErr w:type="spellStart"/>
      <w:r w:rsidRPr="002A4BA1">
        <w:rPr>
          <w:rFonts w:ascii="Times New Roman" w:hAnsi="Times New Roman"/>
          <w:b/>
          <w:sz w:val="24"/>
          <w:szCs w:val="24"/>
        </w:rPr>
        <w:t>continuă</w:t>
      </w:r>
      <w:proofErr w:type="spellEnd"/>
      <w:r w:rsidRPr="002A4BA1">
        <w:rPr>
          <w:rFonts w:ascii="Times New Roman" w:hAnsi="Times New Roman"/>
          <w:b/>
          <w:sz w:val="24"/>
          <w:szCs w:val="24"/>
        </w:rPr>
        <w:t xml:space="preserve"> de </w:t>
      </w:r>
      <w:proofErr w:type="spellStart"/>
      <w:r w:rsidRPr="002A4BA1">
        <w:rPr>
          <w:rFonts w:ascii="Times New Roman" w:hAnsi="Times New Roman"/>
          <w:b/>
          <w:sz w:val="24"/>
          <w:szCs w:val="24"/>
        </w:rPr>
        <w:t>inspiraţie</w:t>
      </w:r>
      <w:proofErr w:type="spellEnd"/>
      <w:r w:rsidRPr="002A4BA1">
        <w:rPr>
          <w:rFonts w:ascii="Times New Roman" w:hAnsi="Times New Roman"/>
          <w:b/>
          <w:sz w:val="24"/>
          <w:szCs w:val="24"/>
        </w:rPr>
        <w:t xml:space="preserve">, de la molecule simple la </w:t>
      </w:r>
      <w:proofErr w:type="spellStart"/>
      <w:r w:rsidRPr="002A4BA1">
        <w:rPr>
          <w:rFonts w:ascii="Times New Roman" w:hAnsi="Times New Roman"/>
          <w:b/>
          <w:sz w:val="24"/>
          <w:szCs w:val="24"/>
        </w:rPr>
        <w:t>arhitecturi</w:t>
      </w:r>
      <w:proofErr w:type="spellEnd"/>
      <w:r w:rsidRPr="002A4BA1">
        <w:rPr>
          <w:rFonts w:ascii="Times New Roman" w:hAnsi="Times New Roman"/>
          <w:b/>
          <w:sz w:val="24"/>
          <w:szCs w:val="24"/>
        </w:rPr>
        <w:t xml:space="preserve"> </w:t>
      </w:r>
      <w:proofErr w:type="spellStart"/>
      <w:r w:rsidRPr="002A4BA1">
        <w:rPr>
          <w:rFonts w:ascii="Times New Roman" w:hAnsi="Times New Roman"/>
          <w:b/>
          <w:sz w:val="24"/>
          <w:szCs w:val="24"/>
        </w:rPr>
        <w:t>supramoleculare</w:t>
      </w:r>
      <w:proofErr w:type="spellEnd"/>
    </w:p>
    <w:p w:rsidR="00502EC2" w:rsidRDefault="00502EC2" w:rsidP="002A4BA1">
      <w:pPr>
        <w:spacing w:after="0" w:line="288" w:lineRule="auto"/>
        <w:ind w:firstLine="720"/>
        <w:jc w:val="both"/>
        <w:rPr>
          <w:rFonts w:ascii="Times New Roman" w:hAnsi="Times New Roman"/>
          <w:iCs/>
          <w:sz w:val="24"/>
          <w:szCs w:val="24"/>
        </w:rPr>
      </w:pPr>
      <w:proofErr w:type="spellStart"/>
      <w:r w:rsidRPr="002A4BA1">
        <w:rPr>
          <w:rFonts w:ascii="Times New Roman" w:hAnsi="Times New Roman"/>
          <w:iCs/>
          <w:sz w:val="24"/>
          <w:szCs w:val="24"/>
        </w:rPr>
        <w:t>Colesterolul</w:t>
      </w:r>
      <w:proofErr w:type="spellEnd"/>
      <w:r w:rsidRPr="002A4BA1">
        <w:rPr>
          <w:rFonts w:ascii="Times New Roman" w:hAnsi="Times New Roman"/>
          <w:iCs/>
          <w:sz w:val="24"/>
          <w:szCs w:val="24"/>
        </w:rPr>
        <w:t xml:space="preserve"> </w:t>
      </w:r>
      <w:proofErr w:type="spellStart"/>
      <w:proofErr w:type="gramStart"/>
      <w:r w:rsidRPr="002A4BA1">
        <w:rPr>
          <w:rFonts w:ascii="Times New Roman" w:hAnsi="Times New Roman"/>
          <w:iCs/>
          <w:sz w:val="24"/>
          <w:szCs w:val="24"/>
        </w:rPr>
        <w:t>este</w:t>
      </w:r>
      <w:proofErr w:type="spellEnd"/>
      <w:proofErr w:type="gram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unul</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dintre</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cei</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mai</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răspândiţi</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steroli</w:t>
      </w:r>
      <w:proofErr w:type="spellEnd"/>
      <w:r w:rsidRPr="002A4BA1">
        <w:rPr>
          <w:rFonts w:ascii="Times New Roman" w:hAnsi="Times New Roman"/>
          <w:iCs/>
          <w:sz w:val="24"/>
          <w:szCs w:val="24"/>
        </w:rPr>
        <w:t xml:space="preserve"> din </w:t>
      </w:r>
      <w:proofErr w:type="spellStart"/>
      <w:r w:rsidRPr="002A4BA1">
        <w:rPr>
          <w:rFonts w:ascii="Times New Roman" w:hAnsi="Times New Roman"/>
          <w:iCs/>
          <w:sz w:val="24"/>
          <w:szCs w:val="24"/>
        </w:rPr>
        <w:t>regnul</w:t>
      </w:r>
      <w:proofErr w:type="spellEnd"/>
      <w:r w:rsidRPr="002A4BA1">
        <w:rPr>
          <w:rFonts w:ascii="Times New Roman" w:hAnsi="Times New Roman"/>
          <w:iCs/>
          <w:sz w:val="24"/>
          <w:szCs w:val="24"/>
        </w:rPr>
        <w:t xml:space="preserve"> animal </w:t>
      </w:r>
      <w:proofErr w:type="spellStart"/>
      <w:r w:rsidRPr="002A4BA1">
        <w:rPr>
          <w:rFonts w:ascii="Times New Roman" w:hAnsi="Times New Roman"/>
          <w:iCs/>
          <w:sz w:val="24"/>
          <w:szCs w:val="24"/>
        </w:rPr>
        <w:t>jucând</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roluri</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importante</w:t>
      </w:r>
      <w:proofErr w:type="spellEnd"/>
      <w:r w:rsidRPr="002A4BA1">
        <w:rPr>
          <w:rFonts w:ascii="Times New Roman" w:hAnsi="Times New Roman"/>
          <w:iCs/>
          <w:sz w:val="24"/>
          <w:szCs w:val="24"/>
        </w:rPr>
        <w:t xml:space="preserve"> de regulator al </w:t>
      </w:r>
      <w:proofErr w:type="spellStart"/>
      <w:r w:rsidRPr="002A4BA1">
        <w:rPr>
          <w:rFonts w:ascii="Times New Roman" w:hAnsi="Times New Roman"/>
          <w:iCs/>
          <w:sz w:val="24"/>
          <w:szCs w:val="24"/>
        </w:rPr>
        <w:t>fluidităţii</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membranei</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celulare</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şi</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în</w:t>
      </w:r>
      <w:proofErr w:type="spellEnd"/>
      <w:r w:rsidRPr="002A4BA1">
        <w:rPr>
          <w:rFonts w:ascii="Times New Roman" w:hAnsi="Times New Roman"/>
          <w:iCs/>
          <w:sz w:val="24"/>
          <w:szCs w:val="24"/>
        </w:rPr>
        <w:t xml:space="preserve"> auto-</w:t>
      </w:r>
      <w:proofErr w:type="spellStart"/>
      <w:r w:rsidRPr="002A4BA1">
        <w:rPr>
          <w:rFonts w:ascii="Times New Roman" w:hAnsi="Times New Roman"/>
          <w:iCs/>
          <w:sz w:val="24"/>
          <w:szCs w:val="24"/>
        </w:rPr>
        <w:t>asamblarea</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moleculelor</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în</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sistemele</w:t>
      </w:r>
      <w:proofErr w:type="spellEnd"/>
      <w:r w:rsidRPr="002A4BA1">
        <w:rPr>
          <w:rFonts w:ascii="Times New Roman" w:hAnsi="Times New Roman"/>
          <w:iCs/>
          <w:sz w:val="24"/>
          <w:szCs w:val="24"/>
        </w:rPr>
        <w:t xml:space="preserve"> </w:t>
      </w:r>
      <w:proofErr w:type="spellStart"/>
      <w:r w:rsidRPr="002A4BA1">
        <w:rPr>
          <w:rFonts w:ascii="Times New Roman" w:hAnsi="Times New Roman"/>
          <w:iCs/>
          <w:sz w:val="24"/>
          <w:szCs w:val="24"/>
        </w:rPr>
        <w:t>biologice</w:t>
      </w:r>
      <w:proofErr w:type="spellEnd"/>
      <w:r w:rsidRPr="002A4BA1">
        <w:rPr>
          <w:rFonts w:ascii="Times New Roman" w:hAnsi="Times New Roman"/>
          <w:iCs/>
          <w:sz w:val="24"/>
          <w:szCs w:val="24"/>
        </w:rPr>
        <w:t>.</w:t>
      </w:r>
    </w:p>
    <w:p w:rsidR="00502EC2" w:rsidRDefault="00502EC2" w:rsidP="002A4BA1">
      <w:pPr>
        <w:spacing w:after="0" w:line="288" w:lineRule="auto"/>
        <w:ind w:firstLine="720"/>
        <w:jc w:val="both"/>
        <w:rPr>
          <w:rFonts w:ascii="Times New Roman" w:hAnsi="Times New Roman"/>
          <w:sz w:val="24"/>
          <w:szCs w:val="24"/>
          <w:lang w:val="ro-RO"/>
        </w:rPr>
      </w:pPr>
      <w:r w:rsidRPr="002A4BA1">
        <w:rPr>
          <w:rFonts w:ascii="Times New Roman" w:hAnsi="Times New Roman"/>
          <w:sz w:val="24"/>
          <w:szCs w:val="24"/>
          <w:lang w:val="ro-RO"/>
        </w:rPr>
        <w:t>Esterii  colesterolului cu acizii graşi formează o clasă de biomolecule numite steride. Unele dintre acestea, atunci când sunt în cantitate mare, se depun pe pereţii vaselor snagvine, ducând la apariţia aterosclerozei. Steridele (palmitat de colesteril, linoleat de colesteril etc.) sunt biomolecule cu proprietăţi mezogene (cristale lichide). Foarte mulţi oameni asociază termenul de “cristalele lichide” cu ceea ce afişează ceasul, ecranul televizorului. Există multe tipuri de cristale lichide, pe care le întîlnim în fiecare zi. Acestea sunt găsite, de exemplu, în şampoane şi detergenţi de rufe, în piele, vopseluri etc. Moleculele  tensioactive ale CL liotrope se pot asambla într-o varietate de agregate cu structuri sfer</w:t>
      </w:r>
      <w:r>
        <w:rPr>
          <w:rFonts w:ascii="Times New Roman" w:hAnsi="Times New Roman"/>
          <w:sz w:val="24"/>
          <w:szCs w:val="24"/>
          <w:lang w:val="ro-RO"/>
        </w:rPr>
        <w:t>ice, de disc, tuburi lungi (figura  2</w:t>
      </w:r>
      <w:r w:rsidRPr="002A4BA1">
        <w:rPr>
          <w:rFonts w:ascii="Times New Roman" w:hAnsi="Times New Roman"/>
          <w:sz w:val="24"/>
          <w:szCs w:val="24"/>
          <w:lang w:val="ro-RO"/>
        </w:rPr>
        <w:t>).</w:t>
      </w:r>
    </w:p>
    <w:p w:rsidR="00502EC2" w:rsidRDefault="00502EC2" w:rsidP="002A4BA1">
      <w:pPr>
        <w:spacing w:after="0" w:line="288" w:lineRule="auto"/>
        <w:ind w:firstLine="720"/>
        <w:jc w:val="both"/>
        <w:rPr>
          <w:rFonts w:ascii="Times New Roman" w:hAnsi="Times New Roman"/>
          <w:sz w:val="24"/>
          <w:szCs w:val="24"/>
          <w:lang w:val="ro-RO"/>
        </w:rPr>
      </w:pPr>
    </w:p>
    <w:p w:rsidR="00502EC2" w:rsidRDefault="004B4313" w:rsidP="002A4BA1">
      <w:pPr>
        <w:spacing w:after="0" w:line="288" w:lineRule="auto"/>
        <w:ind w:firstLine="720"/>
        <w:jc w:val="both"/>
        <w:rPr>
          <w:rFonts w:ascii="Times New Roman" w:hAnsi="Times New Roman"/>
          <w:sz w:val="24"/>
          <w:szCs w:val="24"/>
          <w:lang w:val="ro-RO"/>
        </w:rPr>
      </w:pPr>
      <w:r>
        <w:rPr>
          <w:noProof/>
        </w:rPr>
        <w:lastRenderedPageBreak/>
        <w:pict>
          <v:shape id="Picture 4" o:spid="_x0000_s1027" type="#_x0000_t75" alt="http://www.stfc.ac.uk/PandS/Gallery/ISISbeauty/ISISmicelles.jpg" style="position:absolute;left:0;text-align:left;margin-left:0;margin-top:12.25pt;width:285.75pt;height:214.5pt;z-index:2;visibility:visible;mso-position-horizontal:left">
            <v:imagedata r:id="rId7" o:title="ISISmicelles"/>
            <w10:wrap type="square"/>
          </v:shape>
        </w:pict>
      </w:r>
    </w:p>
    <w:p w:rsidR="00502EC2" w:rsidRDefault="00502EC2" w:rsidP="002A4BA1">
      <w:pPr>
        <w:spacing w:after="0" w:line="288" w:lineRule="auto"/>
        <w:ind w:firstLine="720"/>
        <w:jc w:val="both"/>
        <w:rPr>
          <w:rFonts w:ascii="Times New Roman" w:hAnsi="Times New Roman"/>
          <w:sz w:val="24"/>
          <w:szCs w:val="24"/>
          <w:lang w:val="ro-RO"/>
        </w:rPr>
      </w:pPr>
    </w:p>
    <w:p w:rsidR="00502EC2" w:rsidRDefault="00502EC2" w:rsidP="002A4BA1">
      <w:pPr>
        <w:spacing w:after="0" w:line="288" w:lineRule="auto"/>
        <w:ind w:firstLine="720"/>
        <w:jc w:val="both"/>
        <w:rPr>
          <w:rFonts w:ascii="Times New Roman" w:hAnsi="Times New Roman"/>
          <w:sz w:val="24"/>
          <w:szCs w:val="24"/>
          <w:lang w:val="ro-RO"/>
        </w:rPr>
      </w:pPr>
    </w:p>
    <w:p w:rsidR="00502EC2" w:rsidRDefault="00502EC2" w:rsidP="002A4BA1">
      <w:pPr>
        <w:spacing w:after="0" w:line="288" w:lineRule="auto"/>
        <w:ind w:firstLine="720"/>
        <w:jc w:val="both"/>
        <w:rPr>
          <w:rFonts w:ascii="Times New Roman" w:hAnsi="Times New Roman"/>
          <w:sz w:val="24"/>
          <w:szCs w:val="24"/>
          <w:lang w:val="ro-RO"/>
        </w:rPr>
      </w:pPr>
    </w:p>
    <w:p w:rsidR="00502EC2" w:rsidRDefault="00502EC2" w:rsidP="002A4BA1">
      <w:pPr>
        <w:spacing w:after="0" w:line="288" w:lineRule="auto"/>
        <w:ind w:firstLine="720"/>
        <w:jc w:val="both"/>
        <w:rPr>
          <w:rFonts w:ascii="Times New Roman" w:hAnsi="Times New Roman"/>
          <w:sz w:val="24"/>
          <w:szCs w:val="24"/>
          <w:lang w:val="ro-RO"/>
        </w:rPr>
      </w:pPr>
    </w:p>
    <w:p w:rsidR="00502EC2" w:rsidRPr="002A4BA1" w:rsidRDefault="00502EC2" w:rsidP="002A4BA1">
      <w:pPr>
        <w:spacing w:after="0"/>
        <w:rPr>
          <w:rFonts w:ascii="Times New Roman" w:hAnsi="Times New Roman"/>
          <w:i/>
          <w:sz w:val="24"/>
          <w:szCs w:val="24"/>
        </w:rPr>
      </w:pPr>
      <w:proofErr w:type="spellStart"/>
      <w:proofErr w:type="gramStart"/>
      <w:r>
        <w:rPr>
          <w:rFonts w:ascii="Times New Roman" w:hAnsi="Times New Roman"/>
          <w:i/>
          <w:sz w:val="24"/>
          <w:szCs w:val="24"/>
        </w:rPr>
        <w:t>Figura</w:t>
      </w:r>
      <w:proofErr w:type="spellEnd"/>
      <w:r>
        <w:rPr>
          <w:rFonts w:ascii="Times New Roman" w:hAnsi="Times New Roman"/>
          <w:i/>
          <w:sz w:val="24"/>
          <w:szCs w:val="24"/>
        </w:rPr>
        <w:t xml:space="preserve"> 2.</w:t>
      </w:r>
      <w:proofErr w:type="gramEnd"/>
      <w:r w:rsidRPr="002A4BA1">
        <w:rPr>
          <w:rFonts w:ascii="Times New Roman" w:hAnsi="Times New Roman"/>
          <w:i/>
          <w:sz w:val="24"/>
          <w:szCs w:val="24"/>
        </w:rPr>
        <w:t xml:space="preserve"> </w:t>
      </w:r>
      <w:proofErr w:type="spellStart"/>
      <w:r w:rsidRPr="002A4BA1">
        <w:rPr>
          <w:rFonts w:ascii="Times New Roman" w:hAnsi="Times New Roman"/>
          <w:i/>
          <w:sz w:val="24"/>
          <w:szCs w:val="24"/>
        </w:rPr>
        <w:t>Structură</w:t>
      </w:r>
      <w:proofErr w:type="spellEnd"/>
      <w:r w:rsidRPr="002A4BA1">
        <w:rPr>
          <w:rFonts w:ascii="Times New Roman" w:hAnsi="Times New Roman"/>
          <w:i/>
          <w:sz w:val="24"/>
          <w:szCs w:val="24"/>
        </w:rPr>
        <w:t xml:space="preserve"> </w:t>
      </w:r>
      <w:proofErr w:type="spellStart"/>
      <w:r w:rsidRPr="002A4BA1">
        <w:rPr>
          <w:rFonts w:ascii="Times New Roman" w:hAnsi="Times New Roman"/>
          <w:i/>
          <w:sz w:val="24"/>
          <w:szCs w:val="24"/>
        </w:rPr>
        <w:t>tubulară</w:t>
      </w:r>
      <w:proofErr w:type="spellEnd"/>
      <w:r w:rsidRPr="002A4BA1">
        <w:rPr>
          <w:rFonts w:ascii="Times New Roman" w:hAnsi="Times New Roman"/>
          <w:i/>
          <w:sz w:val="24"/>
          <w:szCs w:val="24"/>
        </w:rPr>
        <w:t xml:space="preserve"> de </w:t>
      </w:r>
      <w:proofErr w:type="spellStart"/>
      <w:proofErr w:type="gramStart"/>
      <w:r w:rsidRPr="002A4BA1">
        <w:rPr>
          <w:rFonts w:ascii="Times New Roman" w:hAnsi="Times New Roman"/>
          <w:i/>
          <w:sz w:val="24"/>
          <w:szCs w:val="24"/>
        </w:rPr>
        <w:t>cristal</w:t>
      </w:r>
      <w:proofErr w:type="spellEnd"/>
      <w:proofErr w:type="gramEnd"/>
      <w:r w:rsidRPr="002A4BA1">
        <w:rPr>
          <w:rFonts w:ascii="Times New Roman" w:hAnsi="Times New Roman"/>
          <w:i/>
          <w:sz w:val="24"/>
          <w:szCs w:val="24"/>
        </w:rPr>
        <w:t xml:space="preserve"> </w:t>
      </w:r>
      <w:proofErr w:type="spellStart"/>
      <w:r w:rsidRPr="002A4BA1">
        <w:rPr>
          <w:rFonts w:ascii="Times New Roman" w:hAnsi="Times New Roman"/>
          <w:i/>
          <w:sz w:val="24"/>
          <w:szCs w:val="24"/>
        </w:rPr>
        <w:t>lichid</w:t>
      </w:r>
      <w:proofErr w:type="spellEnd"/>
      <w:r w:rsidRPr="002A4BA1">
        <w:rPr>
          <w:rFonts w:ascii="Times New Roman" w:hAnsi="Times New Roman"/>
          <w:i/>
          <w:sz w:val="24"/>
          <w:szCs w:val="24"/>
        </w:rPr>
        <w:t xml:space="preserve"> [web-1]</w:t>
      </w:r>
    </w:p>
    <w:p w:rsidR="00502EC2" w:rsidRDefault="00502EC2" w:rsidP="002A4BA1">
      <w:pPr>
        <w:spacing w:after="0" w:line="288" w:lineRule="auto"/>
        <w:ind w:firstLine="720"/>
        <w:jc w:val="both"/>
        <w:rPr>
          <w:rFonts w:ascii="Times New Roman" w:hAnsi="Times New Roman"/>
          <w:sz w:val="24"/>
          <w:szCs w:val="24"/>
          <w:lang w:val="ro-RO"/>
        </w:rPr>
      </w:pPr>
    </w:p>
    <w:p w:rsidR="00502EC2" w:rsidRDefault="00502EC2" w:rsidP="002A4BA1">
      <w:pPr>
        <w:spacing w:after="0" w:line="288" w:lineRule="auto"/>
        <w:ind w:firstLine="720"/>
        <w:jc w:val="both"/>
        <w:rPr>
          <w:rFonts w:ascii="Times New Roman" w:hAnsi="Times New Roman"/>
          <w:sz w:val="24"/>
          <w:szCs w:val="24"/>
          <w:lang w:val="ro-RO"/>
        </w:rPr>
      </w:pPr>
    </w:p>
    <w:p w:rsidR="00502EC2" w:rsidRDefault="00502EC2" w:rsidP="002A4BA1">
      <w:pPr>
        <w:spacing w:after="0" w:line="288" w:lineRule="auto"/>
        <w:ind w:firstLine="720"/>
        <w:jc w:val="both"/>
        <w:rPr>
          <w:rFonts w:ascii="Times New Roman" w:hAnsi="Times New Roman"/>
          <w:sz w:val="24"/>
          <w:szCs w:val="24"/>
          <w:lang w:val="ro-RO"/>
        </w:rPr>
      </w:pPr>
    </w:p>
    <w:p w:rsidR="00502EC2" w:rsidRDefault="00502EC2" w:rsidP="002A4BA1">
      <w:pPr>
        <w:spacing w:after="0" w:line="288" w:lineRule="auto"/>
        <w:ind w:firstLine="720"/>
        <w:jc w:val="both"/>
        <w:rPr>
          <w:rFonts w:ascii="Times New Roman" w:hAnsi="Times New Roman"/>
          <w:sz w:val="24"/>
          <w:szCs w:val="24"/>
          <w:lang w:val="ro-RO"/>
        </w:rPr>
      </w:pPr>
    </w:p>
    <w:p w:rsidR="00502EC2" w:rsidRPr="002A4BA1" w:rsidRDefault="00502EC2" w:rsidP="002A4BA1">
      <w:pPr>
        <w:spacing w:after="0" w:line="288" w:lineRule="auto"/>
        <w:ind w:firstLine="720"/>
        <w:jc w:val="both"/>
        <w:rPr>
          <w:rFonts w:ascii="Times New Roman" w:hAnsi="Times New Roman"/>
          <w:sz w:val="24"/>
          <w:szCs w:val="24"/>
        </w:rPr>
      </w:pPr>
      <w:proofErr w:type="spellStart"/>
      <w:proofErr w:type="gramStart"/>
      <w:r w:rsidRPr="002A4BA1">
        <w:rPr>
          <w:rFonts w:ascii="Times New Roman" w:hAnsi="Times New Roman"/>
          <w:sz w:val="24"/>
          <w:szCs w:val="24"/>
        </w:rPr>
        <w:t>Agregatele</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micele</w:t>
      </w:r>
      <w:proofErr w:type="spellEnd"/>
      <w:r w:rsidRPr="002A4BA1">
        <w:rPr>
          <w:rFonts w:ascii="Times New Roman" w:hAnsi="Times New Roman"/>
          <w:sz w:val="24"/>
          <w:szCs w:val="24"/>
        </w:rPr>
        <w:t xml:space="preserve">) pot </w:t>
      </w:r>
      <w:proofErr w:type="spellStart"/>
      <w:r w:rsidRPr="002A4BA1">
        <w:rPr>
          <w:rFonts w:ascii="Times New Roman" w:hAnsi="Times New Roman"/>
          <w:sz w:val="24"/>
          <w:szCs w:val="24"/>
        </w:rPr>
        <w:t>varia</w:t>
      </w:r>
      <w:proofErr w:type="spellEnd"/>
      <w:r w:rsidRPr="002A4BA1">
        <w:rPr>
          <w:rFonts w:ascii="Times New Roman" w:hAnsi="Times New Roman"/>
          <w:sz w:val="24"/>
          <w:szCs w:val="24"/>
        </w:rPr>
        <w:t xml:space="preserve"> de la </w:t>
      </w:r>
      <w:proofErr w:type="spellStart"/>
      <w:r w:rsidRPr="002A4BA1">
        <w:rPr>
          <w:rFonts w:ascii="Times New Roman" w:hAnsi="Times New Roman"/>
          <w:sz w:val="24"/>
          <w:szCs w:val="24"/>
        </w:rPr>
        <w:t>câţiva</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nanometri</w:t>
      </w:r>
      <w:proofErr w:type="spellEnd"/>
      <w:r w:rsidRPr="002A4BA1">
        <w:rPr>
          <w:rFonts w:ascii="Times New Roman" w:hAnsi="Times New Roman"/>
          <w:sz w:val="24"/>
          <w:szCs w:val="24"/>
        </w:rPr>
        <w:t xml:space="preserve"> la mii de </w:t>
      </w:r>
      <w:proofErr w:type="spellStart"/>
      <w:r w:rsidRPr="002A4BA1">
        <w:rPr>
          <w:rFonts w:ascii="Times New Roman" w:hAnsi="Times New Roman"/>
          <w:sz w:val="24"/>
          <w:szCs w:val="24"/>
        </w:rPr>
        <w:t>nanometri</w:t>
      </w:r>
      <w:proofErr w:type="spellEnd"/>
      <w:r w:rsidRPr="002A4BA1">
        <w:rPr>
          <w:rFonts w:ascii="Times New Roman" w:hAnsi="Times New Roman"/>
          <w:sz w:val="24"/>
          <w:szCs w:val="24"/>
        </w:rPr>
        <w:t>.</w:t>
      </w:r>
      <w:proofErr w:type="gramEnd"/>
      <w:r w:rsidRPr="002A4BA1">
        <w:rPr>
          <w:rFonts w:ascii="Times New Roman" w:hAnsi="Times New Roman"/>
          <w:sz w:val="24"/>
          <w:szCs w:val="24"/>
        </w:rPr>
        <w:t xml:space="preserve"> </w:t>
      </w:r>
      <w:proofErr w:type="spellStart"/>
      <w:r w:rsidRPr="002A4BA1">
        <w:rPr>
          <w:rFonts w:ascii="Times New Roman" w:hAnsi="Times New Roman"/>
          <w:sz w:val="24"/>
          <w:szCs w:val="24"/>
        </w:rPr>
        <w:t>Micelele</w:t>
      </w:r>
      <w:proofErr w:type="spellEnd"/>
      <w:r w:rsidRPr="002A4BA1">
        <w:rPr>
          <w:rFonts w:ascii="Times New Roman" w:hAnsi="Times New Roman"/>
          <w:sz w:val="24"/>
          <w:szCs w:val="24"/>
        </w:rPr>
        <w:t xml:space="preserve"> pot fi </w:t>
      </w:r>
      <w:proofErr w:type="spellStart"/>
      <w:r w:rsidRPr="002A4BA1">
        <w:rPr>
          <w:rFonts w:ascii="Times New Roman" w:hAnsi="Times New Roman"/>
          <w:sz w:val="24"/>
          <w:szCs w:val="24"/>
        </w:rPr>
        <w:t>în</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reţele</w:t>
      </w:r>
      <w:proofErr w:type="spellEnd"/>
      <w:r w:rsidRPr="002A4BA1">
        <w:rPr>
          <w:rFonts w:ascii="Times New Roman" w:hAnsi="Times New Roman"/>
          <w:sz w:val="24"/>
          <w:szCs w:val="24"/>
        </w:rPr>
        <w:t xml:space="preserve"> </w:t>
      </w:r>
      <w:proofErr w:type="gramStart"/>
      <w:r w:rsidRPr="002A4BA1">
        <w:rPr>
          <w:rFonts w:ascii="Times New Roman" w:hAnsi="Times New Roman"/>
          <w:sz w:val="24"/>
          <w:szCs w:val="24"/>
        </w:rPr>
        <w:t>regulate,</w:t>
      </w:r>
      <w:proofErr w:type="gramEnd"/>
      <w:r w:rsidRPr="002A4BA1">
        <w:rPr>
          <w:rFonts w:ascii="Times New Roman" w:hAnsi="Times New Roman"/>
          <w:sz w:val="24"/>
          <w:szCs w:val="24"/>
        </w:rPr>
        <w:t xml:space="preserve"> la </w:t>
      </w:r>
      <w:proofErr w:type="spellStart"/>
      <w:r w:rsidRPr="002A4BA1">
        <w:rPr>
          <w:rFonts w:ascii="Times New Roman" w:hAnsi="Times New Roman"/>
          <w:sz w:val="24"/>
          <w:szCs w:val="24"/>
        </w:rPr>
        <w:t>fel</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ca</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atomii</w:t>
      </w:r>
      <w:proofErr w:type="spellEnd"/>
      <w:r w:rsidRPr="002A4BA1">
        <w:rPr>
          <w:rFonts w:ascii="Times New Roman" w:hAnsi="Times New Roman"/>
          <w:sz w:val="24"/>
          <w:szCs w:val="24"/>
        </w:rPr>
        <w:t xml:space="preserve"> din </w:t>
      </w:r>
      <w:proofErr w:type="spellStart"/>
      <w:r w:rsidRPr="002A4BA1">
        <w:rPr>
          <w:rFonts w:ascii="Times New Roman" w:hAnsi="Times New Roman"/>
          <w:sz w:val="24"/>
          <w:szCs w:val="24"/>
        </w:rPr>
        <w:t>cristale</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normale</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Tehnica</w:t>
      </w:r>
      <w:proofErr w:type="spellEnd"/>
      <w:r w:rsidRPr="002A4BA1">
        <w:rPr>
          <w:rFonts w:ascii="Times New Roman" w:hAnsi="Times New Roman"/>
          <w:sz w:val="24"/>
          <w:szCs w:val="24"/>
        </w:rPr>
        <w:t xml:space="preserve"> de </w:t>
      </w:r>
      <w:proofErr w:type="spellStart"/>
      <w:r w:rsidRPr="002A4BA1">
        <w:rPr>
          <w:rFonts w:ascii="Times New Roman" w:hAnsi="Times New Roman"/>
          <w:sz w:val="24"/>
          <w:szCs w:val="24"/>
        </w:rPr>
        <w:t>împrăştiere</w:t>
      </w:r>
      <w:proofErr w:type="spellEnd"/>
      <w:r w:rsidRPr="002A4BA1">
        <w:rPr>
          <w:rFonts w:ascii="Times New Roman" w:hAnsi="Times New Roman"/>
          <w:sz w:val="24"/>
          <w:szCs w:val="24"/>
        </w:rPr>
        <w:t xml:space="preserve"> de </w:t>
      </w:r>
      <w:proofErr w:type="spellStart"/>
      <w:r w:rsidRPr="002A4BA1">
        <w:rPr>
          <w:rFonts w:ascii="Times New Roman" w:hAnsi="Times New Roman"/>
          <w:sz w:val="24"/>
          <w:szCs w:val="24"/>
        </w:rPr>
        <w:t>neutron</w:t>
      </w:r>
      <w:r>
        <w:rPr>
          <w:rFonts w:ascii="Times New Roman" w:hAnsi="Times New Roman"/>
          <w:sz w:val="24"/>
          <w:szCs w:val="24"/>
        </w:rPr>
        <w:t>i</w:t>
      </w:r>
      <w:proofErr w:type="spellEnd"/>
      <w:r w:rsidRPr="002A4BA1">
        <w:rPr>
          <w:rFonts w:ascii="Times New Roman" w:hAnsi="Times New Roman"/>
          <w:sz w:val="24"/>
          <w:szCs w:val="24"/>
        </w:rPr>
        <w:t xml:space="preserve"> la </w:t>
      </w:r>
      <w:proofErr w:type="spellStart"/>
      <w:r w:rsidRPr="002A4BA1">
        <w:rPr>
          <w:rFonts w:ascii="Times New Roman" w:hAnsi="Times New Roman"/>
          <w:sz w:val="24"/>
          <w:szCs w:val="24"/>
        </w:rPr>
        <w:t>unghiuri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mici</w:t>
      </w:r>
      <w:proofErr w:type="spellEnd"/>
      <w:r w:rsidRPr="002A4BA1">
        <w:rPr>
          <w:rFonts w:ascii="Times New Roman" w:hAnsi="Times New Roman"/>
          <w:sz w:val="24"/>
          <w:szCs w:val="24"/>
        </w:rPr>
        <w:t xml:space="preserve"> </w:t>
      </w:r>
      <w:proofErr w:type="spellStart"/>
      <w:proofErr w:type="gramStart"/>
      <w:r w:rsidRPr="002A4BA1">
        <w:rPr>
          <w:rFonts w:ascii="Times New Roman" w:hAnsi="Times New Roman"/>
          <w:sz w:val="24"/>
          <w:szCs w:val="24"/>
        </w:rPr>
        <w:t>este</w:t>
      </w:r>
      <w:proofErr w:type="spellEnd"/>
      <w:proofErr w:type="gramEnd"/>
      <w:r w:rsidRPr="002A4BA1">
        <w:rPr>
          <w:rFonts w:ascii="Times New Roman" w:hAnsi="Times New Roman"/>
          <w:sz w:val="24"/>
          <w:szCs w:val="24"/>
        </w:rPr>
        <w:t xml:space="preserve"> </w:t>
      </w:r>
      <w:proofErr w:type="spellStart"/>
      <w:r w:rsidRPr="002A4BA1">
        <w:rPr>
          <w:rFonts w:ascii="Times New Roman" w:hAnsi="Times New Roman"/>
          <w:sz w:val="24"/>
          <w:szCs w:val="24"/>
        </w:rPr>
        <w:t>utilizată</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pentru</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examinarea</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mărimii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şi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formei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micelei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lucru</w:t>
      </w:r>
      <w:proofErr w:type="spellEnd"/>
      <w:r w:rsidRPr="002A4BA1">
        <w:rPr>
          <w:rFonts w:ascii="Times New Roman" w:hAnsi="Times New Roman"/>
          <w:sz w:val="24"/>
          <w:szCs w:val="24"/>
        </w:rPr>
        <w:t xml:space="preserve"> care a </w:t>
      </w:r>
      <w:proofErr w:type="spellStart"/>
      <w:r w:rsidRPr="002A4BA1">
        <w:rPr>
          <w:rFonts w:ascii="Times New Roman" w:hAnsi="Times New Roman"/>
          <w:sz w:val="24"/>
          <w:szCs w:val="24"/>
        </w:rPr>
        <w:t>condus</w:t>
      </w:r>
      <w:proofErr w:type="spellEnd"/>
      <w:r w:rsidRPr="002A4BA1">
        <w:rPr>
          <w:rFonts w:ascii="Times New Roman" w:hAnsi="Times New Roman"/>
          <w:sz w:val="24"/>
          <w:szCs w:val="24"/>
        </w:rPr>
        <w:t xml:space="preserve"> la </w:t>
      </w:r>
      <w:proofErr w:type="spellStart"/>
      <w:r w:rsidRPr="002A4BA1">
        <w:rPr>
          <w:rFonts w:ascii="Times New Roman" w:hAnsi="Times New Roman"/>
          <w:sz w:val="24"/>
          <w:szCs w:val="24"/>
        </w:rPr>
        <w:t>âmbunătăţirea</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procesului</w:t>
      </w:r>
      <w:proofErr w:type="spellEnd"/>
      <w:r w:rsidRPr="002A4BA1">
        <w:rPr>
          <w:rFonts w:ascii="Times New Roman" w:hAnsi="Times New Roman"/>
          <w:sz w:val="24"/>
          <w:szCs w:val="24"/>
        </w:rPr>
        <w:t xml:space="preserve"> de </w:t>
      </w:r>
      <w:proofErr w:type="spellStart"/>
      <w:r w:rsidRPr="002A4BA1">
        <w:rPr>
          <w:rFonts w:ascii="Times New Roman" w:hAnsi="Times New Roman"/>
          <w:sz w:val="24"/>
          <w:szCs w:val="24"/>
        </w:rPr>
        <w:t>fabricaţie</w:t>
      </w:r>
      <w:proofErr w:type="spellEnd"/>
      <w:r w:rsidRPr="002A4BA1">
        <w:rPr>
          <w:rFonts w:ascii="Times New Roman" w:hAnsi="Times New Roman"/>
          <w:sz w:val="24"/>
          <w:szCs w:val="24"/>
        </w:rPr>
        <w:t xml:space="preserve"> a </w:t>
      </w:r>
      <w:proofErr w:type="spellStart"/>
      <w:r w:rsidRPr="002A4BA1">
        <w:rPr>
          <w:rFonts w:ascii="Times New Roman" w:hAnsi="Times New Roman"/>
          <w:sz w:val="24"/>
          <w:szCs w:val="24"/>
        </w:rPr>
        <w:t>produselor</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pe</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bază</w:t>
      </w:r>
      <w:proofErr w:type="spellEnd"/>
      <w:r w:rsidRPr="002A4BA1">
        <w:rPr>
          <w:rFonts w:ascii="Times New Roman" w:hAnsi="Times New Roman"/>
          <w:sz w:val="24"/>
          <w:szCs w:val="24"/>
        </w:rPr>
        <w:t xml:space="preserve"> de </w:t>
      </w:r>
      <w:proofErr w:type="spellStart"/>
      <w:r w:rsidRPr="002A4BA1">
        <w:rPr>
          <w:rFonts w:ascii="Times New Roman" w:hAnsi="Times New Roman"/>
          <w:sz w:val="24"/>
          <w:szCs w:val="24"/>
        </w:rPr>
        <w:t>agenţi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tensioactivi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cristale</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lichide</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liotrope</w:t>
      </w:r>
      <w:proofErr w:type="spellEnd"/>
      <w:r w:rsidRPr="002A4BA1">
        <w:rPr>
          <w:rFonts w:ascii="Times New Roman" w:hAnsi="Times New Roman"/>
          <w:sz w:val="24"/>
          <w:szCs w:val="24"/>
        </w:rPr>
        <w:t>).</w:t>
      </w:r>
    </w:p>
    <w:p w:rsidR="00502EC2" w:rsidRDefault="00502EC2" w:rsidP="002A4BA1">
      <w:pPr>
        <w:spacing w:after="0" w:line="288" w:lineRule="auto"/>
        <w:ind w:firstLine="720"/>
        <w:jc w:val="both"/>
        <w:rPr>
          <w:rFonts w:ascii="Times New Roman" w:hAnsi="Times New Roman"/>
          <w:sz w:val="24"/>
          <w:szCs w:val="24"/>
        </w:rPr>
      </w:pPr>
      <w:proofErr w:type="spellStart"/>
      <w:r w:rsidRPr="002A4BA1">
        <w:rPr>
          <w:rFonts w:ascii="Times New Roman" w:hAnsi="Times New Roman"/>
          <w:sz w:val="24"/>
          <w:szCs w:val="24"/>
        </w:rPr>
        <w:t>În</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afara</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proprietăţilor</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şi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aplicabilităţilor</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remarcabile</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pe</w:t>
      </w:r>
      <w:proofErr w:type="spellEnd"/>
      <w:r w:rsidRPr="002A4BA1">
        <w:rPr>
          <w:rFonts w:ascii="Times New Roman" w:hAnsi="Times New Roman"/>
          <w:sz w:val="24"/>
          <w:szCs w:val="24"/>
        </w:rPr>
        <w:t xml:space="preserve"> care le </w:t>
      </w:r>
      <w:proofErr w:type="spellStart"/>
      <w:r w:rsidRPr="002A4BA1">
        <w:rPr>
          <w:rFonts w:ascii="Times New Roman" w:hAnsi="Times New Roman"/>
          <w:sz w:val="24"/>
          <w:szCs w:val="24"/>
        </w:rPr>
        <w:t>prezintă</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cristalele</w:t>
      </w:r>
      <w:proofErr w:type="spellEnd"/>
      <w:r w:rsidRPr="002A4BA1">
        <w:rPr>
          <w:rFonts w:ascii="Times New Roman" w:hAnsi="Times New Roman"/>
          <w:sz w:val="24"/>
          <w:szCs w:val="24"/>
        </w:rPr>
        <w:t xml:space="preserve"> </w:t>
      </w:r>
      <w:proofErr w:type="spellStart"/>
      <w:proofErr w:type="gramStart"/>
      <w:r w:rsidRPr="002A4BA1">
        <w:rPr>
          <w:rFonts w:ascii="Times New Roman" w:hAnsi="Times New Roman"/>
          <w:sz w:val="24"/>
          <w:szCs w:val="24"/>
        </w:rPr>
        <w:t>lichide</w:t>
      </w:r>
      <w:proofErr w:type="spellEnd"/>
      <w:r w:rsidRPr="002A4BA1">
        <w:rPr>
          <w:rFonts w:ascii="Times New Roman" w:hAnsi="Times New Roman"/>
          <w:sz w:val="24"/>
          <w:szCs w:val="24"/>
        </w:rPr>
        <w:t xml:space="preserve">  au</w:t>
      </w:r>
      <w:proofErr w:type="gramEnd"/>
      <w:r w:rsidRPr="002A4BA1">
        <w:rPr>
          <w:rFonts w:ascii="Times New Roman" w:hAnsi="Times New Roman"/>
          <w:sz w:val="24"/>
          <w:szCs w:val="24"/>
        </w:rPr>
        <w:t xml:space="preserve"> </w:t>
      </w:r>
      <w:proofErr w:type="spellStart"/>
      <w:r w:rsidRPr="002A4BA1">
        <w:rPr>
          <w:rFonts w:ascii="Times New Roman" w:hAnsi="Times New Roman"/>
          <w:sz w:val="24"/>
          <w:szCs w:val="24"/>
        </w:rPr>
        <w:t>texturi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spectaculoase</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motiv</w:t>
      </w:r>
      <w:proofErr w:type="spellEnd"/>
      <w:r w:rsidRPr="002A4BA1">
        <w:rPr>
          <w:rFonts w:ascii="Times New Roman" w:hAnsi="Times New Roman"/>
          <w:sz w:val="24"/>
          <w:szCs w:val="24"/>
        </w:rPr>
        <w:t xml:space="preserve"> de </w:t>
      </w:r>
      <w:proofErr w:type="spellStart"/>
      <w:r w:rsidRPr="002A4BA1">
        <w:rPr>
          <w:rFonts w:ascii="Times New Roman" w:hAnsi="Times New Roman"/>
          <w:sz w:val="24"/>
          <w:szCs w:val="24"/>
        </w:rPr>
        <w:t>inspiraţie</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pentru</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pictură</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ţesături</w:t>
      </w:r>
      <w:proofErr w:type="spellEnd"/>
      <w:r w:rsidRPr="002A4BA1">
        <w:rPr>
          <w:rFonts w:ascii="Times New Roman" w:hAnsi="Times New Roman"/>
          <w:sz w:val="24"/>
          <w:szCs w:val="24"/>
        </w:rPr>
        <w:t xml:space="preserve">, </w:t>
      </w:r>
      <w:proofErr w:type="spellStart"/>
      <w:r w:rsidRPr="002A4BA1">
        <w:rPr>
          <w:rFonts w:ascii="Times New Roman" w:hAnsi="Times New Roman"/>
          <w:sz w:val="24"/>
          <w:szCs w:val="24"/>
        </w:rPr>
        <w:t>modă</w:t>
      </w:r>
      <w:proofErr w:type="spellEnd"/>
      <w:r w:rsidRPr="002A4BA1">
        <w:rPr>
          <w:rFonts w:ascii="Times New Roman" w:hAnsi="Times New Roman"/>
          <w:sz w:val="24"/>
          <w:szCs w:val="24"/>
        </w:rPr>
        <w:t>.</w:t>
      </w:r>
    </w:p>
    <w:p w:rsidR="00502EC2" w:rsidRDefault="00502EC2" w:rsidP="00DD2F23">
      <w:pPr>
        <w:spacing w:after="0"/>
        <w:ind w:firstLine="851"/>
        <w:rPr>
          <w:rFonts w:ascii="Times New Roman" w:hAnsi="Times New Roman"/>
          <w:sz w:val="24"/>
          <w:szCs w:val="24"/>
        </w:rPr>
      </w:pPr>
    </w:p>
    <w:p w:rsidR="00502EC2" w:rsidRDefault="00502EC2" w:rsidP="00DD2F23">
      <w:pPr>
        <w:spacing w:after="0"/>
        <w:ind w:firstLine="851"/>
        <w:rPr>
          <w:rFonts w:ascii="Times New Roman" w:hAnsi="Times New Roman"/>
          <w:i/>
          <w:sz w:val="24"/>
          <w:szCs w:val="24"/>
        </w:rPr>
      </w:pPr>
    </w:p>
    <w:p w:rsidR="00502EC2" w:rsidRDefault="004B4313" w:rsidP="006C0DD0">
      <w:pPr>
        <w:spacing w:after="0"/>
        <w:ind w:firstLine="851"/>
        <w:rPr>
          <w:rFonts w:ascii="Times New Roman" w:hAnsi="Times New Roman"/>
          <w:i/>
          <w:sz w:val="24"/>
          <w:szCs w:val="24"/>
        </w:rPr>
      </w:pPr>
      <w:r>
        <w:rPr>
          <w:noProof/>
        </w:rPr>
        <w:lastRenderedPageBreak/>
        <w:pict>
          <v:shape id="_x0000_s1028" type="#_x0000_t75" style="position:absolute;left:0;text-align:left;margin-left:0;margin-top:.7pt;width:470.25pt;height:352.5pt;z-index:79;mso-position-horizontal:center">
            <v:imagedata r:id="rId8" o:title=""/>
            <w10:wrap type="square"/>
          </v:shape>
        </w:pict>
      </w:r>
    </w:p>
    <w:p w:rsidR="00502EC2" w:rsidRDefault="00502EC2" w:rsidP="00DD2F23">
      <w:pPr>
        <w:spacing w:after="0"/>
        <w:ind w:left="5760" w:hanging="4905"/>
        <w:rPr>
          <w:rFonts w:ascii="Times New Roman" w:hAnsi="Times New Roman"/>
          <w:sz w:val="24"/>
          <w:szCs w:val="24"/>
        </w:rPr>
      </w:pPr>
      <w:proofErr w:type="gramStart"/>
      <w:r w:rsidRPr="00DD2F23">
        <w:rPr>
          <w:rFonts w:ascii="Times New Roman" w:hAnsi="Times New Roman"/>
          <w:sz w:val="24"/>
          <w:szCs w:val="24"/>
        </w:rPr>
        <w:t xml:space="preserve">Fig. </w:t>
      </w:r>
      <w:r>
        <w:rPr>
          <w:rFonts w:ascii="Times New Roman" w:hAnsi="Times New Roman"/>
          <w:sz w:val="24"/>
          <w:szCs w:val="24"/>
        </w:rPr>
        <w:t>3</w:t>
      </w:r>
      <w:r w:rsidRPr="00DD2F23">
        <w:rPr>
          <w:rFonts w:ascii="Times New Roman" w:hAnsi="Times New Roman"/>
          <w:sz w:val="24"/>
          <w:szCs w:val="24"/>
        </w:rPr>
        <w:t>.</w:t>
      </w:r>
      <w:proofErr w:type="gramEnd"/>
      <w:r w:rsidRPr="00DD2F23">
        <w:rPr>
          <w:rFonts w:ascii="Times New Roman" w:hAnsi="Times New Roman"/>
          <w:sz w:val="24"/>
          <w:szCs w:val="24"/>
        </w:rPr>
        <w:t xml:space="preserve"> </w:t>
      </w:r>
      <w:proofErr w:type="spellStart"/>
      <w:r w:rsidRPr="00DD2F23">
        <w:rPr>
          <w:rFonts w:ascii="Times New Roman" w:hAnsi="Times New Roman"/>
          <w:sz w:val="24"/>
          <w:szCs w:val="24"/>
        </w:rPr>
        <w:t>Textură</w:t>
      </w:r>
      <w:proofErr w:type="spellEnd"/>
      <w:r w:rsidRPr="00DD2F23">
        <w:rPr>
          <w:rFonts w:ascii="Times New Roman" w:hAnsi="Times New Roman"/>
          <w:sz w:val="24"/>
          <w:szCs w:val="24"/>
        </w:rPr>
        <w:t xml:space="preserve"> conic-</w:t>
      </w:r>
      <w:proofErr w:type="spellStart"/>
      <w:r w:rsidRPr="00DD2F23">
        <w:rPr>
          <w:rFonts w:ascii="Times New Roman" w:hAnsi="Times New Roman"/>
          <w:sz w:val="24"/>
          <w:szCs w:val="24"/>
        </w:rPr>
        <w:t>focală</w:t>
      </w:r>
      <w:proofErr w:type="spellEnd"/>
      <w:r>
        <w:rPr>
          <w:rFonts w:ascii="Times New Roman" w:hAnsi="Times New Roman"/>
          <w:sz w:val="24"/>
          <w:szCs w:val="24"/>
        </w:rPr>
        <w:t xml:space="preserve"> </w:t>
      </w:r>
      <w:proofErr w:type="gramStart"/>
      <w:r>
        <w:rPr>
          <w:rFonts w:ascii="Times New Roman" w:hAnsi="Times New Roman"/>
          <w:sz w:val="24"/>
          <w:szCs w:val="24"/>
        </w:rPr>
        <w:t>a</w:t>
      </w:r>
      <w:proofErr w:type="gramEnd"/>
      <w:r>
        <w:rPr>
          <w:rFonts w:ascii="Times New Roman" w:hAnsi="Times New Roman"/>
          <w:sz w:val="24"/>
          <w:szCs w:val="24"/>
        </w:rPr>
        <w:t xml:space="preserve"> AND-ului</w:t>
      </w:r>
      <w:r>
        <w:rPr>
          <w:rFonts w:ascii="Times New Roman" w:hAnsi="Times New Roman"/>
          <w:sz w:val="24"/>
          <w:szCs w:val="24"/>
          <w:vertAlign w:val="superscript"/>
        </w:rPr>
        <w:t>web-2</w:t>
      </w:r>
      <w:r w:rsidRPr="00DD2F23">
        <w:rPr>
          <w:rFonts w:ascii="Times New Roman" w:hAnsi="Times New Roman"/>
          <w:sz w:val="24"/>
          <w:szCs w:val="24"/>
        </w:rPr>
        <w:t xml:space="preserve">                          </w:t>
      </w:r>
    </w:p>
    <w:p w:rsidR="00502EC2" w:rsidRDefault="00502EC2" w:rsidP="00DD2F23">
      <w:pPr>
        <w:spacing w:after="0"/>
        <w:ind w:left="5760" w:hanging="4905"/>
        <w:rPr>
          <w:rFonts w:ascii="Times New Roman" w:hAnsi="Times New Roman"/>
          <w:sz w:val="24"/>
          <w:szCs w:val="24"/>
        </w:rPr>
      </w:pPr>
    </w:p>
    <w:p w:rsidR="00502EC2" w:rsidRDefault="00502EC2" w:rsidP="00DD2F23">
      <w:pPr>
        <w:spacing w:after="0"/>
        <w:ind w:left="5760" w:hanging="4905"/>
        <w:rPr>
          <w:rFonts w:ascii="Times New Roman" w:hAnsi="Times New Roman"/>
          <w:sz w:val="24"/>
          <w:szCs w:val="24"/>
        </w:rPr>
      </w:pPr>
    </w:p>
    <w:p w:rsidR="00502EC2" w:rsidRDefault="00502EC2" w:rsidP="00DD2F23">
      <w:pPr>
        <w:spacing w:after="0"/>
        <w:ind w:left="5760" w:hanging="4905"/>
        <w:rPr>
          <w:rFonts w:ascii="Times New Roman" w:hAnsi="Times New Roman"/>
          <w:sz w:val="24"/>
          <w:szCs w:val="24"/>
        </w:rPr>
      </w:pPr>
    </w:p>
    <w:p w:rsidR="00502EC2" w:rsidRDefault="00502EC2" w:rsidP="00DD2F23">
      <w:pPr>
        <w:spacing w:after="0"/>
        <w:ind w:left="5760" w:hanging="4905"/>
        <w:rPr>
          <w:rFonts w:ascii="Times New Roman" w:hAnsi="Times New Roman"/>
          <w:sz w:val="24"/>
          <w:szCs w:val="24"/>
        </w:rPr>
      </w:pPr>
    </w:p>
    <w:p w:rsidR="00502EC2" w:rsidRDefault="004B4313" w:rsidP="00DD2F23">
      <w:pPr>
        <w:spacing w:after="0"/>
        <w:ind w:left="5760" w:hanging="4905"/>
        <w:rPr>
          <w:rFonts w:ascii="Times New Roman" w:hAnsi="Times New Roman"/>
          <w:sz w:val="24"/>
          <w:szCs w:val="24"/>
        </w:rPr>
      </w:pPr>
      <w:r>
        <w:rPr>
          <w:rFonts w:ascii="Times New Roman" w:hAnsi="Times New Roman"/>
          <w:sz w:val="24"/>
          <w:szCs w:val="24"/>
        </w:rPr>
        <w:lastRenderedPageBreak/>
        <w:pict>
          <v:shape id="_x0000_i1025" type="#_x0000_t75" style="width:405pt;height:303.75pt">
            <v:imagedata r:id="rId9" o:title=""/>
          </v:shape>
        </w:pict>
      </w:r>
    </w:p>
    <w:p w:rsidR="00502EC2" w:rsidRPr="006C0DD0" w:rsidRDefault="00502EC2" w:rsidP="00DD2F23">
      <w:pPr>
        <w:spacing w:after="0"/>
        <w:ind w:left="5760" w:hanging="4905"/>
        <w:rPr>
          <w:rFonts w:ascii="Times New Roman" w:hAnsi="Times New Roman"/>
          <w:sz w:val="24"/>
          <w:szCs w:val="24"/>
          <w:vertAlign w:val="superscript"/>
        </w:rPr>
      </w:pPr>
      <w:r>
        <w:rPr>
          <w:rFonts w:ascii="Times New Roman" w:hAnsi="Times New Roman"/>
          <w:sz w:val="24"/>
          <w:szCs w:val="24"/>
        </w:rPr>
        <w:t>Figura 4. Oil streaks texture of DNA</w:t>
      </w:r>
      <w:r>
        <w:rPr>
          <w:rFonts w:ascii="Times New Roman" w:hAnsi="Times New Roman"/>
          <w:sz w:val="24"/>
          <w:szCs w:val="24"/>
          <w:vertAlign w:val="superscript"/>
        </w:rPr>
        <w:t>web-2</w:t>
      </w:r>
    </w:p>
    <w:p w:rsidR="00502EC2" w:rsidRDefault="00502EC2" w:rsidP="00DD2F23">
      <w:pPr>
        <w:spacing w:after="0"/>
        <w:ind w:left="5760" w:hanging="4905"/>
        <w:rPr>
          <w:rFonts w:ascii="Times New Roman" w:hAnsi="Times New Roman"/>
          <w:sz w:val="24"/>
          <w:szCs w:val="24"/>
        </w:rPr>
      </w:pPr>
    </w:p>
    <w:p w:rsidR="00502EC2" w:rsidRDefault="00502EC2" w:rsidP="00DD2F23">
      <w:pPr>
        <w:spacing w:after="0"/>
        <w:ind w:left="5760" w:hanging="4905"/>
        <w:rPr>
          <w:rFonts w:ascii="Times New Roman" w:hAnsi="Times New Roman"/>
          <w:sz w:val="24"/>
          <w:szCs w:val="24"/>
        </w:rPr>
      </w:pPr>
    </w:p>
    <w:p w:rsidR="00502EC2" w:rsidRPr="00DD2F23" w:rsidRDefault="00502EC2" w:rsidP="00DD2F23">
      <w:pPr>
        <w:spacing w:after="0"/>
        <w:ind w:firstLine="851"/>
        <w:rPr>
          <w:rFonts w:ascii="Times New Roman" w:hAnsi="Times New Roman"/>
          <w:sz w:val="24"/>
          <w:szCs w:val="24"/>
        </w:rPr>
      </w:pPr>
    </w:p>
    <w:p w:rsidR="00502EC2" w:rsidRDefault="00502EC2" w:rsidP="00DD2F23">
      <w:pPr>
        <w:spacing w:after="0"/>
        <w:ind w:firstLine="851"/>
        <w:rPr>
          <w:rFonts w:ascii="Times New Roman" w:hAnsi="Times New Roman"/>
          <w:i/>
          <w:sz w:val="24"/>
          <w:szCs w:val="24"/>
        </w:rPr>
      </w:pPr>
    </w:p>
    <w:p w:rsidR="00502EC2" w:rsidRDefault="00502EC2" w:rsidP="00DD2F23">
      <w:pPr>
        <w:spacing w:after="0"/>
        <w:ind w:firstLine="851"/>
        <w:rPr>
          <w:rFonts w:ascii="Times New Roman" w:hAnsi="Times New Roman"/>
          <w:i/>
          <w:sz w:val="24"/>
          <w:szCs w:val="24"/>
        </w:rPr>
      </w:pPr>
    </w:p>
    <w:p w:rsidR="00502EC2" w:rsidRDefault="00502EC2" w:rsidP="00DD2F23">
      <w:pPr>
        <w:spacing w:after="0"/>
        <w:ind w:firstLine="851"/>
        <w:rPr>
          <w:rFonts w:ascii="Times New Roman" w:hAnsi="Times New Roman"/>
          <w:sz w:val="24"/>
          <w:szCs w:val="24"/>
        </w:rPr>
      </w:pPr>
    </w:p>
    <w:p w:rsidR="00502EC2" w:rsidRPr="000C4207" w:rsidRDefault="00502EC2" w:rsidP="000C4207">
      <w:pPr>
        <w:pStyle w:val="ListParagraph"/>
        <w:numPr>
          <w:ilvl w:val="1"/>
          <w:numId w:val="1"/>
        </w:numPr>
        <w:autoSpaceDE w:val="0"/>
        <w:autoSpaceDN w:val="0"/>
        <w:adjustRightInd w:val="0"/>
        <w:spacing w:after="0" w:line="288" w:lineRule="auto"/>
        <w:jc w:val="both"/>
        <w:rPr>
          <w:rFonts w:ascii="Times New Roman" w:hAnsi="Times New Roman"/>
          <w:b/>
          <w:iCs/>
          <w:sz w:val="24"/>
          <w:szCs w:val="24"/>
          <w:lang w:val="ro-RO"/>
        </w:rPr>
      </w:pPr>
      <w:r w:rsidRPr="000C4207">
        <w:rPr>
          <w:rFonts w:ascii="Times New Roman" w:hAnsi="Times New Roman"/>
          <w:b/>
          <w:iCs/>
          <w:sz w:val="24"/>
          <w:szCs w:val="24"/>
          <w:lang w:val="ro-RO"/>
        </w:rPr>
        <w:t>Cristalele lichide, un nou scenariu al apariţiei vieţii pe pământ</w:t>
      </w:r>
    </w:p>
    <w:p w:rsidR="00502EC2" w:rsidRPr="000C4207" w:rsidRDefault="00502EC2" w:rsidP="000C4207">
      <w:pPr>
        <w:pStyle w:val="ListParagraph"/>
        <w:spacing w:after="0" w:line="288" w:lineRule="auto"/>
        <w:ind w:left="1080" w:firstLine="720"/>
        <w:rPr>
          <w:rFonts w:ascii="Times New Roman" w:hAnsi="Times New Roman"/>
          <w:sz w:val="24"/>
          <w:szCs w:val="24"/>
        </w:rPr>
      </w:pPr>
    </w:p>
    <w:p w:rsidR="00502EC2" w:rsidRPr="000C4207" w:rsidRDefault="00502EC2" w:rsidP="000C4207">
      <w:pPr>
        <w:spacing w:after="0" w:line="288" w:lineRule="auto"/>
        <w:ind w:firstLine="720"/>
        <w:jc w:val="both"/>
        <w:rPr>
          <w:rFonts w:ascii="Times New Roman" w:hAnsi="Times New Roman"/>
          <w:sz w:val="24"/>
          <w:szCs w:val="24"/>
        </w:rPr>
      </w:pPr>
      <w:r w:rsidRPr="000C4207">
        <w:rPr>
          <w:rFonts w:ascii="Times New Roman" w:hAnsi="Times New Roman"/>
          <w:sz w:val="24"/>
          <w:szCs w:val="24"/>
        </w:rPr>
        <w:t>Studii recente la Universităţile din Colorado şi Milano au descoperit unele forme neaşteptate de cristale lichide ale unor molecule scurte de AND imersate în apă,oferind un nou scenariu pentru apariţia vieţii pe Pământ.</w:t>
      </w:r>
    </w:p>
    <w:p w:rsidR="00502EC2" w:rsidRPr="000C4207" w:rsidRDefault="004B4313" w:rsidP="000C4207">
      <w:pPr>
        <w:pStyle w:val="ListParagraph"/>
        <w:spacing w:after="0" w:line="288" w:lineRule="auto"/>
        <w:ind w:left="1080" w:firstLine="720"/>
        <w:jc w:val="both"/>
        <w:rPr>
          <w:rFonts w:ascii="Times New Roman" w:hAnsi="Times New Roman"/>
          <w:sz w:val="24"/>
          <w:szCs w:val="24"/>
        </w:rPr>
      </w:pPr>
      <w:r>
        <w:rPr>
          <w:noProof/>
        </w:rPr>
        <w:lastRenderedPageBreak/>
        <w:pict>
          <v:shape id="Picture 9" o:spid="_x0000_s1029" type="#_x0000_t75" alt="115" style="position:absolute;left:0;text-align:left;margin-left:0;margin-top:11.4pt;width:385.5pt;height:289.5pt;z-index:3;visibility:visible;mso-position-horizontal:center">
            <v:imagedata r:id="rId10" o:title=""/>
            <w10:wrap type="square"/>
          </v:shape>
        </w:pict>
      </w: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Default="00502EC2" w:rsidP="000C4207">
      <w:pPr>
        <w:pStyle w:val="ListParagraph"/>
        <w:spacing w:after="0" w:line="288" w:lineRule="auto"/>
        <w:ind w:left="1080"/>
        <w:jc w:val="both"/>
        <w:rPr>
          <w:rFonts w:ascii="Times New Roman" w:hAnsi="Times New Roman"/>
          <w:sz w:val="24"/>
          <w:szCs w:val="24"/>
        </w:rPr>
      </w:pPr>
    </w:p>
    <w:p w:rsidR="00502EC2" w:rsidRPr="000C4207" w:rsidRDefault="00502EC2" w:rsidP="000C4207">
      <w:pPr>
        <w:pStyle w:val="ListParagraph"/>
        <w:spacing w:after="0" w:line="288" w:lineRule="auto"/>
        <w:ind w:left="1080"/>
        <w:jc w:val="both"/>
        <w:rPr>
          <w:rFonts w:ascii="Times New Roman" w:hAnsi="Times New Roman"/>
          <w:sz w:val="24"/>
          <w:szCs w:val="24"/>
        </w:rPr>
      </w:pPr>
      <w:r w:rsidRPr="000C4207">
        <w:rPr>
          <w:rFonts w:ascii="Times New Roman" w:hAnsi="Times New Roman"/>
          <w:sz w:val="24"/>
          <w:szCs w:val="24"/>
        </w:rPr>
        <w:t xml:space="preserve">Fig. </w:t>
      </w:r>
      <w:r>
        <w:rPr>
          <w:rFonts w:ascii="Times New Roman" w:hAnsi="Times New Roman"/>
          <w:sz w:val="24"/>
          <w:szCs w:val="24"/>
        </w:rPr>
        <w:t>7</w:t>
      </w:r>
      <w:r w:rsidRPr="000C4207">
        <w:rPr>
          <w:rFonts w:ascii="Times New Roman" w:hAnsi="Times New Roman"/>
          <w:sz w:val="24"/>
          <w:szCs w:val="24"/>
        </w:rPr>
        <w:t>. Imagine microscopică de AND (Nakata Michi, Universitatea din Colorado)</w:t>
      </w:r>
      <w:r>
        <w:rPr>
          <w:rFonts w:ascii="Times New Roman" w:hAnsi="Times New Roman"/>
          <w:sz w:val="24"/>
          <w:szCs w:val="24"/>
          <w:vertAlign w:val="superscript"/>
        </w:rPr>
        <w:t>web-6</w:t>
      </w:r>
    </w:p>
    <w:p w:rsidR="00502EC2" w:rsidRPr="000C4207" w:rsidRDefault="00502EC2" w:rsidP="000C4207">
      <w:pPr>
        <w:spacing w:after="0" w:line="288" w:lineRule="auto"/>
        <w:ind w:firstLine="720"/>
        <w:jc w:val="both"/>
        <w:rPr>
          <w:rFonts w:ascii="Times New Roman" w:hAnsi="Times New Roman"/>
          <w:sz w:val="24"/>
          <w:szCs w:val="24"/>
        </w:rPr>
      </w:pPr>
      <w:r w:rsidRPr="000C4207">
        <w:rPr>
          <w:rFonts w:ascii="Times New Roman" w:hAnsi="Times New Roman"/>
          <w:sz w:val="24"/>
          <w:szCs w:val="24"/>
        </w:rPr>
        <w:t>Au fost identificate segmente extreme de scurte de AND, molecula vieţii ce transport informaţia genetic, poate fi asamblată în mai multe faze distincte de cristale lichide cu o “auto-orientare” paralelă columnară când sunt puse într-o soluţie apoasă. Se arată că viaţa a apărut cu segmentele ADN-ului sau ARN-ului pre-biotic ca într-o „supă” de molecule organice antice. S-a arătat că fragmente mici de AND dublu helix se pot auto-asambla spontan în coloane care conţin mai multe molecule. Apar, astfel, fragmente moleculare ce sunt capabile să se condenseze în dropleţi de cristale lichide, dezvoltându-se selectiv în molecule lungi.</w:t>
      </w:r>
    </w:p>
    <w:p w:rsidR="00502EC2" w:rsidRPr="004D041D" w:rsidRDefault="004B4313" w:rsidP="004D041D">
      <w:pPr>
        <w:spacing w:after="0"/>
        <w:ind w:firstLine="720"/>
        <w:jc w:val="both"/>
        <w:rPr>
          <w:rFonts w:ascii="Times New Roman" w:hAnsi="Times New Roman"/>
          <w:sz w:val="24"/>
          <w:szCs w:val="24"/>
        </w:rPr>
      </w:pPr>
      <w:r>
        <w:rPr>
          <w:noProof/>
        </w:rPr>
        <w:pict>
          <v:shape id="_x0000_s1030" type="#_x0000_t75" style="position:absolute;left:0;text-align:left;margin-left:-11.25pt;margin-top:39.05pt;width:233.65pt;height:311.05pt;z-index:4">
            <v:imagedata r:id="rId11" o:title=""/>
            <w10:wrap type="square"/>
          </v:shape>
        </w:pict>
      </w:r>
      <w:r w:rsidR="00502EC2" w:rsidRPr="004D041D">
        <w:rPr>
          <w:rFonts w:ascii="Times New Roman" w:hAnsi="Times New Roman"/>
          <w:sz w:val="24"/>
          <w:szCs w:val="24"/>
        </w:rPr>
        <w:t>Inspirându-se din texture ale cristalelor lichide, defecte ale unor biomolecule, au fost realizate desene spectaculoase.</w:t>
      </w:r>
    </w:p>
    <w:p w:rsidR="00502EC2" w:rsidRPr="0041204B" w:rsidRDefault="004B4313" w:rsidP="004D041D">
      <w:pPr>
        <w:spacing w:after="0"/>
        <w:ind w:firstLine="720"/>
        <w:jc w:val="both"/>
        <w:rPr>
          <w:rFonts w:ascii="Times New Roman" w:hAnsi="Times New Roman"/>
          <w:i/>
          <w:sz w:val="24"/>
          <w:szCs w:val="24"/>
        </w:rPr>
      </w:pPr>
      <w:r>
        <w:rPr>
          <w:noProof/>
        </w:rPr>
        <w:lastRenderedPageBreak/>
        <w:pict>
          <v:shape id="_x0000_s1031" type="#_x0000_t75" style="position:absolute;left:0;text-align:left;margin-left:33.7pt;margin-top:7.3pt;width:230.1pt;height:306.55pt;z-index:76">
            <v:imagedata r:id="rId12" o:title=""/>
            <w10:wrap type="square"/>
          </v:shape>
        </w:pict>
      </w: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1C1942">
      <w:pPr>
        <w:spacing w:after="0"/>
        <w:jc w:val="both"/>
        <w:rPr>
          <w:rFonts w:ascii="Times New Roman" w:hAnsi="Times New Roman"/>
          <w:i/>
          <w:sz w:val="24"/>
          <w:szCs w:val="24"/>
        </w:rPr>
      </w:pPr>
      <w:r>
        <w:rPr>
          <w:rFonts w:ascii="Times New Roman" w:hAnsi="Times New Roman"/>
          <w:sz w:val="24"/>
          <w:szCs w:val="24"/>
        </w:rPr>
        <w:t xml:space="preserve">Fig. 8. </w:t>
      </w:r>
      <w:r w:rsidRPr="005F4762">
        <w:rPr>
          <w:rFonts w:ascii="Times New Roman" w:hAnsi="Times New Roman"/>
          <w:i/>
          <w:sz w:val="24"/>
          <w:szCs w:val="24"/>
        </w:rPr>
        <w:t>Cristale lichide</w:t>
      </w:r>
      <w:r>
        <w:rPr>
          <w:rFonts w:ascii="Times New Roman" w:hAnsi="Times New Roman"/>
          <w:sz w:val="24"/>
          <w:szCs w:val="24"/>
        </w:rPr>
        <w:t xml:space="preserve">. </w:t>
      </w:r>
      <w:r>
        <w:rPr>
          <w:rFonts w:ascii="Times New Roman" w:hAnsi="Times New Roman"/>
          <w:sz w:val="24"/>
          <w:szCs w:val="24"/>
          <w:vertAlign w:val="superscript"/>
        </w:rPr>
        <w:t>web-7</w:t>
      </w: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Default="00502EC2" w:rsidP="004D041D">
      <w:pPr>
        <w:spacing w:after="0"/>
        <w:jc w:val="both"/>
        <w:rPr>
          <w:rFonts w:ascii="Times New Roman" w:hAnsi="Times New Roman"/>
          <w:i/>
          <w:sz w:val="24"/>
          <w:szCs w:val="24"/>
        </w:rPr>
      </w:pPr>
    </w:p>
    <w:p w:rsidR="00502EC2" w:rsidRPr="004D041D" w:rsidRDefault="00502EC2" w:rsidP="004D041D">
      <w:pPr>
        <w:spacing w:after="0"/>
        <w:ind w:firstLine="720"/>
        <w:jc w:val="both"/>
        <w:rPr>
          <w:rFonts w:ascii="Times New Roman" w:hAnsi="Times New Roman"/>
          <w:sz w:val="24"/>
          <w:szCs w:val="24"/>
          <w:lang w:val="ro-RO"/>
        </w:rPr>
      </w:pPr>
      <w:r w:rsidRPr="004D041D">
        <w:rPr>
          <w:rFonts w:ascii="Times New Roman" w:hAnsi="Times New Roman"/>
          <w:sz w:val="24"/>
          <w:szCs w:val="24"/>
        </w:rPr>
        <w:t>Aflat</w:t>
      </w:r>
      <w:r w:rsidRPr="004D041D">
        <w:rPr>
          <w:rFonts w:ascii="Times New Roman" w:hAnsi="Times New Roman"/>
          <w:sz w:val="24"/>
          <w:szCs w:val="24"/>
          <w:lang w:val="ro-RO"/>
        </w:rPr>
        <w:t>ă la intersecţia dintre artă, ştiinţă şi tehnologie a apărut o nouă arta fusion sub microscop, „</w:t>
      </w:r>
      <w:r w:rsidRPr="004D041D">
        <w:rPr>
          <w:rFonts w:ascii="Times New Roman" w:hAnsi="Times New Roman"/>
          <w:sz w:val="24"/>
          <w:szCs w:val="24"/>
        </w:rPr>
        <w:t>NanoArt”</w:t>
      </w:r>
      <w:r w:rsidRPr="004D041D">
        <w:rPr>
          <w:rFonts w:ascii="Times New Roman" w:hAnsi="Times New Roman"/>
          <w:sz w:val="24"/>
          <w:szCs w:val="24"/>
          <w:lang w:val="ro-RO"/>
        </w:rPr>
        <w:t>, care se referă la crearea unor obiecte de artă minuscule, anume reprezentări de micropicturi sau microsculpturi, cu forme şi culori fascinante şi unice, rezultate din prelucrarea unor structuri de biomolecule, cu ajutorul a diferitelor procedee chimice şi fizice. Etapa ulterioară constă în manevrarea digitală a acestor structuri infinitezimale (vizibile numai cu ajutorul microscoapelor electronice de mare performanţă si în trecerea lor pe pânză sau pe o hârtie extraordinar de subţire, cu ajutorul unor cerneluri speciale, pentru a rezista o lungă perioada de timp.</w:t>
      </w:r>
    </w:p>
    <w:p w:rsidR="00502EC2" w:rsidRDefault="00502EC2" w:rsidP="004D041D">
      <w:pPr>
        <w:spacing w:after="0"/>
        <w:ind w:firstLine="720"/>
        <w:jc w:val="both"/>
        <w:rPr>
          <w:rFonts w:ascii="Times New Roman" w:hAnsi="Times New Roman"/>
          <w:sz w:val="24"/>
          <w:szCs w:val="24"/>
          <w:lang w:val="ro-RO"/>
        </w:rPr>
      </w:pPr>
      <w:r w:rsidRPr="004D041D">
        <w:rPr>
          <w:rFonts w:ascii="Times New Roman" w:hAnsi="Times New Roman"/>
          <w:sz w:val="24"/>
          <w:szCs w:val="24"/>
          <w:lang w:val="ro-RO"/>
        </w:rPr>
        <w:lastRenderedPageBreak/>
        <w:t>Această nouă formă de artă fusion este privită în lume ca o reflectare a revoluţiei tehnologice actuale. Nanoarta va reprezenta pentru secolul XXI ceea ce a reprezentat fotografia pentru secolul XX - facând posibilă, dupa decenii în care materia a fost masurată şi manipulată la scară moleculară, descoperirea unor noi structuri şi fenomene.  Pictorii îşi vor părăsi probabil, la un moment dat, penelul în favoarea microscopului. Una dintre laturile spectaculoase şi creative ale acestui procedeu este stabilirea de către fiecare artist a culorilor pe care le vor căpata creaţiile respective, întrucat microstructurile cu care lucrează sunt strict limitate la alb-neg</w:t>
      </w:r>
      <w:r>
        <w:rPr>
          <w:rFonts w:ascii="Times New Roman" w:hAnsi="Times New Roman"/>
          <w:sz w:val="24"/>
          <w:szCs w:val="24"/>
          <w:lang w:val="ro-RO"/>
        </w:rPr>
        <w:t>ru. Unul dintre reprezentanţii a</w:t>
      </w:r>
      <w:r w:rsidRPr="004D041D">
        <w:rPr>
          <w:rFonts w:ascii="Times New Roman" w:hAnsi="Times New Roman"/>
          <w:sz w:val="24"/>
          <w:szCs w:val="24"/>
          <w:lang w:val="ro-RO"/>
        </w:rPr>
        <w:t>i susţinătorii nanoartei este cercetătorul şi artistul de origine română Cris Orfescu.</w:t>
      </w:r>
    </w:p>
    <w:p w:rsidR="00502EC2" w:rsidRDefault="00502EC2" w:rsidP="00EE19B1">
      <w:pPr>
        <w:spacing w:after="0"/>
        <w:ind w:firstLine="720"/>
        <w:jc w:val="both"/>
        <w:rPr>
          <w:rFonts w:ascii="Times New Roman" w:hAnsi="Times New Roman"/>
          <w:sz w:val="24"/>
          <w:szCs w:val="24"/>
        </w:rPr>
      </w:pPr>
      <w:r w:rsidRPr="00EE19B1">
        <w:rPr>
          <w:rFonts w:ascii="Times New Roman" w:hAnsi="Times New Roman"/>
          <w:sz w:val="24"/>
          <w:szCs w:val="24"/>
          <w:lang w:val="ro-RO"/>
        </w:rPr>
        <w:t xml:space="preserve">Structuri de micro si nano-materiale sunt descoperite cu un microscop electronic după ce probele au fost pregătite în prealabil. Imaginile de la microscop sunt procesate digital, pictate în program, </w:t>
      </w:r>
      <w:r w:rsidRPr="00EE19B1">
        <w:rPr>
          <w:rFonts w:ascii="Cambria Math" w:hAnsi="Cambria Math" w:cs="Cambria Math"/>
          <w:sz w:val="24"/>
          <w:szCs w:val="24"/>
          <w:lang w:val="ro-RO"/>
        </w:rPr>
        <w:t>ș</w:t>
      </w:r>
      <w:r w:rsidRPr="00EE19B1">
        <w:rPr>
          <w:rFonts w:ascii="Times New Roman" w:hAnsi="Times New Roman"/>
          <w:sz w:val="24"/>
          <w:szCs w:val="24"/>
          <w:lang w:val="ro-RO"/>
        </w:rPr>
        <w:t>i în cele din urmă imprimate cu cerneluri de arhivă pe panza.</w:t>
      </w:r>
      <w:r w:rsidRPr="00EE19B1">
        <w:rPr>
          <w:rFonts w:ascii="Times New Roman" w:hAnsi="Times New Roman"/>
          <w:sz w:val="24"/>
          <w:szCs w:val="24"/>
        </w:rPr>
        <w:t xml:space="preserve"> </w:t>
      </w:r>
    </w:p>
    <w:p w:rsidR="00502EC2" w:rsidRDefault="00502EC2" w:rsidP="00EE19B1">
      <w:pPr>
        <w:spacing w:after="0"/>
        <w:ind w:firstLine="720"/>
        <w:jc w:val="both"/>
        <w:rPr>
          <w:rFonts w:ascii="Times New Roman" w:hAnsi="Times New Roman"/>
          <w:sz w:val="24"/>
          <w:szCs w:val="24"/>
        </w:rPr>
      </w:pPr>
    </w:p>
    <w:p w:rsidR="00502EC2" w:rsidRDefault="004B4313" w:rsidP="00EE19B1">
      <w:pPr>
        <w:spacing w:after="0"/>
        <w:ind w:firstLine="720"/>
        <w:jc w:val="both"/>
        <w:rPr>
          <w:rFonts w:ascii="Times New Roman" w:hAnsi="Times New Roman"/>
          <w:sz w:val="24"/>
          <w:szCs w:val="24"/>
        </w:rPr>
      </w:pPr>
      <w:r>
        <w:rPr>
          <w:noProof/>
        </w:rPr>
        <w:pict>
          <v:shape id="_x0000_s1032" type="#_x0000_t75" style="position:absolute;left:0;text-align:left;margin-left:262.9pt;margin-top:.6pt;width:206.8pt;height:153.9pt;z-index:78">
            <v:imagedata r:id="rId13" o:title=""/>
            <w10:wrap type="square"/>
          </v:shape>
        </w:pict>
      </w:r>
      <w:r>
        <w:rPr>
          <w:noProof/>
        </w:rPr>
        <w:pict>
          <v:shape id="_x0000_s1033" type="#_x0000_t75" style="position:absolute;left:0;text-align:left;margin-left:0;margin-top:0;width:211.5pt;height:154.5pt;z-index:77;mso-position-horizontal:left">
            <v:imagedata r:id="rId14" o:title=""/>
            <w10:wrap type="square"/>
          </v:shape>
        </w:pict>
      </w: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Pr="00513AE3" w:rsidRDefault="00502EC2" w:rsidP="00EE19B1">
      <w:pPr>
        <w:spacing w:after="0"/>
        <w:ind w:firstLine="720"/>
        <w:jc w:val="both"/>
        <w:rPr>
          <w:rFonts w:ascii="Times New Roman" w:hAnsi="Times New Roman"/>
          <w:i/>
          <w:color w:val="7030A0"/>
          <w:sz w:val="24"/>
          <w:szCs w:val="24"/>
        </w:rPr>
      </w:pPr>
      <w:r w:rsidRPr="00513AE3">
        <w:rPr>
          <w:rFonts w:ascii="Times New Roman" w:hAnsi="Times New Roman"/>
          <w:i/>
          <w:color w:val="7030A0"/>
          <w:sz w:val="24"/>
          <w:szCs w:val="24"/>
        </w:rPr>
        <w:t>In space</w:t>
      </w:r>
      <w:r w:rsidRPr="00513AE3">
        <w:rPr>
          <w:rFonts w:ascii="Times New Roman" w:hAnsi="Times New Roman"/>
          <w:i/>
          <w:color w:val="7030A0"/>
          <w:sz w:val="24"/>
          <w:szCs w:val="24"/>
        </w:rPr>
        <w:tab/>
      </w:r>
      <w:r w:rsidRPr="00513AE3">
        <w:rPr>
          <w:rFonts w:ascii="Times New Roman" w:hAnsi="Times New Roman"/>
          <w:i/>
          <w:color w:val="7030A0"/>
          <w:sz w:val="24"/>
          <w:szCs w:val="24"/>
        </w:rPr>
        <w:tab/>
      </w:r>
      <w:r w:rsidRPr="00513AE3">
        <w:rPr>
          <w:rFonts w:ascii="Times New Roman" w:hAnsi="Times New Roman"/>
          <w:i/>
          <w:color w:val="7030A0"/>
          <w:sz w:val="24"/>
          <w:szCs w:val="24"/>
        </w:rPr>
        <w:tab/>
      </w:r>
      <w:r w:rsidRPr="00513AE3">
        <w:rPr>
          <w:rFonts w:ascii="Times New Roman" w:hAnsi="Times New Roman"/>
          <w:i/>
          <w:color w:val="7030A0"/>
          <w:sz w:val="24"/>
          <w:szCs w:val="24"/>
        </w:rPr>
        <w:tab/>
      </w:r>
      <w:r w:rsidRPr="00513AE3">
        <w:rPr>
          <w:rFonts w:ascii="Times New Roman" w:hAnsi="Times New Roman"/>
          <w:i/>
          <w:color w:val="7030A0"/>
          <w:sz w:val="24"/>
          <w:szCs w:val="24"/>
        </w:rPr>
        <w:tab/>
      </w:r>
      <w:r w:rsidRPr="00513AE3">
        <w:rPr>
          <w:rFonts w:ascii="Times New Roman" w:hAnsi="Times New Roman"/>
          <w:i/>
          <w:color w:val="7030A0"/>
          <w:sz w:val="24"/>
          <w:szCs w:val="24"/>
        </w:rPr>
        <w:tab/>
      </w:r>
      <w:r w:rsidRPr="00513AE3">
        <w:rPr>
          <w:rFonts w:ascii="Times New Roman" w:hAnsi="Times New Roman"/>
          <w:i/>
          <w:color w:val="7030A0"/>
          <w:sz w:val="24"/>
          <w:szCs w:val="24"/>
        </w:rPr>
        <w:tab/>
        <w:t>Infinity</w:t>
      </w:r>
    </w:p>
    <w:p w:rsidR="00502EC2" w:rsidRDefault="00502EC2" w:rsidP="00EE19B1">
      <w:pPr>
        <w:spacing w:after="0"/>
        <w:ind w:firstLine="720"/>
        <w:jc w:val="both"/>
        <w:rPr>
          <w:rFonts w:ascii="Times New Roman" w:hAnsi="Times New Roman"/>
          <w:sz w:val="24"/>
          <w:szCs w:val="24"/>
        </w:rPr>
      </w:pPr>
      <w:r>
        <w:rPr>
          <w:rFonts w:ascii="Times New Roman" w:hAnsi="Times New Roman"/>
          <w:sz w:val="24"/>
          <w:szCs w:val="24"/>
        </w:rPr>
        <w:t xml:space="preserve">Cris Orfescu, NanoArt, </w:t>
      </w:r>
      <w:hyperlink r:id="rId15" w:history="1">
        <w:r>
          <w:rPr>
            <w:rStyle w:val="Hyperlink"/>
          </w:rPr>
          <w:t>http://crisorfescu.webs.com/gallery1.htm</w:t>
        </w:r>
      </w:hyperlink>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Default="00502EC2" w:rsidP="00EE19B1">
      <w:pPr>
        <w:spacing w:after="0"/>
        <w:ind w:firstLine="720"/>
        <w:jc w:val="both"/>
        <w:rPr>
          <w:rFonts w:ascii="Times New Roman" w:hAnsi="Times New Roman"/>
          <w:sz w:val="24"/>
          <w:szCs w:val="24"/>
        </w:rPr>
      </w:pPr>
    </w:p>
    <w:p w:rsidR="00502EC2" w:rsidRPr="00EE19B1" w:rsidRDefault="00502EC2" w:rsidP="00EE19B1">
      <w:pPr>
        <w:spacing w:after="0"/>
        <w:ind w:firstLine="720"/>
        <w:jc w:val="both"/>
        <w:rPr>
          <w:rFonts w:ascii="Times New Roman" w:hAnsi="Times New Roman"/>
          <w:sz w:val="24"/>
          <w:szCs w:val="24"/>
        </w:rPr>
      </w:pPr>
    </w:p>
    <w:p w:rsidR="00502EC2" w:rsidRPr="004D041D" w:rsidRDefault="00502EC2" w:rsidP="004D041D">
      <w:pPr>
        <w:spacing w:after="0"/>
        <w:ind w:firstLine="720"/>
        <w:jc w:val="both"/>
        <w:rPr>
          <w:rFonts w:ascii="Times New Roman" w:hAnsi="Times New Roman"/>
          <w:sz w:val="24"/>
          <w:szCs w:val="24"/>
          <w:lang w:val="ro-RO"/>
        </w:rPr>
      </w:pPr>
    </w:p>
    <w:p w:rsidR="00502EC2" w:rsidRPr="00F16CE2" w:rsidRDefault="004B4313" w:rsidP="004D041D">
      <w:pPr>
        <w:spacing w:after="0"/>
        <w:ind w:firstLine="720"/>
        <w:jc w:val="both"/>
        <w:rPr>
          <w:rFonts w:ascii="Times New Roman" w:hAnsi="Times New Roman"/>
          <w:i/>
          <w:sz w:val="24"/>
          <w:szCs w:val="24"/>
          <w:lang w:val="ro-RO"/>
        </w:rPr>
      </w:pPr>
      <w:r>
        <w:rPr>
          <w:noProof/>
        </w:rPr>
        <w:pict>
          <v:shape id="_x0000_s1034" type="#_x0000_t75" style="position:absolute;left:0;text-align:left;margin-left:246.75pt;margin-top:14.8pt;width:210.35pt;height:307.75pt;z-index:6">
            <v:imagedata r:id="rId16" o:title=""/>
            <w10:wrap type="square"/>
          </v:shape>
        </w:pict>
      </w:r>
      <w:r>
        <w:rPr>
          <w:noProof/>
        </w:rPr>
        <w:pict>
          <v:shape id="_x0000_s1035" type="#_x0000_t75" style="position:absolute;left:0;text-align:left;margin-left:-3.75pt;margin-top:14.8pt;width:211.8pt;height:311.5pt;z-index:5">
            <v:imagedata r:id="rId17" o:title=""/>
            <w10:wrap type="square"/>
          </v:shape>
        </w:pict>
      </w: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Default="00502EC2" w:rsidP="004D041D">
      <w:pPr>
        <w:spacing w:after="0"/>
        <w:jc w:val="both"/>
        <w:rPr>
          <w:rFonts w:ascii="Times New Roman" w:hAnsi="Times New Roman"/>
          <w:sz w:val="24"/>
          <w:szCs w:val="24"/>
        </w:rPr>
      </w:pPr>
    </w:p>
    <w:p w:rsidR="00502EC2" w:rsidRPr="004D041D" w:rsidRDefault="00502EC2" w:rsidP="004D041D">
      <w:pPr>
        <w:spacing w:after="0"/>
        <w:jc w:val="both"/>
        <w:rPr>
          <w:rFonts w:ascii="Times New Roman" w:hAnsi="Times New Roman"/>
          <w:i/>
          <w:sz w:val="24"/>
          <w:szCs w:val="24"/>
          <w:vertAlign w:val="superscript"/>
        </w:rPr>
      </w:pPr>
      <w:r w:rsidRPr="004D041D">
        <w:rPr>
          <w:rFonts w:ascii="Times New Roman" w:hAnsi="Times New Roman"/>
          <w:i/>
          <w:sz w:val="24"/>
          <w:szCs w:val="24"/>
        </w:rPr>
        <w:t xml:space="preserve">Fig. </w:t>
      </w:r>
      <w:r>
        <w:rPr>
          <w:rFonts w:ascii="Times New Roman" w:hAnsi="Times New Roman"/>
          <w:i/>
          <w:sz w:val="24"/>
          <w:szCs w:val="24"/>
        </w:rPr>
        <w:t>9</w:t>
      </w:r>
      <w:r w:rsidRPr="004D041D">
        <w:rPr>
          <w:rFonts w:ascii="Times New Roman" w:hAnsi="Times New Roman"/>
          <w:i/>
          <w:sz w:val="24"/>
          <w:szCs w:val="24"/>
        </w:rPr>
        <w:t xml:space="preserve">. NanoArt- Nanosculpture </w:t>
      </w:r>
      <w:r w:rsidRPr="004D041D">
        <w:rPr>
          <w:rFonts w:ascii="Times New Roman" w:hAnsi="Times New Roman"/>
          <w:i/>
          <w:sz w:val="24"/>
          <w:szCs w:val="24"/>
        </w:rPr>
        <w:tab/>
      </w:r>
      <w:r w:rsidRPr="004D041D">
        <w:rPr>
          <w:rFonts w:ascii="Times New Roman" w:hAnsi="Times New Roman"/>
          <w:i/>
          <w:sz w:val="24"/>
          <w:szCs w:val="24"/>
        </w:rPr>
        <w:tab/>
      </w:r>
      <w:r w:rsidRPr="004D041D">
        <w:rPr>
          <w:rFonts w:ascii="Times New Roman" w:hAnsi="Times New Roman"/>
          <w:i/>
          <w:sz w:val="24"/>
          <w:szCs w:val="24"/>
        </w:rPr>
        <w:tab/>
        <w:t xml:space="preserve">Fig. </w:t>
      </w:r>
      <w:r>
        <w:rPr>
          <w:rFonts w:ascii="Times New Roman" w:hAnsi="Times New Roman"/>
          <w:i/>
          <w:sz w:val="24"/>
          <w:szCs w:val="24"/>
        </w:rPr>
        <w:t>10</w:t>
      </w:r>
      <w:r w:rsidRPr="004D041D">
        <w:rPr>
          <w:rFonts w:ascii="Times New Roman" w:hAnsi="Times New Roman"/>
          <w:i/>
          <w:sz w:val="24"/>
          <w:szCs w:val="24"/>
        </w:rPr>
        <w:t>. NanoArt- Nanosculpture</w:t>
      </w:r>
      <w:r w:rsidRPr="004D041D">
        <w:rPr>
          <w:rFonts w:ascii="Times New Roman" w:hAnsi="Times New Roman"/>
          <w:sz w:val="24"/>
          <w:szCs w:val="24"/>
          <w:vertAlign w:val="superscript"/>
        </w:rPr>
        <w:t xml:space="preserve"> </w:t>
      </w:r>
      <w:r>
        <w:rPr>
          <w:rFonts w:ascii="Times New Roman" w:hAnsi="Times New Roman"/>
          <w:sz w:val="24"/>
          <w:szCs w:val="24"/>
          <w:vertAlign w:val="superscript"/>
        </w:rPr>
        <w:t>web-8</w:t>
      </w:r>
    </w:p>
    <w:p w:rsidR="00502EC2" w:rsidRPr="004D041D" w:rsidRDefault="00502EC2" w:rsidP="004D041D">
      <w:pPr>
        <w:spacing w:after="0"/>
        <w:jc w:val="both"/>
        <w:rPr>
          <w:rFonts w:ascii="Times New Roman" w:hAnsi="Times New Roman"/>
          <w:i/>
          <w:sz w:val="24"/>
          <w:szCs w:val="24"/>
        </w:rPr>
      </w:pPr>
      <w:r w:rsidRPr="004D041D">
        <w:rPr>
          <w:rFonts w:ascii="Times New Roman" w:hAnsi="Times New Roman"/>
          <w:i/>
          <w:sz w:val="24"/>
          <w:szCs w:val="24"/>
        </w:rPr>
        <w:t>(Cris Orfescu</w:t>
      </w:r>
      <w:r w:rsidRPr="004D041D">
        <w:rPr>
          <w:rFonts w:ascii="Times New Roman" w:hAnsi="Times New Roman"/>
          <w:sz w:val="24"/>
          <w:szCs w:val="24"/>
          <w:vertAlign w:val="superscript"/>
        </w:rPr>
        <w:t xml:space="preserve"> </w:t>
      </w:r>
      <w:r>
        <w:rPr>
          <w:rFonts w:ascii="Times New Roman" w:hAnsi="Times New Roman"/>
          <w:sz w:val="24"/>
          <w:szCs w:val="24"/>
          <w:vertAlign w:val="superscript"/>
        </w:rPr>
        <w:t>web-8</w:t>
      </w:r>
      <w:r>
        <w:rPr>
          <w:rFonts w:ascii="Times New Roman" w:hAnsi="Times New Roman"/>
          <w:i/>
          <w:sz w:val="24"/>
          <w:szCs w:val="24"/>
        </w:rPr>
        <w:t xml:space="preserve">), creată prin turnare </w:t>
      </w:r>
      <w:r>
        <w:rPr>
          <w:rFonts w:ascii="Times New Roman" w:hAnsi="Times New Roman"/>
          <w:i/>
          <w:sz w:val="24"/>
          <w:szCs w:val="24"/>
        </w:rPr>
        <w:tab/>
      </w:r>
      <w:r>
        <w:rPr>
          <w:rFonts w:ascii="Times New Roman" w:hAnsi="Times New Roman"/>
          <w:i/>
          <w:sz w:val="24"/>
          <w:szCs w:val="24"/>
        </w:rPr>
        <w:tab/>
      </w:r>
      <w:r w:rsidRPr="004D041D">
        <w:rPr>
          <w:rFonts w:ascii="Times New Roman" w:hAnsi="Times New Roman"/>
          <w:i/>
          <w:sz w:val="24"/>
          <w:szCs w:val="24"/>
        </w:rPr>
        <w:t xml:space="preserve">creată prin acoperirea unei folii de </w:t>
      </w:r>
    </w:p>
    <w:p w:rsidR="00502EC2" w:rsidRPr="004D041D" w:rsidRDefault="00502EC2" w:rsidP="004D041D">
      <w:pPr>
        <w:spacing w:after="0"/>
        <w:jc w:val="both"/>
        <w:rPr>
          <w:rFonts w:ascii="Times New Roman" w:hAnsi="Times New Roman"/>
          <w:i/>
          <w:sz w:val="24"/>
          <w:szCs w:val="24"/>
        </w:rPr>
      </w:pPr>
      <w:r w:rsidRPr="004D041D">
        <w:rPr>
          <w:rFonts w:ascii="Times New Roman" w:hAnsi="Times New Roman"/>
          <w:i/>
          <w:sz w:val="24"/>
          <w:szCs w:val="24"/>
        </w:rPr>
        <w:t xml:space="preserve">dintr-un amestec de polimeri pe sticla. </w:t>
      </w:r>
      <w:r w:rsidRPr="004D041D">
        <w:rPr>
          <w:rFonts w:ascii="Times New Roman" w:hAnsi="Times New Roman"/>
          <w:i/>
          <w:sz w:val="24"/>
          <w:szCs w:val="24"/>
        </w:rPr>
        <w:tab/>
      </w:r>
      <w:r w:rsidRPr="004D041D">
        <w:rPr>
          <w:rFonts w:ascii="Times New Roman" w:hAnsi="Times New Roman"/>
          <w:i/>
          <w:sz w:val="24"/>
          <w:szCs w:val="24"/>
        </w:rPr>
        <w:tab/>
        <w:t xml:space="preserve">cupru cu un strat foarte subţire de </w:t>
      </w:r>
    </w:p>
    <w:p w:rsidR="00502EC2" w:rsidRPr="004D041D" w:rsidRDefault="00502EC2" w:rsidP="004D041D">
      <w:pPr>
        <w:spacing w:after="0"/>
        <w:jc w:val="both"/>
        <w:rPr>
          <w:rFonts w:ascii="Times New Roman" w:hAnsi="Times New Roman"/>
          <w:i/>
          <w:sz w:val="24"/>
          <w:szCs w:val="24"/>
        </w:rPr>
      </w:pPr>
      <w:r w:rsidRPr="004D041D">
        <w:rPr>
          <w:rFonts w:ascii="Times New Roman" w:hAnsi="Times New Roman"/>
          <w:i/>
          <w:sz w:val="24"/>
          <w:szCs w:val="24"/>
        </w:rPr>
        <w:t>suprafaţa filmului a fost vizualizată</w:t>
      </w:r>
      <w:r w:rsidRPr="004D041D">
        <w:rPr>
          <w:rFonts w:ascii="Times New Roman" w:hAnsi="Times New Roman"/>
          <w:i/>
          <w:sz w:val="24"/>
          <w:szCs w:val="24"/>
        </w:rPr>
        <w:tab/>
      </w:r>
      <w:r w:rsidRPr="004D041D">
        <w:rPr>
          <w:rFonts w:ascii="Times New Roman" w:hAnsi="Times New Roman"/>
          <w:i/>
          <w:sz w:val="24"/>
          <w:szCs w:val="24"/>
        </w:rPr>
        <w:tab/>
      </w:r>
      <w:r w:rsidRPr="004D041D">
        <w:rPr>
          <w:rFonts w:ascii="Times New Roman" w:hAnsi="Times New Roman"/>
          <w:i/>
          <w:sz w:val="24"/>
          <w:szCs w:val="24"/>
        </w:rPr>
        <w:tab/>
        <w:t>compus organsilicic.</w:t>
      </w:r>
    </w:p>
    <w:p w:rsidR="00502EC2" w:rsidRPr="004D041D" w:rsidRDefault="00502EC2" w:rsidP="004D041D">
      <w:pPr>
        <w:spacing w:after="0"/>
        <w:jc w:val="both"/>
        <w:rPr>
          <w:rFonts w:ascii="Times New Roman" w:hAnsi="Times New Roman"/>
          <w:i/>
          <w:sz w:val="24"/>
          <w:szCs w:val="24"/>
        </w:rPr>
      </w:pPr>
      <w:r w:rsidRPr="004D041D">
        <w:rPr>
          <w:rFonts w:ascii="Times New Roman" w:hAnsi="Times New Roman"/>
          <w:i/>
          <w:sz w:val="24"/>
          <w:szCs w:val="24"/>
        </w:rPr>
        <w:t xml:space="preserve"> cu  un microscop electronic </w:t>
      </w:r>
      <w:r w:rsidRPr="004D041D">
        <w:rPr>
          <w:rFonts w:ascii="Times New Roman" w:hAnsi="Times New Roman"/>
          <w:i/>
          <w:sz w:val="24"/>
          <w:szCs w:val="24"/>
        </w:rPr>
        <w:tab/>
      </w:r>
      <w:r w:rsidRPr="004D041D">
        <w:rPr>
          <w:rFonts w:ascii="Times New Roman" w:hAnsi="Times New Roman"/>
          <w:i/>
          <w:sz w:val="24"/>
          <w:szCs w:val="24"/>
        </w:rPr>
        <w:tab/>
      </w:r>
      <w:r w:rsidRPr="004D041D">
        <w:rPr>
          <w:rFonts w:ascii="Times New Roman" w:hAnsi="Times New Roman"/>
          <w:i/>
          <w:sz w:val="24"/>
          <w:szCs w:val="24"/>
        </w:rPr>
        <w:tab/>
      </w:r>
      <w:r w:rsidRPr="004D041D">
        <w:rPr>
          <w:rFonts w:ascii="Times New Roman" w:hAnsi="Times New Roman"/>
          <w:i/>
          <w:sz w:val="24"/>
          <w:szCs w:val="24"/>
        </w:rPr>
        <w:tab/>
        <w:t>(Exploring the Nanospace)</w:t>
      </w:r>
    </w:p>
    <w:p w:rsidR="00502EC2" w:rsidRPr="004D041D" w:rsidRDefault="00502EC2" w:rsidP="004D041D">
      <w:pPr>
        <w:spacing w:after="0"/>
        <w:jc w:val="both"/>
        <w:rPr>
          <w:rFonts w:ascii="Times New Roman" w:hAnsi="Times New Roman"/>
          <w:i/>
          <w:sz w:val="24"/>
          <w:szCs w:val="24"/>
        </w:rPr>
      </w:pPr>
      <w:r w:rsidRPr="004D041D">
        <w:rPr>
          <w:rFonts w:ascii="Times New Roman" w:hAnsi="Times New Roman"/>
          <w:i/>
          <w:sz w:val="24"/>
          <w:szCs w:val="24"/>
        </w:rPr>
        <w:t>(Stretching the Limits)</w:t>
      </w:r>
    </w:p>
    <w:p w:rsidR="00502EC2" w:rsidRDefault="00502EC2" w:rsidP="004D041D">
      <w:pPr>
        <w:pStyle w:val="ListParagraph"/>
        <w:ind w:left="1211"/>
        <w:rPr>
          <w:rFonts w:ascii="Times New Roman" w:hAnsi="Times New Roman"/>
          <w:sz w:val="24"/>
          <w:szCs w:val="24"/>
        </w:rPr>
      </w:pPr>
    </w:p>
    <w:p w:rsidR="00502EC2" w:rsidRPr="00613CFC" w:rsidRDefault="00502EC2" w:rsidP="00613CFC">
      <w:pPr>
        <w:numPr>
          <w:ilvl w:val="0"/>
          <w:numId w:val="1"/>
        </w:numPr>
        <w:spacing w:line="288" w:lineRule="auto"/>
        <w:ind w:firstLine="720"/>
        <w:jc w:val="both"/>
        <w:rPr>
          <w:rFonts w:ascii="Times New Roman" w:hAnsi="Times New Roman"/>
          <w:b/>
          <w:sz w:val="28"/>
          <w:szCs w:val="28"/>
        </w:rPr>
      </w:pPr>
      <w:r w:rsidRPr="00613CFC">
        <w:rPr>
          <w:rFonts w:ascii="Times New Roman" w:hAnsi="Times New Roman"/>
          <w:b/>
          <w:sz w:val="28"/>
          <w:szCs w:val="28"/>
        </w:rPr>
        <w:t>Noţiuni de bioenergetică</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Materia vie prezintă o organizare structural complexă. Moleculele mici de aminoacizi, nucleotide, oze, acizi graşi prin policondensare formează macromolecule complexe proteice, poliglucide, acizi nucleici, lipide complexe. Realizarea unor structure complexe, cu un grad înalt de organizare spaţială şi păstrarea lor nealterată în cursul vieţii organismului se opune sensului de desfăşurare spontană a proceselor din natură care duce spre dezorganizare, spre haos. Astfel, pentru a exista şi supravieţui, organismele vii se găsesc într-un schimb permanent de energie cu mediul înconjurător. Energia solară este utilizată direct numai de către plante şi câteva specii de microorganisme Animalele preiau de la plante molecule organice complexe (rodul activităţii fotosintetice a plantelor). Energia chimică a compuşilor nutritiv</w:t>
      </w:r>
      <w:r>
        <w:rPr>
          <w:rFonts w:ascii="Times New Roman" w:hAnsi="Times New Roman"/>
          <w:sz w:val="24"/>
          <w:szCs w:val="24"/>
        </w:rPr>
        <w:t>i</w:t>
      </w:r>
      <w:r w:rsidRPr="00613CFC">
        <w:rPr>
          <w:rFonts w:ascii="Times New Roman" w:hAnsi="Times New Roman"/>
          <w:sz w:val="24"/>
          <w:szCs w:val="24"/>
        </w:rPr>
        <w:t>, după transformarea ei într-o formă convenabilă, este utilizată pentru creştere, reparaţii tisulare, activitate contractilă, activitate osmotică.</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Totalitatea proceselor, a transformărilor care au loc într-un organism viu poartă numele de metabolism. Metabolismul este alcătuit din secvenţe de reacţii numite secvenţe metabolice. În aceste secvenţe, produsul unei reacţii devine substrat pentru următoarea reacţie din secvenţă, produşii succesivi ai reacţiilor biochimice sunt metaboliţi.</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Metabolismul este alcătuit din:</w:t>
      </w:r>
    </w:p>
    <w:p w:rsidR="00502EC2" w:rsidRPr="00613CFC" w:rsidRDefault="00502EC2" w:rsidP="00613CFC">
      <w:pPr>
        <w:numPr>
          <w:ilvl w:val="0"/>
          <w:numId w:val="3"/>
        </w:numPr>
        <w:spacing w:after="0" w:line="288" w:lineRule="auto"/>
        <w:ind w:left="0" w:firstLine="720"/>
        <w:jc w:val="both"/>
        <w:rPr>
          <w:rFonts w:ascii="Times New Roman" w:hAnsi="Times New Roman"/>
          <w:sz w:val="24"/>
          <w:szCs w:val="24"/>
        </w:rPr>
      </w:pPr>
      <w:r w:rsidRPr="002A30E1">
        <w:rPr>
          <w:rFonts w:ascii="Times New Roman" w:hAnsi="Times New Roman"/>
          <w:b/>
          <w:i/>
          <w:sz w:val="24"/>
          <w:szCs w:val="24"/>
        </w:rPr>
        <w:lastRenderedPageBreak/>
        <w:t>anabolism</w:t>
      </w:r>
      <w:r w:rsidRPr="00613CFC">
        <w:rPr>
          <w:rFonts w:ascii="Times New Roman" w:hAnsi="Times New Roman"/>
          <w:sz w:val="24"/>
          <w:szCs w:val="24"/>
        </w:rPr>
        <w:t>, proces prin care se obţin constituenţii fundamentali ai materiei vii: glucide, lipide, proteine din precursori simpli: oze, acizi graşi, glicerol, aminoacizi. Acest process decurge cu consum de energie (proces endergonic).</w:t>
      </w:r>
    </w:p>
    <w:p w:rsidR="00502EC2" w:rsidRPr="00613CFC" w:rsidRDefault="00502EC2" w:rsidP="00613CFC">
      <w:pPr>
        <w:numPr>
          <w:ilvl w:val="0"/>
          <w:numId w:val="3"/>
        </w:numPr>
        <w:spacing w:after="0" w:line="288" w:lineRule="auto"/>
        <w:ind w:left="0" w:firstLine="720"/>
        <w:jc w:val="both"/>
        <w:rPr>
          <w:rFonts w:ascii="Times New Roman" w:hAnsi="Times New Roman"/>
          <w:sz w:val="24"/>
          <w:szCs w:val="24"/>
        </w:rPr>
      </w:pPr>
      <w:r w:rsidRPr="002A30E1">
        <w:rPr>
          <w:rFonts w:ascii="Times New Roman" w:hAnsi="Times New Roman"/>
          <w:b/>
          <w:i/>
          <w:sz w:val="24"/>
          <w:szCs w:val="24"/>
        </w:rPr>
        <w:t>catabolism</w:t>
      </w:r>
      <w:r w:rsidRPr="00613CFC">
        <w:rPr>
          <w:rFonts w:ascii="Times New Roman" w:hAnsi="Times New Roman"/>
          <w:sz w:val="24"/>
          <w:szCs w:val="24"/>
        </w:rPr>
        <w:t>, proces prin care compuşii complexi: glucidele, lipidele şi proteinele se transform în compuşi simpli (aminoacizi, uree, ammoniac, oze, glicerol, acizi graşi). Procesul este însoţit de degajare (eliberare) de energie (proces exergonic). Energia chimică ce se produce în urma acestor transformări poate fi utilizată în procese de biosinteză, captată şi păstrată în legăturile unor compuşi macroergici, transformată şi sub alte forme de energie (mecanică, osmotică, electrică, luminoasă).</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Catabolismul şi anabolismul se desfăşoară în mod simultan în celule şi sunt reglate independent întrucât sunt localizate în zone celulare diferite.</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Compuşii intermediari ai metabolismului se numesc metaboliţi. Fiecare cale anabolică sau catabolică se realizează printr-o secvenţă de reacţii consecutive, unele au chiar câte 20 de etape, catalizate de enzyme. Enzimele care catalizează înfăptuirea diferitelor procese metabolice funcţionează secvenţial.</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Pentru a înţelege modul în care se efectuează schimburile de energie dintre organismele vii şi mediul înconjurător, cum are loc transferul de energie între diverse procese metabolice, este necesară prezentarea legilor fundamentale care guvernează procesele însoţite de schimburi energetic. Organismele vii funcţionează în conformitate cu aceleaşi legi care guvernează şi lumea vie.</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 xml:space="preserve">Disciplina care studiază transformările şi utilizarea energiei în lumea vie este </w:t>
      </w:r>
      <w:r w:rsidRPr="00613CFC">
        <w:rPr>
          <w:rFonts w:ascii="Times New Roman" w:hAnsi="Times New Roman"/>
          <w:b/>
          <w:sz w:val="24"/>
          <w:szCs w:val="24"/>
        </w:rPr>
        <w:t>termodinamica biochimică sau bioenergetică</w:t>
      </w:r>
      <w:r w:rsidRPr="00613CFC">
        <w:rPr>
          <w:rFonts w:ascii="Times New Roman" w:hAnsi="Times New Roman"/>
          <w:sz w:val="24"/>
          <w:szCs w:val="24"/>
        </w:rPr>
        <w:t>.</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Orice eveniment implică mmodificarea conţinutului energetic al sistemelor participante şi schimb de energie între sistem şi mediu.</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b/>
          <w:sz w:val="24"/>
          <w:szCs w:val="24"/>
        </w:rPr>
        <w:t>Sistemele termodinamice</w:t>
      </w:r>
      <w:r w:rsidRPr="00613CFC">
        <w:rPr>
          <w:rFonts w:ascii="Times New Roman" w:hAnsi="Times New Roman"/>
          <w:sz w:val="24"/>
          <w:szCs w:val="24"/>
        </w:rPr>
        <w:t xml:space="preserve"> reprezintă porţiuni din Univers separate real sau imaginar de mediul înconjurător, care schimbă energie cu mediul.</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b/>
          <w:sz w:val="24"/>
          <w:szCs w:val="24"/>
        </w:rPr>
        <w:t>Funcţiile de stare</w:t>
      </w:r>
      <w:r w:rsidRPr="00613CFC">
        <w:rPr>
          <w:rFonts w:ascii="Times New Roman" w:hAnsi="Times New Roman"/>
          <w:sz w:val="24"/>
          <w:szCs w:val="24"/>
        </w:rPr>
        <w:t xml:space="preserve"> reprezintă valori bine definite ale unor mărimi variabile (temperatură, presiune, număr de moli) şi caracterizează o anumită stare a sistemului.</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Termodinamica analizează modificarea conţinutului în energie al unui sistem când acesta trece dintr-o stare (starea iniţială) în alta (starea finală) şi schimbul de energie între sistem şi mediu.</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b/>
          <w:sz w:val="24"/>
          <w:szCs w:val="24"/>
        </w:rPr>
        <w:t>Principiul I, principiul conservării energiei</w:t>
      </w:r>
      <w:r w:rsidRPr="00613CFC">
        <w:rPr>
          <w:rFonts w:ascii="Times New Roman" w:hAnsi="Times New Roman"/>
          <w:sz w:val="24"/>
          <w:szCs w:val="24"/>
        </w:rPr>
        <w:t xml:space="preserve"> afirmă că energia Universului este constant</w:t>
      </w:r>
      <w:r>
        <w:rPr>
          <w:rFonts w:ascii="Times New Roman" w:hAnsi="Times New Roman"/>
          <w:sz w:val="24"/>
          <w:szCs w:val="24"/>
        </w:rPr>
        <w:t>ă</w:t>
      </w:r>
      <w:r w:rsidRPr="00613CFC">
        <w:rPr>
          <w:rFonts w:ascii="Times New Roman" w:hAnsi="Times New Roman"/>
          <w:sz w:val="24"/>
          <w:szCs w:val="24"/>
        </w:rPr>
        <w:t>. Energia nu poate fi creată şi nici distrusă. Este posibilă doar transformarea energiei dintr-o formă în alta.</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b/>
          <w:sz w:val="24"/>
          <w:szCs w:val="24"/>
        </w:rPr>
        <w:t>Principiul al II-lea, principiul evoluţiei</w:t>
      </w:r>
      <w:r w:rsidRPr="00613CFC">
        <w:rPr>
          <w:rFonts w:ascii="Times New Roman" w:hAnsi="Times New Roman"/>
          <w:sz w:val="24"/>
          <w:szCs w:val="24"/>
        </w:rPr>
        <w:t xml:space="preserve"> stabileşte posibilitatea şi sensul în care au loc transformările însoţite de schimburi de energie.</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 xml:space="preserve">Analiza numeroaselor procese natural sau provocate experimental a dus la definirea unei funcţii termodinamice cu ajutorul căreia putem prevedea sensul şi limita desfăşurării libere a unui process. Această funcţie este entropia (S), definită ca gradul de dezordine al unui sistem. </w:t>
      </w:r>
      <w:r w:rsidRPr="00613CFC">
        <w:rPr>
          <w:rFonts w:ascii="Times New Roman" w:hAnsi="Times New Roman"/>
          <w:sz w:val="24"/>
          <w:szCs w:val="24"/>
        </w:rPr>
        <w:lastRenderedPageBreak/>
        <w:t>Reprezintă mişcarea dezordonată, haotică a particulelor, a moleculelor, a atomilor care alcătuiesc un sistem. Cu cât libertatea de mişcare a acestor particule este mai mare, au o distribuţie mai dezordonată, cu atât entropia sistemului este mai mare. La o temperatură dată entropia unui gaz este mai mare decât a unui lichid. Un gaz la temperature diferite, are entropii diferite, mai mare la temperatură ridicată deoarece moleculele deplasându-se mai rapid se distribuie mai haotic în volumul ce îl au la dispoziţie. Un solid are entropia mai mică deoarece în cristal atomii sau moleculele ocupă poziţii relative fixe, mişcarea lor fiind îngrădită de rigiditatea reţelei cristaline. Moleculele organice complexe, proteinele, acizii nucleic sunt compuşi cu entropii mici. Celulele vii şi organismele pluricelulare cu organizarea structural complex, sunt sisteme natural cu entropiile cele mai mici.</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Entropia elementelor şi a combinaţiilor simple se poate măsura. Se exprimă în unităţi entropice cu dimensiuni de calorii per grad per mol. Pentru compuşii complecşi, pentru moleculele care intră în constituţia organismelor vii, calculul entropiilor pune problem mult mai complicate.</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Deoarece modificările entropice sunt mai greu de evaluat în multe cazuri, s-a căutat definirea unei alte funcţii termodinamice, legată de entropie care să servească drept criteriu de desfăşurare liberă a proceselor. Această funcţie este energia liberă.</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b/>
          <w:sz w:val="24"/>
          <w:szCs w:val="24"/>
        </w:rPr>
        <w:t>Energia internă</w:t>
      </w:r>
      <w:r w:rsidRPr="00613CFC">
        <w:rPr>
          <w:rFonts w:ascii="Times New Roman" w:hAnsi="Times New Roman"/>
          <w:sz w:val="24"/>
          <w:szCs w:val="24"/>
        </w:rPr>
        <w:t xml:space="preserve"> a unui sistem reprezintă suma a două component: energia liberă (G) şi conţinut entropic (energia legată) (TS):</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E  = G + TS</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Energia liberă a unui sistem este reprezentată de ceea ce este ordine în sistem şi poate devein dezordine, de ceea ce nu este déjà haotizat. Energia liberă este convertită, la temperatură constantă, în lucru util.</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rPr>
        <w:t>Într-o reacţie, variaţia energiei interne a sistemului (</w:t>
      </w:r>
      <w:r w:rsidRPr="00613CFC">
        <w:rPr>
          <w:rFonts w:ascii="Symbol" w:hAnsi="Symbol"/>
          <w:sz w:val="24"/>
          <w:szCs w:val="24"/>
        </w:rPr>
        <w:t></w:t>
      </w:r>
      <w:r w:rsidRPr="00613CFC">
        <w:rPr>
          <w:rFonts w:ascii="Times New Roman" w:hAnsi="Times New Roman"/>
          <w:sz w:val="24"/>
          <w:szCs w:val="24"/>
        </w:rPr>
        <w:t>E) este determinată de variaţiile energiei sale libere (</w:t>
      </w:r>
      <w:r w:rsidRPr="00613CFC">
        <w:rPr>
          <w:rFonts w:ascii="Symbol" w:hAnsi="Symbol"/>
          <w:sz w:val="24"/>
          <w:szCs w:val="24"/>
        </w:rPr>
        <w:t></w:t>
      </w:r>
      <w:r w:rsidRPr="00613CFC">
        <w:rPr>
          <w:rFonts w:ascii="Times New Roman" w:hAnsi="Times New Roman"/>
          <w:sz w:val="24"/>
          <w:szCs w:val="24"/>
        </w:rPr>
        <w:t>G) şi de variaţiile entropiei (</w:t>
      </w:r>
      <w:r w:rsidRPr="00613CFC">
        <w:rPr>
          <w:rFonts w:ascii="Symbol" w:hAnsi="Symbol"/>
          <w:sz w:val="24"/>
          <w:szCs w:val="24"/>
        </w:rPr>
        <w:t></w:t>
      </w:r>
      <w:r w:rsidRPr="00613CFC">
        <w:rPr>
          <w:rFonts w:ascii="Times New Roman" w:hAnsi="Times New Roman"/>
          <w:sz w:val="24"/>
          <w:szCs w:val="24"/>
        </w:rPr>
        <w:t>S):</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Symbol" w:hAnsi="Symbol"/>
          <w:sz w:val="24"/>
          <w:szCs w:val="24"/>
        </w:rPr>
        <w:t></w:t>
      </w:r>
      <w:r w:rsidRPr="00613CFC">
        <w:rPr>
          <w:rFonts w:ascii="Times New Roman" w:hAnsi="Times New Roman"/>
          <w:sz w:val="24"/>
          <w:szCs w:val="24"/>
        </w:rPr>
        <w:t xml:space="preserve">E  = </w:t>
      </w:r>
      <w:r w:rsidRPr="00613CFC">
        <w:rPr>
          <w:rFonts w:ascii="Symbol" w:hAnsi="Symbol"/>
          <w:sz w:val="24"/>
          <w:szCs w:val="24"/>
        </w:rPr>
        <w:t></w:t>
      </w:r>
      <w:r w:rsidRPr="00613CFC">
        <w:rPr>
          <w:rFonts w:ascii="Times New Roman" w:hAnsi="Times New Roman"/>
          <w:sz w:val="24"/>
          <w:szCs w:val="24"/>
        </w:rPr>
        <w:t>G + T</w:t>
      </w:r>
      <w:r w:rsidRPr="00613CFC">
        <w:rPr>
          <w:rFonts w:ascii="Symbol" w:hAnsi="Symbol"/>
          <w:sz w:val="24"/>
          <w:szCs w:val="24"/>
        </w:rPr>
        <w:t></w:t>
      </w:r>
      <w:r w:rsidRPr="00613CFC">
        <w:rPr>
          <w:rFonts w:ascii="Times New Roman" w:hAnsi="Times New Roman"/>
          <w:sz w:val="24"/>
          <w:szCs w:val="24"/>
        </w:rPr>
        <w:t>S</w:t>
      </w:r>
    </w:p>
    <w:p w:rsidR="00502EC2" w:rsidRPr="00613CFC" w:rsidRDefault="00502EC2" w:rsidP="00613CFC">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rPr>
        <w:t>Energia legată</w:t>
      </w:r>
      <w:r w:rsidRPr="00613CFC">
        <w:rPr>
          <w:rFonts w:ascii="Times New Roman" w:hAnsi="Times New Roman"/>
          <w:sz w:val="24"/>
          <w:szCs w:val="24"/>
          <w:lang w:val="ro-RO"/>
        </w:rPr>
        <w:t xml:space="preserve"> reprezintă o energie care nu poate fi transformată în travaliu, în lucru util (la temperatură constantă). Ea este rezultatul unor mişcări dezordonate a particulelor componente, atomi sau molecule. Un travaliu înseamnă o mişcare ordonată; dezordinea nu se poate transforma la aceeaşi temperatură în ordine.</w:t>
      </w:r>
    </w:p>
    <w:p w:rsidR="00502EC2" w:rsidRPr="00613CFC" w:rsidRDefault="00502EC2" w:rsidP="00613CFC">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Energia liberă de reacţie reprezintă variaţia energiei libere la trecerea reactanţilor în produşi de reacţie. Se exprimă în Kcal şi măsoară gradul de spontanietate al transformării.</w:t>
      </w:r>
    </w:p>
    <w:p w:rsidR="00502EC2" w:rsidRPr="00613CFC" w:rsidRDefault="00502EC2" w:rsidP="00613CFC">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 xml:space="preserve">După valoarea lui </w:t>
      </w:r>
      <w:r w:rsidRPr="00613CFC">
        <w:rPr>
          <w:rFonts w:ascii="Symbol" w:hAnsi="Symbol"/>
          <w:sz w:val="24"/>
          <w:szCs w:val="24"/>
          <w:lang w:val="ro-RO"/>
        </w:rPr>
        <w:t></w:t>
      </w:r>
      <w:r w:rsidRPr="00613CFC">
        <w:rPr>
          <w:rFonts w:ascii="Times New Roman" w:hAnsi="Times New Roman"/>
          <w:sz w:val="24"/>
          <w:szCs w:val="24"/>
          <w:lang w:val="ro-RO"/>
        </w:rPr>
        <w:t>G, reacţiile chimice pot fi împărţite în:</w:t>
      </w:r>
    </w:p>
    <w:p w:rsidR="00502EC2" w:rsidRPr="00613CFC" w:rsidRDefault="00502EC2" w:rsidP="00613CFC">
      <w:pPr>
        <w:numPr>
          <w:ilvl w:val="0"/>
          <w:numId w:val="3"/>
        </w:numPr>
        <w:spacing w:after="0" w:line="288" w:lineRule="auto"/>
        <w:ind w:left="0" w:firstLine="720"/>
        <w:jc w:val="both"/>
        <w:rPr>
          <w:rFonts w:ascii="Times New Roman" w:hAnsi="Times New Roman"/>
          <w:sz w:val="24"/>
          <w:szCs w:val="24"/>
          <w:lang w:val="ro-RO"/>
        </w:rPr>
      </w:pPr>
      <w:r w:rsidRPr="00613CFC">
        <w:rPr>
          <w:rFonts w:ascii="Times New Roman" w:hAnsi="Times New Roman"/>
          <w:sz w:val="24"/>
          <w:szCs w:val="24"/>
          <w:lang w:val="ro-RO"/>
        </w:rPr>
        <w:t xml:space="preserve">reacţii exergonice (ex. reacţiile catabolice), pentru care </w:t>
      </w:r>
      <w:r w:rsidRPr="00613CFC">
        <w:rPr>
          <w:rFonts w:ascii="Symbol" w:hAnsi="Symbol"/>
          <w:sz w:val="24"/>
          <w:szCs w:val="24"/>
          <w:lang w:val="ro-RO"/>
        </w:rPr>
        <w:t></w:t>
      </w:r>
      <w:r w:rsidRPr="00613CFC">
        <w:rPr>
          <w:rFonts w:ascii="Times New Roman" w:hAnsi="Times New Roman"/>
          <w:sz w:val="24"/>
          <w:szCs w:val="24"/>
          <w:lang w:val="ro-RO"/>
        </w:rPr>
        <w:t xml:space="preserve">G </w:t>
      </w:r>
      <w:r w:rsidRPr="00613CFC">
        <w:rPr>
          <w:rFonts w:ascii="Times New Roman" w:hAnsi="Times New Roman"/>
          <w:sz w:val="24"/>
          <w:szCs w:val="24"/>
          <w:lang w:val="ro-RO"/>
        </w:rPr>
        <w:sym w:font="Symbol" w:char="F03C"/>
      </w:r>
      <w:r w:rsidRPr="00613CFC">
        <w:rPr>
          <w:rFonts w:ascii="Times New Roman" w:hAnsi="Times New Roman"/>
          <w:sz w:val="24"/>
          <w:szCs w:val="24"/>
          <w:lang w:val="ro-RO"/>
        </w:rPr>
        <w:t xml:space="preserve"> 0. Reacţia evoluează spontan de la stânga la dreapta şi poate efectua travaliu;</w:t>
      </w:r>
    </w:p>
    <w:p w:rsidR="00502EC2" w:rsidRPr="00613CFC" w:rsidRDefault="00502EC2" w:rsidP="00613CFC">
      <w:pPr>
        <w:numPr>
          <w:ilvl w:val="0"/>
          <w:numId w:val="3"/>
        </w:numPr>
        <w:spacing w:after="0" w:line="288" w:lineRule="auto"/>
        <w:ind w:left="0" w:firstLine="720"/>
        <w:jc w:val="both"/>
        <w:rPr>
          <w:rFonts w:ascii="Times New Roman" w:hAnsi="Times New Roman"/>
          <w:sz w:val="24"/>
          <w:szCs w:val="24"/>
          <w:lang w:val="ro-RO"/>
        </w:rPr>
      </w:pPr>
      <w:r w:rsidRPr="00613CFC">
        <w:rPr>
          <w:rFonts w:ascii="Times New Roman" w:hAnsi="Times New Roman"/>
          <w:sz w:val="24"/>
          <w:szCs w:val="24"/>
          <w:lang w:val="ro-RO"/>
        </w:rPr>
        <w:t xml:space="preserve">reacţii endergonice (ex. reacţiile anabolice), pentru care </w:t>
      </w:r>
      <w:r w:rsidRPr="00613CFC">
        <w:rPr>
          <w:rFonts w:ascii="Symbol" w:hAnsi="Symbol"/>
          <w:sz w:val="24"/>
          <w:szCs w:val="24"/>
          <w:lang w:val="ro-RO"/>
        </w:rPr>
        <w:t></w:t>
      </w:r>
      <w:r w:rsidRPr="00613CFC">
        <w:rPr>
          <w:rFonts w:ascii="Times New Roman" w:hAnsi="Times New Roman"/>
          <w:sz w:val="24"/>
          <w:szCs w:val="24"/>
          <w:lang w:val="ro-RO"/>
        </w:rPr>
        <w:t xml:space="preserve">G </w:t>
      </w:r>
      <w:r w:rsidRPr="00613CFC">
        <w:rPr>
          <w:rFonts w:ascii="Times New Roman" w:hAnsi="Times New Roman"/>
          <w:sz w:val="24"/>
          <w:szCs w:val="24"/>
          <w:lang w:val="ro-RO"/>
        </w:rPr>
        <w:sym w:font="Symbol" w:char="F03E"/>
      </w:r>
      <w:r w:rsidRPr="00613CFC">
        <w:rPr>
          <w:rFonts w:ascii="Times New Roman" w:hAnsi="Times New Roman"/>
          <w:sz w:val="24"/>
          <w:szCs w:val="24"/>
          <w:lang w:val="ro-RO"/>
        </w:rPr>
        <w:t xml:space="preserve"> 0. Reacţia nu poate efectua travaliu şi necesită pentru desfăşurarea de la stânga la dreapta energie din exterior.</w:t>
      </w:r>
    </w:p>
    <w:p w:rsidR="00502EC2" w:rsidRPr="00613CFC" w:rsidRDefault="00502EC2" w:rsidP="00613CFC">
      <w:pPr>
        <w:numPr>
          <w:ilvl w:val="0"/>
          <w:numId w:val="3"/>
        </w:numPr>
        <w:spacing w:after="0" w:line="288" w:lineRule="auto"/>
        <w:ind w:left="0" w:firstLine="720"/>
        <w:jc w:val="both"/>
        <w:rPr>
          <w:rFonts w:ascii="Times New Roman" w:hAnsi="Times New Roman"/>
          <w:sz w:val="24"/>
          <w:szCs w:val="24"/>
          <w:lang w:val="ro-RO"/>
        </w:rPr>
      </w:pPr>
      <w:r w:rsidRPr="00613CFC">
        <w:rPr>
          <w:rFonts w:ascii="Times New Roman" w:hAnsi="Times New Roman"/>
          <w:sz w:val="24"/>
          <w:szCs w:val="24"/>
          <w:lang w:val="ro-RO"/>
        </w:rPr>
        <w:lastRenderedPageBreak/>
        <w:t xml:space="preserve">reacţii de echilibru, pentru care </w:t>
      </w:r>
      <w:r w:rsidRPr="00613CFC">
        <w:rPr>
          <w:rFonts w:ascii="Symbol" w:hAnsi="Symbol"/>
          <w:sz w:val="24"/>
          <w:szCs w:val="24"/>
          <w:lang w:val="ro-RO"/>
        </w:rPr>
        <w:t></w:t>
      </w:r>
      <w:r w:rsidRPr="00613CFC">
        <w:rPr>
          <w:rFonts w:ascii="Times New Roman" w:hAnsi="Times New Roman"/>
          <w:sz w:val="24"/>
          <w:szCs w:val="24"/>
          <w:lang w:val="ro-RO"/>
        </w:rPr>
        <w:t>G = 0. Reacţia este endergonică în ambele sensuri şi nu poate evolua spontan în nici un sens.</w:t>
      </w:r>
    </w:p>
    <w:p w:rsidR="00502EC2" w:rsidRPr="00613CFC" w:rsidRDefault="00502EC2" w:rsidP="00613CFC">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Energia liberă este o mărime aditivă. Pe toată calea metabolică, energia liberă este:</w:t>
      </w:r>
    </w:p>
    <w:p w:rsidR="00502EC2" w:rsidRPr="00613CFC" w:rsidRDefault="00502EC2" w:rsidP="00613CFC">
      <w:pPr>
        <w:spacing w:after="0" w:line="288" w:lineRule="auto"/>
        <w:ind w:firstLine="720"/>
        <w:jc w:val="both"/>
        <w:rPr>
          <w:rFonts w:ascii="Times New Roman" w:hAnsi="Times New Roman"/>
          <w:sz w:val="24"/>
          <w:szCs w:val="24"/>
          <w:lang w:val="ro-RO"/>
        </w:rPr>
      </w:pPr>
      <w:r w:rsidRPr="00613CFC">
        <w:rPr>
          <w:rFonts w:ascii="Symbol" w:hAnsi="Symbol"/>
          <w:sz w:val="24"/>
          <w:szCs w:val="24"/>
          <w:lang w:val="ro-RO"/>
        </w:rPr>
        <w:t></w:t>
      </w:r>
      <w:r w:rsidRPr="00613CFC">
        <w:rPr>
          <w:rFonts w:ascii="Times New Roman" w:hAnsi="Times New Roman"/>
          <w:sz w:val="24"/>
          <w:szCs w:val="24"/>
          <w:lang w:val="ro-RO"/>
        </w:rPr>
        <w:t>G</w:t>
      </w:r>
      <w:r w:rsidRPr="00613CFC">
        <w:rPr>
          <w:rFonts w:ascii="Times New Roman" w:hAnsi="Times New Roman"/>
          <w:sz w:val="24"/>
          <w:szCs w:val="24"/>
          <w:vertAlign w:val="subscript"/>
          <w:lang w:val="ro-RO"/>
        </w:rPr>
        <w:t xml:space="preserve">total  </w:t>
      </w:r>
      <w:r w:rsidRPr="00613CFC">
        <w:rPr>
          <w:rFonts w:ascii="Times New Roman" w:hAnsi="Times New Roman"/>
          <w:sz w:val="24"/>
          <w:szCs w:val="24"/>
        </w:rPr>
        <w:t xml:space="preserve">= </w:t>
      </w:r>
      <w:r w:rsidRPr="00613CFC">
        <w:rPr>
          <w:rFonts w:ascii="Symbol" w:hAnsi="Symbol"/>
          <w:sz w:val="24"/>
          <w:szCs w:val="24"/>
          <w:lang w:val="ro-RO"/>
        </w:rPr>
        <w:t></w:t>
      </w:r>
      <w:r w:rsidRPr="00613CFC">
        <w:rPr>
          <w:rFonts w:ascii="Times New Roman" w:hAnsi="Times New Roman"/>
          <w:sz w:val="24"/>
          <w:szCs w:val="24"/>
          <w:lang w:val="ro-RO"/>
        </w:rPr>
        <w:t>G</w:t>
      </w:r>
      <w:r w:rsidRPr="00613CFC">
        <w:rPr>
          <w:rFonts w:ascii="Times New Roman" w:hAnsi="Times New Roman"/>
          <w:sz w:val="24"/>
          <w:szCs w:val="24"/>
          <w:vertAlign w:val="subscript"/>
          <w:lang w:val="ro-RO"/>
        </w:rPr>
        <w:t>1</w:t>
      </w:r>
      <w:r w:rsidRPr="00613CFC">
        <w:rPr>
          <w:rFonts w:ascii="Times New Roman" w:hAnsi="Times New Roman"/>
          <w:sz w:val="24"/>
          <w:szCs w:val="24"/>
          <w:lang w:val="ro-RO"/>
        </w:rPr>
        <w:t xml:space="preserve"> + </w:t>
      </w:r>
      <w:r w:rsidRPr="00613CFC">
        <w:rPr>
          <w:rFonts w:ascii="Symbol" w:hAnsi="Symbol"/>
          <w:sz w:val="24"/>
          <w:szCs w:val="24"/>
          <w:lang w:val="ro-RO"/>
        </w:rPr>
        <w:t></w:t>
      </w:r>
      <w:r w:rsidRPr="00613CFC">
        <w:rPr>
          <w:rFonts w:ascii="Times New Roman" w:hAnsi="Times New Roman"/>
          <w:sz w:val="24"/>
          <w:szCs w:val="24"/>
          <w:lang w:val="ro-RO"/>
        </w:rPr>
        <w:t>G</w:t>
      </w:r>
      <w:r w:rsidRPr="00613CFC">
        <w:rPr>
          <w:rFonts w:ascii="Times New Roman" w:hAnsi="Times New Roman"/>
          <w:sz w:val="24"/>
          <w:szCs w:val="24"/>
          <w:vertAlign w:val="subscript"/>
          <w:lang w:val="ro-RO"/>
        </w:rPr>
        <w:t>2</w:t>
      </w:r>
      <w:r w:rsidRPr="00613CFC">
        <w:rPr>
          <w:rFonts w:ascii="Times New Roman" w:hAnsi="Times New Roman"/>
          <w:sz w:val="24"/>
          <w:szCs w:val="24"/>
          <w:lang w:val="ro-RO"/>
        </w:rPr>
        <w:t xml:space="preserve"> + </w:t>
      </w:r>
      <w:r w:rsidRPr="00613CFC">
        <w:rPr>
          <w:rFonts w:ascii="Symbol" w:hAnsi="Symbol"/>
          <w:sz w:val="24"/>
          <w:szCs w:val="24"/>
          <w:lang w:val="ro-RO"/>
        </w:rPr>
        <w:t></w:t>
      </w:r>
      <w:r w:rsidRPr="00613CFC">
        <w:rPr>
          <w:rFonts w:ascii="Times New Roman" w:hAnsi="Times New Roman"/>
          <w:sz w:val="24"/>
          <w:szCs w:val="24"/>
          <w:lang w:val="ro-RO"/>
        </w:rPr>
        <w:t>G</w:t>
      </w:r>
      <w:r w:rsidRPr="00613CFC">
        <w:rPr>
          <w:rFonts w:ascii="Times New Roman" w:hAnsi="Times New Roman"/>
          <w:sz w:val="24"/>
          <w:szCs w:val="24"/>
          <w:vertAlign w:val="subscript"/>
          <w:lang w:val="ro-RO"/>
        </w:rPr>
        <w:t xml:space="preserve">3 </w:t>
      </w:r>
      <w:r w:rsidRPr="00613CFC">
        <w:rPr>
          <w:rFonts w:ascii="Times New Roman" w:hAnsi="Times New Roman"/>
          <w:sz w:val="24"/>
          <w:szCs w:val="24"/>
          <w:lang w:val="ro-RO"/>
        </w:rPr>
        <w:t xml:space="preserve">+ . . . </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sz w:val="24"/>
          <w:szCs w:val="24"/>
          <w:lang w:val="ro-RO"/>
        </w:rPr>
        <w:t xml:space="preserve">Dacă  </w:t>
      </w:r>
      <w:r w:rsidRPr="00613CFC">
        <w:rPr>
          <w:rFonts w:ascii="Symbol" w:hAnsi="Symbol"/>
          <w:sz w:val="24"/>
          <w:szCs w:val="24"/>
          <w:lang w:val="ro-RO"/>
        </w:rPr>
        <w:t></w:t>
      </w:r>
      <w:r w:rsidRPr="00613CFC">
        <w:rPr>
          <w:rFonts w:ascii="Times New Roman" w:hAnsi="Times New Roman"/>
          <w:sz w:val="24"/>
          <w:szCs w:val="24"/>
          <w:lang w:val="ro-RO"/>
        </w:rPr>
        <w:t>G</w:t>
      </w:r>
      <w:r w:rsidRPr="00613CFC">
        <w:rPr>
          <w:rFonts w:ascii="Times New Roman" w:hAnsi="Times New Roman"/>
          <w:sz w:val="24"/>
          <w:szCs w:val="24"/>
          <w:vertAlign w:val="subscript"/>
          <w:lang w:val="ro-RO"/>
        </w:rPr>
        <w:t>total</w:t>
      </w:r>
      <w:r w:rsidRPr="00613CFC">
        <w:rPr>
          <w:rFonts w:ascii="Times New Roman" w:hAnsi="Times New Roman"/>
          <w:sz w:val="24"/>
          <w:szCs w:val="24"/>
          <w:lang w:val="ro-RO"/>
        </w:rPr>
        <w:t xml:space="preserve"> </w:t>
      </w:r>
      <w:r w:rsidRPr="00613CFC">
        <w:rPr>
          <w:rFonts w:ascii="Times New Roman" w:hAnsi="Times New Roman"/>
          <w:sz w:val="24"/>
          <w:szCs w:val="24"/>
          <w:lang w:val="ro-RO"/>
        </w:rPr>
        <w:sym w:font="Symbol" w:char="F03C"/>
      </w:r>
      <w:r w:rsidRPr="00613CFC">
        <w:rPr>
          <w:rFonts w:ascii="Times New Roman" w:hAnsi="Times New Roman"/>
          <w:sz w:val="24"/>
          <w:szCs w:val="24"/>
          <w:lang w:val="ro-RO"/>
        </w:rPr>
        <w:t xml:space="preserve"> 0</w:t>
      </w:r>
      <w:r w:rsidRPr="00613CFC">
        <w:rPr>
          <w:rFonts w:ascii="Times New Roman" w:hAnsi="Times New Roman"/>
          <w:sz w:val="24"/>
          <w:szCs w:val="24"/>
        </w:rPr>
        <w:t>, calea metabolică este exergonică (reacţie catabolică);</w:t>
      </w:r>
    </w:p>
    <w:p w:rsidR="00502EC2" w:rsidRPr="00613CFC" w:rsidRDefault="00502EC2" w:rsidP="00613CFC">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rPr>
        <w:t xml:space="preserve">Dacă </w:t>
      </w:r>
      <w:r w:rsidRPr="00613CFC">
        <w:rPr>
          <w:rFonts w:ascii="Symbol" w:hAnsi="Symbol"/>
          <w:sz w:val="24"/>
          <w:szCs w:val="24"/>
          <w:lang w:val="ro-RO"/>
        </w:rPr>
        <w:t></w:t>
      </w:r>
      <w:r w:rsidRPr="00613CFC">
        <w:rPr>
          <w:rFonts w:ascii="Times New Roman" w:hAnsi="Times New Roman"/>
          <w:sz w:val="24"/>
          <w:szCs w:val="24"/>
          <w:lang w:val="ro-RO"/>
        </w:rPr>
        <w:t>G</w:t>
      </w:r>
      <w:r w:rsidRPr="00613CFC">
        <w:rPr>
          <w:rFonts w:ascii="Times New Roman" w:hAnsi="Times New Roman"/>
          <w:sz w:val="24"/>
          <w:szCs w:val="24"/>
          <w:vertAlign w:val="subscript"/>
          <w:lang w:val="ro-RO"/>
        </w:rPr>
        <w:t>total</w:t>
      </w:r>
      <w:r w:rsidRPr="00613CFC">
        <w:rPr>
          <w:rFonts w:ascii="Times New Roman" w:hAnsi="Times New Roman"/>
          <w:sz w:val="24"/>
          <w:szCs w:val="24"/>
          <w:lang w:val="ro-RO"/>
        </w:rPr>
        <w:t xml:space="preserve"> </w:t>
      </w:r>
      <w:r w:rsidRPr="00613CFC">
        <w:rPr>
          <w:rFonts w:ascii="Times New Roman" w:hAnsi="Times New Roman"/>
          <w:sz w:val="24"/>
          <w:szCs w:val="24"/>
          <w:lang w:val="ro-RO"/>
        </w:rPr>
        <w:sym w:font="Symbol" w:char="F03E"/>
      </w:r>
      <w:r w:rsidRPr="00613CFC">
        <w:rPr>
          <w:rFonts w:ascii="Times New Roman" w:hAnsi="Times New Roman"/>
          <w:sz w:val="24"/>
          <w:szCs w:val="24"/>
          <w:lang w:val="ro-RO"/>
        </w:rPr>
        <w:t xml:space="preserve"> 0, calea metabolică este endergonică (reacţie anabolică)</w:t>
      </w:r>
    </w:p>
    <w:p w:rsidR="00502EC2" w:rsidRPr="00613CFC" w:rsidRDefault="00502EC2" w:rsidP="00613CFC">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 xml:space="preserve">Energia liberă este o mărime extensivă. Aceeaşi reacţie poate avea valori </w:t>
      </w:r>
      <w:r w:rsidRPr="00613CFC">
        <w:rPr>
          <w:rFonts w:ascii="Symbol" w:hAnsi="Symbol"/>
          <w:sz w:val="24"/>
          <w:szCs w:val="24"/>
          <w:lang w:val="ro-RO"/>
        </w:rPr>
        <w:t></w:t>
      </w:r>
      <w:r w:rsidRPr="00613CFC">
        <w:rPr>
          <w:rFonts w:ascii="Times New Roman" w:hAnsi="Times New Roman"/>
          <w:sz w:val="24"/>
          <w:szCs w:val="24"/>
          <w:lang w:val="ro-RO"/>
        </w:rPr>
        <w:t>G variabile în funcţie de concentraţiile reactanţilor şi ale produşilor de reacţie.</w:t>
      </w:r>
    </w:p>
    <w:p w:rsidR="00502EC2" w:rsidRPr="00C52B10" w:rsidRDefault="00502EC2" w:rsidP="00613CFC">
      <w:pPr>
        <w:spacing w:after="0" w:line="288" w:lineRule="auto"/>
        <w:ind w:firstLine="720"/>
        <w:jc w:val="both"/>
        <w:rPr>
          <w:rFonts w:ascii="Times New Roman" w:hAnsi="Times New Roman"/>
          <w:sz w:val="24"/>
          <w:szCs w:val="24"/>
          <w:lang w:val="ro-RO"/>
        </w:rPr>
      </w:pPr>
      <w:r w:rsidRPr="00C52B10">
        <w:rPr>
          <w:rFonts w:ascii="Times New Roman" w:hAnsi="Times New Roman"/>
          <w:sz w:val="24"/>
          <w:szCs w:val="24"/>
          <w:lang w:val="ro-RO"/>
        </w:rPr>
        <w:t xml:space="preserve">Se defineşte </w:t>
      </w:r>
      <w:r w:rsidRPr="00C52B10">
        <w:rPr>
          <w:rFonts w:ascii="Times New Roman" w:hAnsi="Times New Roman"/>
          <w:i/>
          <w:sz w:val="24"/>
          <w:szCs w:val="24"/>
          <w:lang w:val="ro-RO"/>
        </w:rPr>
        <w:t>o stare standard</w:t>
      </w:r>
      <w:r w:rsidRPr="00C52B10">
        <w:rPr>
          <w:rFonts w:ascii="Times New Roman" w:hAnsi="Times New Roman"/>
          <w:sz w:val="24"/>
          <w:szCs w:val="24"/>
          <w:lang w:val="ro-RO"/>
        </w:rPr>
        <w:t xml:space="preserve"> </w:t>
      </w:r>
      <w:r w:rsidRPr="00C52B10">
        <w:rPr>
          <w:rFonts w:ascii="Times New Roman" w:hAnsi="Times New Roman"/>
          <w:i/>
          <w:sz w:val="24"/>
          <w:szCs w:val="24"/>
          <w:lang w:val="ro-RO"/>
        </w:rPr>
        <w:t>a substanţelor şi condiţii standard de mediu</w:t>
      </w:r>
      <w:r w:rsidRPr="00C52B10">
        <w:rPr>
          <w:rFonts w:ascii="Times New Roman" w:hAnsi="Times New Roman"/>
          <w:sz w:val="24"/>
          <w:szCs w:val="24"/>
          <w:lang w:val="ro-RO"/>
        </w:rPr>
        <w:t>: temperatura standard este de 25°C, presiunea de 1 atm şi concentraţia molară a compuşilor este de 1M.</w:t>
      </w:r>
    </w:p>
    <w:p w:rsidR="00502EC2" w:rsidRDefault="00502EC2" w:rsidP="00613CFC">
      <w:pPr>
        <w:spacing w:after="0" w:line="288" w:lineRule="auto"/>
        <w:ind w:firstLine="720"/>
        <w:jc w:val="both"/>
        <w:rPr>
          <w:rFonts w:ascii="Times New Roman" w:hAnsi="Times New Roman"/>
          <w:i/>
          <w:sz w:val="24"/>
          <w:szCs w:val="24"/>
          <w:lang w:val="ro-RO"/>
        </w:rPr>
      </w:pPr>
      <w:r w:rsidRPr="003358C9">
        <w:rPr>
          <w:rFonts w:ascii="Times New Roman" w:hAnsi="Times New Roman"/>
          <w:sz w:val="24"/>
          <w:szCs w:val="24"/>
          <w:lang w:val="ro-RO"/>
        </w:rPr>
        <w:t>Energia liberă de reacţie standard</w:t>
      </w:r>
      <w:r>
        <w:rPr>
          <w:rFonts w:ascii="Times New Roman" w:hAnsi="Times New Roman"/>
          <w:i/>
          <w:sz w:val="24"/>
          <w:szCs w:val="24"/>
          <w:lang w:val="ro-RO"/>
        </w:rPr>
        <w:t xml:space="preserve"> (</w:t>
      </w:r>
      <w:r>
        <w:rPr>
          <w:rFonts w:ascii="Symbol" w:hAnsi="Symbol"/>
          <w:i/>
          <w:sz w:val="24"/>
          <w:szCs w:val="24"/>
          <w:lang w:val="ro-RO"/>
        </w:rPr>
        <w:t></w:t>
      </w:r>
      <w:r>
        <w:rPr>
          <w:rFonts w:ascii="Times New Roman" w:hAnsi="Times New Roman"/>
          <w:i/>
          <w:sz w:val="24"/>
          <w:szCs w:val="24"/>
          <w:lang w:val="ro-RO"/>
        </w:rPr>
        <w:t>G</w:t>
      </w:r>
      <w:r>
        <w:rPr>
          <w:rFonts w:ascii="Times New Roman" w:hAnsi="Times New Roman"/>
          <w:i/>
          <w:sz w:val="24"/>
          <w:szCs w:val="24"/>
          <w:vertAlign w:val="superscript"/>
          <w:lang w:val="ro-RO"/>
        </w:rPr>
        <w:t>0</w:t>
      </w:r>
      <w:r>
        <w:rPr>
          <w:rFonts w:ascii="Times New Roman" w:hAnsi="Times New Roman"/>
          <w:i/>
          <w:sz w:val="24"/>
          <w:szCs w:val="24"/>
          <w:lang w:val="ro-RO"/>
        </w:rPr>
        <w:t>)</w:t>
      </w:r>
    </w:p>
    <w:p w:rsidR="00502EC2" w:rsidRPr="00C52B10" w:rsidRDefault="00502EC2" w:rsidP="00613CFC">
      <w:pPr>
        <w:spacing w:after="0" w:line="288" w:lineRule="auto"/>
        <w:ind w:firstLine="720"/>
        <w:jc w:val="both"/>
        <w:rPr>
          <w:rFonts w:ascii="Times New Roman" w:hAnsi="Times New Roman"/>
          <w:sz w:val="24"/>
          <w:szCs w:val="24"/>
          <w:lang w:val="ro-RO"/>
        </w:rPr>
      </w:pPr>
      <w:r w:rsidRPr="00C52B10">
        <w:rPr>
          <w:rFonts w:ascii="Times New Roman" w:hAnsi="Times New Roman"/>
          <w:sz w:val="24"/>
          <w:szCs w:val="24"/>
          <w:lang w:val="ro-RO"/>
        </w:rPr>
        <w:t>(</w:t>
      </w:r>
      <w:r w:rsidRPr="00C52B10">
        <w:rPr>
          <w:rFonts w:ascii="Symbol" w:hAnsi="Symbol"/>
          <w:sz w:val="24"/>
          <w:szCs w:val="24"/>
          <w:lang w:val="ro-RO"/>
        </w:rPr>
        <w:t></w:t>
      </w:r>
      <w:r w:rsidRPr="00C52B10">
        <w:rPr>
          <w:rFonts w:ascii="Times New Roman" w:hAnsi="Times New Roman"/>
          <w:sz w:val="24"/>
          <w:szCs w:val="24"/>
          <w:lang w:val="ro-RO"/>
        </w:rPr>
        <w:t>G</w:t>
      </w:r>
      <w:r w:rsidRPr="00C52B10">
        <w:rPr>
          <w:rFonts w:ascii="Times New Roman" w:hAnsi="Times New Roman"/>
          <w:sz w:val="24"/>
          <w:szCs w:val="24"/>
          <w:vertAlign w:val="superscript"/>
          <w:lang w:val="ro-RO"/>
        </w:rPr>
        <w:t>0</w:t>
      </w:r>
      <w:r w:rsidRPr="00C52B10">
        <w:rPr>
          <w:rFonts w:ascii="Times New Roman" w:hAnsi="Times New Roman"/>
          <w:sz w:val="24"/>
          <w:szCs w:val="24"/>
          <w:lang w:val="ro-RO"/>
        </w:rPr>
        <w:t xml:space="preserve">) reprezintă variaţia energiei libere într-o reacţie în care </w:t>
      </w:r>
      <w:r w:rsidRPr="00C52B10">
        <w:rPr>
          <w:rFonts w:ascii="Times New Roman" w:hAnsi="Times New Roman"/>
          <w:b/>
          <w:sz w:val="24"/>
          <w:szCs w:val="24"/>
          <w:lang w:val="ro-RO"/>
        </w:rPr>
        <w:t>concentraţiile</w:t>
      </w:r>
      <w:r w:rsidRPr="00C52B10">
        <w:rPr>
          <w:rFonts w:ascii="Times New Roman" w:hAnsi="Times New Roman"/>
          <w:sz w:val="24"/>
          <w:szCs w:val="24"/>
          <w:lang w:val="ro-RO"/>
        </w:rPr>
        <w:t xml:space="preserve"> iniţiale ale reactanţilor şi ale produşilor sunt </w:t>
      </w:r>
      <w:r w:rsidRPr="00C52B10">
        <w:rPr>
          <w:rFonts w:ascii="Times New Roman" w:hAnsi="Times New Roman"/>
          <w:b/>
          <w:sz w:val="24"/>
          <w:szCs w:val="24"/>
          <w:lang w:val="ro-RO"/>
        </w:rPr>
        <w:t>1M</w:t>
      </w:r>
      <w:r w:rsidRPr="00C52B10">
        <w:rPr>
          <w:rFonts w:ascii="Times New Roman" w:hAnsi="Times New Roman"/>
          <w:sz w:val="24"/>
          <w:szCs w:val="24"/>
          <w:lang w:val="ro-RO"/>
        </w:rPr>
        <w:t xml:space="preserve">, </w:t>
      </w:r>
      <w:r w:rsidRPr="00C52B10">
        <w:rPr>
          <w:rFonts w:ascii="Times New Roman" w:hAnsi="Times New Roman"/>
          <w:b/>
          <w:sz w:val="24"/>
          <w:szCs w:val="24"/>
          <w:lang w:val="ro-RO"/>
        </w:rPr>
        <w:t>temperatura</w:t>
      </w:r>
      <w:r w:rsidRPr="00C52B10">
        <w:rPr>
          <w:rFonts w:ascii="Times New Roman" w:hAnsi="Times New Roman"/>
          <w:sz w:val="24"/>
          <w:szCs w:val="24"/>
          <w:lang w:val="ro-RO"/>
        </w:rPr>
        <w:t xml:space="preserve"> standard este de </w:t>
      </w:r>
      <w:r w:rsidRPr="00C52B10">
        <w:rPr>
          <w:rFonts w:ascii="Times New Roman" w:hAnsi="Times New Roman"/>
          <w:b/>
          <w:sz w:val="24"/>
          <w:szCs w:val="24"/>
          <w:lang w:val="ro-RO"/>
        </w:rPr>
        <w:t>25°C</w:t>
      </w:r>
      <w:r w:rsidRPr="00C52B10">
        <w:rPr>
          <w:rFonts w:ascii="Times New Roman" w:hAnsi="Times New Roman"/>
          <w:sz w:val="24"/>
          <w:szCs w:val="24"/>
          <w:lang w:val="ro-RO"/>
        </w:rPr>
        <w:t xml:space="preserve"> (uneori 37°C) şi </w:t>
      </w:r>
      <w:r w:rsidRPr="00C52B10">
        <w:rPr>
          <w:rFonts w:ascii="Times New Roman" w:hAnsi="Times New Roman"/>
          <w:b/>
          <w:sz w:val="24"/>
          <w:szCs w:val="24"/>
          <w:lang w:val="ro-RO"/>
        </w:rPr>
        <w:t>presiunea de o atmosferă</w:t>
      </w:r>
      <w:r w:rsidRPr="00C52B10">
        <w:rPr>
          <w:rFonts w:ascii="Times New Roman" w:hAnsi="Times New Roman"/>
          <w:sz w:val="24"/>
          <w:szCs w:val="24"/>
          <w:lang w:val="ro-RO"/>
        </w:rPr>
        <w:t>.</w:t>
      </w:r>
    </w:p>
    <w:p w:rsidR="00502EC2" w:rsidRDefault="00502EC2" w:rsidP="00613CFC">
      <w:pPr>
        <w:spacing w:after="0" w:line="288" w:lineRule="auto"/>
        <w:ind w:firstLine="720"/>
        <w:jc w:val="both"/>
        <w:rPr>
          <w:rFonts w:ascii="Times New Roman" w:hAnsi="Times New Roman"/>
          <w:i/>
          <w:sz w:val="24"/>
          <w:szCs w:val="24"/>
          <w:lang w:val="ro-RO"/>
        </w:rPr>
      </w:pPr>
      <w:r>
        <w:rPr>
          <w:rFonts w:ascii="Times New Roman" w:hAnsi="Times New Roman"/>
          <w:i/>
          <w:sz w:val="24"/>
          <w:szCs w:val="24"/>
          <w:lang w:val="ro-RO"/>
        </w:rPr>
        <w:t xml:space="preserve">Relaţia dintre </w:t>
      </w:r>
      <w:r>
        <w:rPr>
          <w:rFonts w:ascii="Symbol" w:hAnsi="Symbol"/>
          <w:i/>
          <w:sz w:val="24"/>
          <w:szCs w:val="24"/>
          <w:lang w:val="ro-RO"/>
        </w:rPr>
        <w:t></w:t>
      </w:r>
      <w:r>
        <w:rPr>
          <w:rFonts w:ascii="Times New Roman" w:hAnsi="Times New Roman"/>
          <w:i/>
          <w:sz w:val="24"/>
          <w:szCs w:val="24"/>
          <w:lang w:val="ro-RO"/>
        </w:rPr>
        <w:t xml:space="preserve">G şi </w:t>
      </w:r>
      <w:r>
        <w:rPr>
          <w:rFonts w:ascii="Symbol" w:hAnsi="Symbol"/>
          <w:i/>
          <w:sz w:val="24"/>
          <w:szCs w:val="24"/>
          <w:lang w:val="ro-RO"/>
        </w:rPr>
        <w:t></w:t>
      </w:r>
      <w:r>
        <w:rPr>
          <w:rFonts w:ascii="Times New Roman" w:hAnsi="Times New Roman"/>
          <w:i/>
          <w:sz w:val="24"/>
          <w:szCs w:val="24"/>
          <w:lang w:val="ro-RO"/>
        </w:rPr>
        <w:t>G</w:t>
      </w:r>
      <w:r>
        <w:rPr>
          <w:rFonts w:ascii="Times New Roman" w:hAnsi="Times New Roman"/>
          <w:i/>
          <w:sz w:val="24"/>
          <w:szCs w:val="24"/>
          <w:vertAlign w:val="superscript"/>
          <w:lang w:val="ro-RO"/>
        </w:rPr>
        <w:t>0</w:t>
      </w:r>
      <w:r>
        <w:rPr>
          <w:rFonts w:ascii="Times New Roman" w:hAnsi="Times New Roman"/>
          <w:i/>
          <w:sz w:val="24"/>
          <w:szCs w:val="24"/>
          <w:lang w:val="ro-RO"/>
        </w:rPr>
        <w:t xml:space="preserve"> pentru transformarea:</w:t>
      </w:r>
    </w:p>
    <w:p w:rsidR="00502EC2" w:rsidRDefault="00502EC2" w:rsidP="00613CFC">
      <w:pPr>
        <w:spacing w:after="0" w:line="288" w:lineRule="auto"/>
        <w:ind w:firstLine="720"/>
        <w:jc w:val="both"/>
        <w:rPr>
          <w:rFonts w:ascii="Times New Roman" w:hAnsi="Times New Roman"/>
          <w:i/>
          <w:sz w:val="24"/>
          <w:szCs w:val="24"/>
          <w:lang w:val="ro-RO"/>
        </w:rPr>
      </w:pPr>
      <w:r>
        <w:rPr>
          <w:rFonts w:ascii="Times New Roman" w:hAnsi="Times New Roman"/>
          <w:i/>
          <w:sz w:val="24"/>
          <w:szCs w:val="24"/>
          <w:lang w:val="ro-RO"/>
        </w:rPr>
        <w:t>A + B → C + D este:</w:t>
      </w:r>
    </w:p>
    <w:p w:rsidR="00502EC2" w:rsidRPr="002C0C54" w:rsidRDefault="004B4313" w:rsidP="001D1240">
      <w:pPr>
        <w:spacing w:after="0" w:line="360" w:lineRule="auto"/>
        <w:ind w:firstLineChars="127" w:firstLine="279"/>
        <w:jc w:val="both"/>
        <w:rPr>
          <w:rFonts w:ascii="Times New Roman" w:hAnsi="Times New Roman"/>
          <w:i/>
          <w:sz w:val="24"/>
          <w:szCs w:val="24"/>
        </w:rPr>
      </w:pPr>
      <w:r>
        <w:rPr>
          <w:noProof/>
        </w:rPr>
        <w:pict>
          <v:shape id="Object 4" o:spid="_x0000_s1036" type="#_x0000_t75" style="position:absolute;left:0;text-align:left;margin-left:122.85pt;margin-top:5.15pt;width:108pt;height:33pt;z-index:7">
            <v:imagedata r:id="rId18" o:title=""/>
          </v:shape>
          <o:OLEObject Type="Embed" ProgID="Equation.3" ShapeID="Object 4" DrawAspect="Content" ObjectID="_1453038773" r:id="rId19"/>
        </w:pict>
      </w:r>
    </w:p>
    <w:p w:rsidR="00502EC2" w:rsidRDefault="00502EC2" w:rsidP="001D1240">
      <w:pPr>
        <w:spacing w:after="0" w:line="360" w:lineRule="auto"/>
        <w:ind w:firstLineChars="127" w:firstLine="305"/>
        <w:jc w:val="both"/>
        <w:rPr>
          <w:rFonts w:ascii="Times New Roman" w:hAnsi="Times New Roman"/>
          <w:i/>
          <w:sz w:val="24"/>
          <w:szCs w:val="24"/>
        </w:rPr>
      </w:pPr>
    </w:p>
    <w:p w:rsidR="00502EC2" w:rsidRPr="00613CFC" w:rsidRDefault="00502EC2" w:rsidP="00D56F29">
      <w:pPr>
        <w:spacing w:after="0" w:line="288" w:lineRule="auto"/>
        <w:ind w:firstLine="50"/>
        <w:jc w:val="both"/>
        <w:rPr>
          <w:rFonts w:ascii="Times New Roman" w:hAnsi="Times New Roman"/>
          <w:sz w:val="24"/>
          <w:szCs w:val="24"/>
        </w:rPr>
      </w:pPr>
      <w:r w:rsidRPr="00613CFC">
        <w:rPr>
          <w:rFonts w:ascii="Times New Roman" w:hAnsi="Times New Roman"/>
          <w:sz w:val="24"/>
          <w:szCs w:val="24"/>
        </w:rPr>
        <w:t>unde R este constanta general a gazelor (1,98 cal/mol/grad), T este temperature absolută la care se desfăşoară reacţia (273K + 25°).</w:t>
      </w:r>
    </w:p>
    <w:p w:rsidR="00502EC2" w:rsidRPr="00613CFC" w:rsidRDefault="00502EC2" w:rsidP="00D56F29">
      <w:pPr>
        <w:spacing w:after="0" w:line="288" w:lineRule="auto"/>
        <w:ind w:firstLine="50"/>
        <w:jc w:val="both"/>
        <w:rPr>
          <w:rFonts w:ascii="Times New Roman" w:hAnsi="Times New Roman"/>
          <w:sz w:val="24"/>
          <w:szCs w:val="24"/>
        </w:rPr>
      </w:pPr>
      <w:r w:rsidRPr="00613CFC">
        <w:rPr>
          <w:rFonts w:ascii="Times New Roman" w:hAnsi="Times New Roman"/>
          <w:sz w:val="24"/>
          <w:szCs w:val="24"/>
        </w:rPr>
        <w:t>Când concentraţia iniţială a reactanţilor şi rezultanţilor este 1M, avem:</w:t>
      </w:r>
    </w:p>
    <w:p w:rsidR="00502EC2" w:rsidRDefault="004B4313" w:rsidP="001D1240">
      <w:pPr>
        <w:spacing w:after="0" w:line="360" w:lineRule="auto"/>
        <w:ind w:firstLineChars="127" w:firstLine="279"/>
        <w:jc w:val="both"/>
        <w:rPr>
          <w:rFonts w:ascii="Times New Roman" w:hAnsi="Times New Roman"/>
          <w:i/>
          <w:sz w:val="24"/>
          <w:szCs w:val="24"/>
        </w:rPr>
      </w:pPr>
      <w:r>
        <w:rPr>
          <w:noProof/>
        </w:rPr>
        <w:pict>
          <v:shape id="_x0000_s1037" type="#_x0000_t75" style="position:absolute;left:0;text-align:left;margin-left:171.15pt;margin-top:3.9pt;width:53pt;height:33pt;z-index:12">
            <v:imagedata r:id="rId20" o:title=""/>
          </v:shape>
          <o:OLEObject Type="Embed" ProgID="Equation.3" ShapeID="_x0000_s1037" DrawAspect="Content" ObjectID="_1453038774" r:id="rId21"/>
        </w:pict>
      </w:r>
    </w:p>
    <w:p w:rsidR="00502EC2" w:rsidRDefault="00502EC2" w:rsidP="00613CFC">
      <w:pPr>
        <w:ind w:firstLine="720"/>
        <w:jc w:val="both"/>
        <w:rPr>
          <w:rFonts w:ascii="Times New Roman" w:hAnsi="Times New Roman"/>
          <w:i/>
          <w:sz w:val="24"/>
          <w:szCs w:val="24"/>
        </w:rPr>
      </w:pPr>
    </w:p>
    <w:p w:rsidR="00502EC2" w:rsidRDefault="00502EC2" w:rsidP="006228FA">
      <w:pPr>
        <w:spacing w:after="0" w:line="288" w:lineRule="auto"/>
        <w:ind w:firstLine="720"/>
        <w:jc w:val="both"/>
        <w:rPr>
          <w:rFonts w:ascii="Times New Roman" w:hAnsi="Times New Roman"/>
          <w:i/>
          <w:sz w:val="24"/>
          <w:szCs w:val="24"/>
          <w:lang w:val="ro-RO"/>
        </w:rPr>
      </w:pPr>
      <w:r w:rsidRPr="00C52B10">
        <w:rPr>
          <w:rFonts w:ascii="Times New Roman" w:hAnsi="Times New Roman"/>
          <w:sz w:val="24"/>
          <w:szCs w:val="24"/>
        </w:rPr>
        <w:t>rezultă:</w:t>
      </w:r>
      <w:r>
        <w:rPr>
          <w:rFonts w:ascii="Times New Roman" w:hAnsi="Times New Roman"/>
          <w:i/>
          <w:sz w:val="24"/>
          <w:szCs w:val="24"/>
        </w:rPr>
        <w:t xml:space="preserve"> </w:t>
      </w:r>
      <w:r>
        <w:rPr>
          <w:rFonts w:ascii="Symbol" w:hAnsi="Symbol"/>
          <w:i/>
          <w:sz w:val="24"/>
          <w:szCs w:val="24"/>
          <w:lang w:val="ro-RO"/>
        </w:rPr>
        <w:t></w:t>
      </w:r>
      <w:r>
        <w:rPr>
          <w:rFonts w:ascii="Times New Roman" w:hAnsi="Times New Roman"/>
          <w:i/>
          <w:sz w:val="24"/>
          <w:szCs w:val="24"/>
          <w:lang w:val="ro-RO"/>
        </w:rPr>
        <w:t xml:space="preserve">G = </w:t>
      </w:r>
      <w:r>
        <w:rPr>
          <w:rFonts w:ascii="Symbol" w:hAnsi="Symbol"/>
          <w:i/>
          <w:sz w:val="24"/>
          <w:szCs w:val="24"/>
          <w:lang w:val="ro-RO"/>
        </w:rPr>
        <w:t></w:t>
      </w:r>
      <w:r>
        <w:rPr>
          <w:rFonts w:ascii="Times New Roman" w:hAnsi="Times New Roman"/>
          <w:i/>
          <w:sz w:val="24"/>
          <w:szCs w:val="24"/>
          <w:lang w:val="ro-RO"/>
        </w:rPr>
        <w:t>G</w:t>
      </w:r>
      <w:r>
        <w:rPr>
          <w:rFonts w:ascii="Times New Roman" w:hAnsi="Times New Roman"/>
          <w:i/>
          <w:sz w:val="24"/>
          <w:szCs w:val="24"/>
          <w:vertAlign w:val="superscript"/>
          <w:lang w:val="ro-RO"/>
        </w:rPr>
        <w:t>0</w:t>
      </w:r>
    </w:p>
    <w:p w:rsidR="00502EC2" w:rsidRDefault="00502EC2" w:rsidP="006228FA">
      <w:pPr>
        <w:spacing w:after="0" w:line="288" w:lineRule="auto"/>
        <w:ind w:firstLine="720"/>
        <w:jc w:val="both"/>
        <w:rPr>
          <w:rFonts w:ascii="Times New Roman" w:hAnsi="Times New Roman"/>
          <w:i/>
          <w:sz w:val="24"/>
          <w:szCs w:val="24"/>
          <w:lang w:val="ro-RO"/>
        </w:rPr>
      </w:pPr>
      <w:r w:rsidRPr="00C52B10">
        <w:rPr>
          <w:rFonts w:ascii="Times New Roman" w:hAnsi="Times New Roman"/>
          <w:sz w:val="24"/>
          <w:szCs w:val="24"/>
          <w:lang w:val="ro-RO"/>
        </w:rPr>
        <w:t>La echilibru</w:t>
      </w:r>
      <w:r>
        <w:rPr>
          <w:rFonts w:ascii="Times New Roman" w:hAnsi="Times New Roman"/>
          <w:i/>
          <w:sz w:val="24"/>
          <w:szCs w:val="24"/>
          <w:lang w:val="ro-RO"/>
        </w:rPr>
        <w:t xml:space="preserve">: </w:t>
      </w:r>
      <w:r>
        <w:rPr>
          <w:rFonts w:ascii="Symbol" w:hAnsi="Symbol"/>
          <w:i/>
          <w:sz w:val="24"/>
          <w:szCs w:val="24"/>
          <w:lang w:val="ro-RO"/>
        </w:rPr>
        <w:t></w:t>
      </w:r>
      <w:r>
        <w:rPr>
          <w:rFonts w:ascii="Times New Roman" w:hAnsi="Times New Roman"/>
          <w:i/>
          <w:sz w:val="24"/>
          <w:szCs w:val="24"/>
          <w:lang w:val="ro-RO"/>
        </w:rPr>
        <w:t>G = 0</w:t>
      </w:r>
    </w:p>
    <w:p w:rsidR="00502EC2" w:rsidRDefault="00502EC2" w:rsidP="006228FA">
      <w:pPr>
        <w:spacing w:after="0"/>
        <w:ind w:firstLine="720"/>
        <w:jc w:val="both"/>
        <w:rPr>
          <w:rFonts w:ascii="Times New Roman" w:hAnsi="Times New Roman"/>
          <w:i/>
          <w:sz w:val="24"/>
          <w:szCs w:val="24"/>
          <w:vertAlign w:val="subscript"/>
          <w:lang w:val="ro-RO"/>
        </w:rPr>
      </w:pPr>
      <w:r>
        <w:rPr>
          <w:rFonts w:ascii="Times New Roman" w:hAnsi="Times New Roman"/>
          <w:i/>
          <w:sz w:val="24"/>
          <w:szCs w:val="24"/>
          <w:lang w:val="ro-RO"/>
        </w:rPr>
        <w:t xml:space="preserve">0 = </w:t>
      </w:r>
      <w:r>
        <w:rPr>
          <w:rFonts w:ascii="Symbol" w:hAnsi="Symbol"/>
          <w:i/>
          <w:sz w:val="24"/>
          <w:szCs w:val="24"/>
          <w:lang w:val="ro-RO"/>
        </w:rPr>
        <w:t></w:t>
      </w:r>
      <w:r>
        <w:rPr>
          <w:rFonts w:ascii="Times New Roman" w:hAnsi="Times New Roman"/>
          <w:i/>
          <w:sz w:val="24"/>
          <w:szCs w:val="24"/>
          <w:lang w:val="ro-RO"/>
        </w:rPr>
        <w:t>G</w:t>
      </w:r>
      <w:r>
        <w:rPr>
          <w:rFonts w:ascii="Times New Roman" w:hAnsi="Times New Roman"/>
          <w:i/>
          <w:sz w:val="24"/>
          <w:szCs w:val="24"/>
          <w:vertAlign w:val="superscript"/>
          <w:lang w:val="ro-RO"/>
        </w:rPr>
        <w:t>0</w:t>
      </w:r>
      <w:r>
        <w:rPr>
          <w:rFonts w:ascii="Times New Roman" w:hAnsi="Times New Roman"/>
          <w:i/>
          <w:sz w:val="24"/>
          <w:szCs w:val="24"/>
          <w:lang w:val="ro-RO"/>
        </w:rPr>
        <w:t xml:space="preserve"> + RT ln K</w:t>
      </w:r>
      <w:r>
        <w:rPr>
          <w:rFonts w:ascii="Times New Roman" w:hAnsi="Times New Roman"/>
          <w:i/>
          <w:sz w:val="24"/>
          <w:szCs w:val="24"/>
          <w:vertAlign w:val="subscript"/>
          <w:lang w:val="ro-RO"/>
        </w:rPr>
        <w:t>echilibru</w:t>
      </w:r>
      <w:r>
        <w:rPr>
          <w:rFonts w:ascii="Times New Roman" w:hAnsi="Times New Roman"/>
          <w:i/>
          <w:sz w:val="24"/>
          <w:szCs w:val="24"/>
          <w:lang w:val="ro-RO"/>
        </w:rPr>
        <w:t xml:space="preserve">;  </w:t>
      </w:r>
      <w:r>
        <w:rPr>
          <w:rFonts w:ascii="Symbol" w:hAnsi="Symbol"/>
          <w:i/>
          <w:sz w:val="24"/>
          <w:szCs w:val="24"/>
          <w:lang w:val="ro-RO"/>
        </w:rPr>
        <w:t></w:t>
      </w:r>
      <w:r>
        <w:rPr>
          <w:rFonts w:ascii="Times New Roman" w:hAnsi="Times New Roman"/>
          <w:i/>
          <w:sz w:val="24"/>
          <w:szCs w:val="24"/>
          <w:lang w:val="ro-RO"/>
        </w:rPr>
        <w:t>G</w:t>
      </w:r>
      <w:r>
        <w:rPr>
          <w:rFonts w:ascii="Times New Roman" w:hAnsi="Times New Roman"/>
          <w:i/>
          <w:sz w:val="24"/>
          <w:szCs w:val="24"/>
          <w:vertAlign w:val="superscript"/>
          <w:lang w:val="ro-RO"/>
        </w:rPr>
        <w:t>0</w:t>
      </w:r>
      <w:r>
        <w:rPr>
          <w:rFonts w:ascii="Times New Roman" w:hAnsi="Times New Roman"/>
          <w:i/>
          <w:sz w:val="24"/>
          <w:szCs w:val="24"/>
          <w:lang w:val="ro-RO"/>
        </w:rPr>
        <w:t xml:space="preserve"> = - RT ln K</w:t>
      </w:r>
      <w:r>
        <w:rPr>
          <w:rFonts w:ascii="Times New Roman" w:hAnsi="Times New Roman"/>
          <w:i/>
          <w:sz w:val="24"/>
          <w:szCs w:val="24"/>
          <w:vertAlign w:val="subscript"/>
          <w:lang w:val="ro-RO"/>
        </w:rPr>
        <w:t>echilibru</w:t>
      </w:r>
      <w:r>
        <w:rPr>
          <w:rFonts w:ascii="Times New Roman" w:hAnsi="Times New Roman"/>
          <w:i/>
          <w:sz w:val="24"/>
          <w:szCs w:val="24"/>
          <w:lang w:val="ro-RO"/>
        </w:rPr>
        <w:t xml:space="preserve">;  </w:t>
      </w:r>
      <w:r>
        <w:rPr>
          <w:rFonts w:ascii="Symbol" w:hAnsi="Symbol"/>
          <w:i/>
          <w:sz w:val="24"/>
          <w:szCs w:val="24"/>
          <w:lang w:val="ro-RO"/>
        </w:rPr>
        <w:t></w:t>
      </w:r>
      <w:r>
        <w:rPr>
          <w:rFonts w:ascii="Times New Roman" w:hAnsi="Times New Roman"/>
          <w:i/>
          <w:sz w:val="24"/>
          <w:szCs w:val="24"/>
          <w:lang w:val="ro-RO"/>
        </w:rPr>
        <w:t>G</w:t>
      </w:r>
      <w:r>
        <w:rPr>
          <w:rFonts w:ascii="Times New Roman" w:hAnsi="Times New Roman"/>
          <w:i/>
          <w:sz w:val="24"/>
          <w:szCs w:val="24"/>
          <w:vertAlign w:val="superscript"/>
          <w:lang w:val="ro-RO"/>
        </w:rPr>
        <w:t>0</w:t>
      </w:r>
      <w:r>
        <w:rPr>
          <w:rFonts w:ascii="Times New Roman" w:hAnsi="Times New Roman"/>
          <w:i/>
          <w:sz w:val="24"/>
          <w:szCs w:val="24"/>
          <w:lang w:val="ro-RO"/>
        </w:rPr>
        <w:t xml:space="preserve"> = -2,36 log K</w:t>
      </w:r>
      <w:r>
        <w:rPr>
          <w:rFonts w:ascii="Times New Roman" w:hAnsi="Times New Roman"/>
          <w:i/>
          <w:sz w:val="24"/>
          <w:szCs w:val="24"/>
          <w:vertAlign w:val="subscript"/>
          <w:lang w:val="ro-RO"/>
        </w:rPr>
        <w:t>echilibru</w:t>
      </w:r>
    </w:p>
    <w:p w:rsidR="00502EC2" w:rsidRDefault="00502EC2" w:rsidP="006228FA">
      <w:pPr>
        <w:spacing w:after="0" w:line="288" w:lineRule="auto"/>
        <w:ind w:firstLine="720"/>
        <w:jc w:val="both"/>
        <w:rPr>
          <w:rFonts w:ascii="Times New Roman" w:hAnsi="Times New Roman"/>
          <w:i/>
          <w:sz w:val="24"/>
          <w:szCs w:val="24"/>
          <w:lang w:val="ro-RO"/>
        </w:rPr>
      </w:pPr>
      <w:r>
        <w:rPr>
          <w:rFonts w:ascii="Times New Roman" w:hAnsi="Times New Roman"/>
          <w:sz w:val="24"/>
          <w:szCs w:val="24"/>
          <w:lang w:val="ro-RO"/>
        </w:rPr>
        <w:t>Energia liberă de reacţie standard la pH = 7 (</w:t>
      </w:r>
      <w:r>
        <w:rPr>
          <w:rFonts w:ascii="Symbol" w:hAnsi="Symbol"/>
          <w:i/>
          <w:sz w:val="24"/>
          <w:szCs w:val="24"/>
          <w:lang w:val="ro-RO"/>
        </w:rPr>
        <w:t></w:t>
      </w:r>
      <w:r>
        <w:rPr>
          <w:rFonts w:ascii="Times New Roman" w:hAnsi="Times New Roman"/>
          <w:i/>
          <w:sz w:val="24"/>
          <w:szCs w:val="24"/>
          <w:lang w:val="ro-RO"/>
        </w:rPr>
        <w:t>G</w:t>
      </w:r>
      <w:r>
        <w:rPr>
          <w:rFonts w:ascii="Times New Roman" w:hAnsi="Times New Roman"/>
          <w:i/>
          <w:sz w:val="24"/>
          <w:szCs w:val="24"/>
          <w:vertAlign w:val="superscript"/>
          <w:lang w:val="ro-RO"/>
        </w:rPr>
        <w:t>0</w:t>
      </w:r>
      <w:r>
        <w:rPr>
          <w:rFonts w:ascii="Times New Roman" w:hAnsi="Times New Roman"/>
          <w:i/>
          <w:sz w:val="24"/>
          <w:szCs w:val="24"/>
          <w:lang w:val="ro-RO"/>
        </w:rPr>
        <w:t>)</w:t>
      </w:r>
    </w:p>
    <w:p w:rsidR="00502EC2" w:rsidRPr="00613CFC" w:rsidRDefault="00502EC2" w:rsidP="006228FA">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Pentru a respecta condiţiile în care se desfăşoară reacţiile în organismele vii, concentraţia protonilor se consideră a fi 10</w:t>
      </w:r>
      <w:r w:rsidRPr="00613CFC">
        <w:rPr>
          <w:rFonts w:ascii="Times New Roman" w:hAnsi="Times New Roman"/>
          <w:sz w:val="24"/>
          <w:szCs w:val="24"/>
          <w:vertAlign w:val="superscript"/>
          <w:lang w:val="ro-RO"/>
        </w:rPr>
        <w:t>-7</w:t>
      </w:r>
      <w:r w:rsidRPr="00613CFC">
        <w:rPr>
          <w:rFonts w:ascii="Times New Roman" w:hAnsi="Times New Roman"/>
          <w:sz w:val="24"/>
          <w:szCs w:val="24"/>
          <w:lang w:val="ro-RO"/>
        </w:rPr>
        <w:t xml:space="preserve"> (pH =7) în loc de 1M (pH = 0).</w:t>
      </w:r>
    </w:p>
    <w:p w:rsidR="00502EC2" w:rsidRPr="00613CFC" w:rsidRDefault="00502EC2" w:rsidP="00D56F29">
      <w:pPr>
        <w:spacing w:line="288" w:lineRule="auto"/>
        <w:ind w:firstLine="720"/>
        <w:jc w:val="both"/>
        <w:rPr>
          <w:rFonts w:ascii="Times New Roman" w:hAnsi="Times New Roman"/>
          <w:i/>
          <w:sz w:val="24"/>
          <w:szCs w:val="24"/>
          <w:lang w:val="ro-RO"/>
        </w:rPr>
      </w:pPr>
      <w:r w:rsidRPr="00613CFC">
        <w:rPr>
          <w:rFonts w:ascii="Times New Roman" w:hAnsi="Times New Roman"/>
          <w:i/>
          <w:sz w:val="24"/>
          <w:szCs w:val="24"/>
          <w:lang w:val="ro-RO"/>
        </w:rPr>
        <w:t>Energia liberă pentru reacţiile de oxido-reducere</w:t>
      </w:r>
    </w:p>
    <w:p w:rsidR="00502EC2" w:rsidRPr="00613CFC" w:rsidRDefault="004B4313" w:rsidP="00D56F29">
      <w:pPr>
        <w:spacing w:line="288" w:lineRule="auto"/>
        <w:ind w:firstLine="720"/>
        <w:jc w:val="both"/>
        <w:rPr>
          <w:rFonts w:ascii="Times New Roman" w:hAnsi="Times New Roman"/>
          <w:sz w:val="24"/>
          <w:szCs w:val="24"/>
          <w:lang w:val="ro-RO"/>
        </w:rPr>
      </w:pPr>
      <w:r>
        <w:rPr>
          <w:noProof/>
        </w:rPr>
        <w:pict>
          <v:shape id="_x0000_s1038" type="#_x0000_t75" style="position:absolute;left:0;text-align:left;margin-left:116.25pt;margin-top:38.8pt;width:56.25pt;height:21pt;z-index:13">
            <v:imagedata r:id="rId22" o:title=""/>
            <w10:wrap type="square"/>
          </v:shape>
        </w:pict>
      </w:r>
      <w:r w:rsidR="00502EC2" w:rsidRPr="00613CFC">
        <w:rPr>
          <w:rFonts w:ascii="Times New Roman" w:hAnsi="Times New Roman"/>
          <w:sz w:val="24"/>
          <w:szCs w:val="24"/>
          <w:lang w:val="ro-RO"/>
        </w:rPr>
        <w:t>Reacţiile de oxido-reducere (reacţiile redox) au loc prin transfer de electroni între doi compuşi:</w:t>
      </w:r>
    </w:p>
    <w:p w:rsidR="00502EC2" w:rsidRPr="00884D08" w:rsidRDefault="00502EC2" w:rsidP="00D56F29">
      <w:pPr>
        <w:spacing w:line="288" w:lineRule="auto"/>
        <w:ind w:firstLine="720"/>
        <w:jc w:val="both"/>
        <w:rPr>
          <w:rFonts w:ascii="Times New Roman" w:hAnsi="Times New Roman"/>
          <w:i/>
          <w:sz w:val="24"/>
          <w:szCs w:val="24"/>
        </w:rPr>
      </w:pPr>
      <w:r>
        <w:rPr>
          <w:rFonts w:ascii="Times New Roman" w:hAnsi="Times New Roman"/>
          <w:i/>
          <w:sz w:val="24"/>
          <w:szCs w:val="24"/>
          <w:lang w:val="ro-RO"/>
        </w:rPr>
        <w:t>A</w:t>
      </w:r>
      <w:r>
        <w:rPr>
          <w:rFonts w:ascii="Times New Roman" w:hAnsi="Times New Roman"/>
          <w:i/>
          <w:sz w:val="24"/>
          <w:szCs w:val="24"/>
          <w:vertAlign w:val="subscript"/>
          <w:lang w:val="ro-RO"/>
        </w:rPr>
        <w:t>red</w:t>
      </w:r>
      <w:r>
        <w:rPr>
          <w:rFonts w:ascii="Times New Roman" w:hAnsi="Times New Roman"/>
          <w:i/>
          <w:sz w:val="24"/>
          <w:szCs w:val="24"/>
          <w:lang w:val="ro-RO"/>
        </w:rPr>
        <w:t xml:space="preserve">  +  B</w:t>
      </w:r>
      <w:r>
        <w:rPr>
          <w:rFonts w:ascii="Times New Roman" w:hAnsi="Times New Roman"/>
          <w:i/>
          <w:sz w:val="24"/>
          <w:szCs w:val="24"/>
          <w:vertAlign w:val="subscript"/>
        </w:rPr>
        <w:t>ox</w:t>
      </w:r>
      <w:r>
        <w:rPr>
          <w:rFonts w:ascii="Times New Roman" w:hAnsi="Times New Roman"/>
          <w:i/>
          <w:sz w:val="24"/>
          <w:szCs w:val="24"/>
          <w:vertAlign w:val="subscript"/>
        </w:rPr>
        <w:tab/>
      </w:r>
      <w:r>
        <w:rPr>
          <w:rFonts w:ascii="Times New Roman" w:hAnsi="Times New Roman"/>
          <w:i/>
          <w:sz w:val="24"/>
          <w:szCs w:val="24"/>
        </w:rPr>
        <w:t>A</w:t>
      </w:r>
      <w:r>
        <w:rPr>
          <w:rFonts w:ascii="Times New Roman" w:hAnsi="Times New Roman"/>
          <w:i/>
          <w:sz w:val="24"/>
          <w:szCs w:val="24"/>
          <w:vertAlign w:val="subscript"/>
        </w:rPr>
        <w:t>ox</w:t>
      </w:r>
      <w:r>
        <w:rPr>
          <w:rFonts w:ascii="Times New Roman" w:hAnsi="Times New Roman"/>
          <w:i/>
          <w:sz w:val="24"/>
          <w:szCs w:val="24"/>
        </w:rPr>
        <w:t xml:space="preserve">  +  B</w:t>
      </w:r>
      <w:r>
        <w:rPr>
          <w:rFonts w:ascii="Times New Roman" w:hAnsi="Times New Roman"/>
          <w:i/>
          <w:sz w:val="24"/>
          <w:szCs w:val="24"/>
          <w:vertAlign w:val="subscript"/>
        </w:rPr>
        <w:t>red</w:t>
      </w:r>
      <w:r>
        <w:rPr>
          <w:rFonts w:ascii="Times New Roman" w:hAnsi="Times New Roman"/>
          <w:i/>
          <w:sz w:val="24"/>
          <w:szCs w:val="24"/>
        </w:rPr>
        <w:t xml:space="preserve">  </w:t>
      </w:r>
    </w:p>
    <w:p w:rsidR="00502EC2" w:rsidRPr="00613CFC" w:rsidRDefault="00502EC2" w:rsidP="00D56F29">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Cuplurile A</w:t>
      </w:r>
      <w:r w:rsidRPr="00613CFC">
        <w:rPr>
          <w:rFonts w:ascii="Times New Roman" w:hAnsi="Times New Roman"/>
          <w:sz w:val="24"/>
          <w:szCs w:val="24"/>
          <w:vertAlign w:val="subscript"/>
          <w:lang w:val="ro-RO"/>
        </w:rPr>
        <w:t>red</w:t>
      </w:r>
      <w:r w:rsidRPr="00613CFC">
        <w:rPr>
          <w:rFonts w:ascii="Times New Roman" w:hAnsi="Times New Roman"/>
          <w:sz w:val="24"/>
          <w:szCs w:val="24"/>
          <w:lang w:val="ro-RO"/>
        </w:rPr>
        <w:t xml:space="preserve"> şi A</w:t>
      </w:r>
      <w:r w:rsidRPr="00613CFC">
        <w:rPr>
          <w:rFonts w:ascii="Times New Roman" w:hAnsi="Times New Roman"/>
          <w:sz w:val="24"/>
          <w:szCs w:val="24"/>
          <w:vertAlign w:val="subscript"/>
          <w:lang w:val="ro-RO"/>
        </w:rPr>
        <w:t>ox</w:t>
      </w:r>
      <w:r w:rsidRPr="00613CFC">
        <w:rPr>
          <w:rFonts w:ascii="Times New Roman" w:hAnsi="Times New Roman"/>
          <w:sz w:val="24"/>
          <w:szCs w:val="24"/>
          <w:lang w:val="ro-RO"/>
        </w:rPr>
        <w:t xml:space="preserve"> sau B</w:t>
      </w:r>
      <w:r w:rsidRPr="00613CFC">
        <w:rPr>
          <w:rFonts w:ascii="Times New Roman" w:hAnsi="Times New Roman"/>
          <w:sz w:val="24"/>
          <w:szCs w:val="24"/>
          <w:vertAlign w:val="subscript"/>
          <w:lang w:val="ro-RO"/>
        </w:rPr>
        <w:t>ox</w:t>
      </w:r>
      <w:r w:rsidRPr="00613CFC">
        <w:rPr>
          <w:rFonts w:ascii="Times New Roman" w:hAnsi="Times New Roman"/>
          <w:sz w:val="24"/>
          <w:szCs w:val="24"/>
          <w:lang w:val="ro-RO"/>
        </w:rPr>
        <w:t xml:space="preserve"> şi B</w:t>
      </w:r>
      <w:r w:rsidRPr="00613CFC">
        <w:rPr>
          <w:rFonts w:ascii="Times New Roman" w:hAnsi="Times New Roman"/>
          <w:sz w:val="24"/>
          <w:szCs w:val="24"/>
          <w:vertAlign w:val="subscript"/>
          <w:lang w:val="ro-RO"/>
        </w:rPr>
        <w:t>red</w:t>
      </w:r>
      <w:r w:rsidRPr="00613CFC">
        <w:rPr>
          <w:rFonts w:ascii="Times New Roman" w:hAnsi="Times New Roman"/>
          <w:sz w:val="24"/>
          <w:szCs w:val="24"/>
          <w:lang w:val="ro-RO"/>
        </w:rPr>
        <w:t>, constituite din forma redusă şi forma oxidantă ale aceluiaşi compus se numeşte  sistem redox.</w:t>
      </w:r>
    </w:p>
    <w:p w:rsidR="00502EC2" w:rsidRPr="00613CFC" w:rsidRDefault="00502EC2" w:rsidP="00D56F29">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lastRenderedPageBreak/>
        <w:t>Dacă într-o soluţie se găsesc două sisteme redox, electronii vor trece de la sistemul cu afinitate mai mică pentru electroni (sistemul reducător) spre cel cu afinitate mai mare (sistemul oxidant). Tendinţa sistemelor redox de a ceda sau primi electroni (caracterul lor oxidant sau reducător) se măsoară cu ajutorul potenţialelor redox, (E)</w:t>
      </w:r>
    </w:p>
    <w:p w:rsidR="00502EC2" w:rsidRPr="00613CFC" w:rsidRDefault="00502EC2" w:rsidP="00D56F29">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Potenţialele redox sunt diferenţe de potenţial între două sisteme redox cuprinse între compartimente diferite între care electronii pot circula prin intermediul a doi electrozi conectaţi printr-un conductor. Ionii circulă prin intermediul unei punţi realizată prin încorporarea unui electrolit (KCl), într-un gel de agar.</w:t>
      </w:r>
    </w:p>
    <w:p w:rsidR="00502EC2" w:rsidRPr="00613CFC" w:rsidRDefault="00502EC2" w:rsidP="00D56F29">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Componentele celulei de oxido-reducere:</w:t>
      </w:r>
    </w:p>
    <w:p w:rsidR="00502EC2" w:rsidRPr="00613CFC" w:rsidRDefault="00502EC2" w:rsidP="00D56F29">
      <w:pPr>
        <w:numPr>
          <w:ilvl w:val="0"/>
          <w:numId w:val="3"/>
        </w:num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două sisteme redox cuprinse în compartimente diferite;</w:t>
      </w:r>
    </w:p>
    <w:p w:rsidR="00502EC2" w:rsidRPr="00613CFC" w:rsidRDefault="00502EC2" w:rsidP="00D56F29">
      <w:pPr>
        <w:numPr>
          <w:ilvl w:val="0"/>
          <w:numId w:val="3"/>
        </w:numPr>
        <w:tabs>
          <w:tab w:val="left" w:pos="1134"/>
        </w:tabs>
        <w:spacing w:after="0" w:line="288" w:lineRule="auto"/>
        <w:ind w:left="0" w:firstLine="720"/>
        <w:jc w:val="both"/>
        <w:rPr>
          <w:rFonts w:ascii="Times New Roman" w:hAnsi="Times New Roman"/>
          <w:sz w:val="24"/>
          <w:szCs w:val="24"/>
          <w:lang w:val="ro-RO"/>
        </w:rPr>
      </w:pPr>
      <w:r w:rsidRPr="00613CFC">
        <w:rPr>
          <w:rFonts w:ascii="Times New Roman" w:hAnsi="Times New Roman"/>
          <w:sz w:val="24"/>
          <w:szCs w:val="24"/>
          <w:lang w:val="ro-RO"/>
        </w:rPr>
        <w:t>o punte formată dintr-un gel de agar în care este încorporat un electrolit (KCl), prin intermediul căreia ionii circulă între cele două compartimente;</w:t>
      </w:r>
    </w:p>
    <w:p w:rsidR="00502EC2" w:rsidRPr="00613CFC" w:rsidRDefault="00502EC2" w:rsidP="00D56F29">
      <w:pPr>
        <w:numPr>
          <w:ilvl w:val="0"/>
          <w:numId w:val="3"/>
        </w:numPr>
        <w:tabs>
          <w:tab w:val="left" w:pos="1134"/>
        </w:tabs>
        <w:spacing w:after="0" w:line="288" w:lineRule="auto"/>
        <w:ind w:left="0" w:firstLine="720"/>
        <w:jc w:val="both"/>
        <w:rPr>
          <w:rFonts w:ascii="Times New Roman" w:hAnsi="Times New Roman"/>
          <w:sz w:val="24"/>
          <w:szCs w:val="24"/>
          <w:lang w:val="ro-RO"/>
        </w:rPr>
      </w:pPr>
      <w:r w:rsidRPr="00613CFC">
        <w:rPr>
          <w:rFonts w:ascii="Times New Roman" w:hAnsi="Times New Roman"/>
          <w:sz w:val="24"/>
          <w:szCs w:val="24"/>
          <w:lang w:val="ro-RO"/>
        </w:rPr>
        <w:t>doi electrozi conectaţi printr-un conductor prin intermediul cărora circulă electronii între cele două compartimente;</w:t>
      </w:r>
    </w:p>
    <w:p w:rsidR="00502EC2" w:rsidRPr="00613CFC" w:rsidRDefault="00502EC2" w:rsidP="00D56F29">
      <w:pPr>
        <w:numPr>
          <w:ilvl w:val="0"/>
          <w:numId w:val="3"/>
        </w:numPr>
        <w:tabs>
          <w:tab w:val="left" w:pos="1134"/>
        </w:tabs>
        <w:spacing w:after="0" w:line="288" w:lineRule="auto"/>
        <w:ind w:left="0" w:firstLine="720"/>
        <w:jc w:val="both"/>
        <w:rPr>
          <w:rFonts w:ascii="Times New Roman" w:hAnsi="Times New Roman"/>
          <w:sz w:val="24"/>
          <w:szCs w:val="24"/>
          <w:lang w:val="ro-RO"/>
        </w:rPr>
      </w:pPr>
      <w:r w:rsidRPr="00613CFC">
        <w:rPr>
          <w:rFonts w:ascii="Times New Roman" w:hAnsi="Times New Roman"/>
          <w:sz w:val="24"/>
          <w:szCs w:val="24"/>
          <w:lang w:val="ro-RO"/>
        </w:rPr>
        <w:t>un voltmetru intercalat în circuit cu care se măsoară diferenţa de potenţial între cele două celule.</w:t>
      </w:r>
    </w:p>
    <w:p w:rsidR="00502EC2" w:rsidRPr="00613CFC" w:rsidRDefault="00502EC2" w:rsidP="00D56F29">
      <w:pPr>
        <w:spacing w:line="288" w:lineRule="auto"/>
        <w:ind w:firstLine="720"/>
        <w:jc w:val="both"/>
        <w:rPr>
          <w:rFonts w:ascii="Times New Roman" w:hAnsi="Times New Roman"/>
          <w:sz w:val="24"/>
          <w:szCs w:val="24"/>
        </w:rPr>
      </w:pPr>
      <w:r w:rsidRPr="00613CFC">
        <w:rPr>
          <w:rFonts w:ascii="Times New Roman" w:hAnsi="Times New Roman"/>
          <w:sz w:val="24"/>
          <w:szCs w:val="24"/>
          <w:lang w:val="ro-RO"/>
        </w:rPr>
        <w:t>A</w:t>
      </w:r>
      <w:r w:rsidRPr="00613CFC">
        <w:rPr>
          <w:rFonts w:ascii="Times New Roman" w:hAnsi="Times New Roman"/>
          <w:sz w:val="24"/>
          <w:szCs w:val="24"/>
          <w:vertAlign w:val="subscript"/>
          <w:lang w:val="ro-RO"/>
        </w:rPr>
        <w:t>red</w:t>
      </w:r>
      <w:r w:rsidRPr="00613CFC">
        <w:rPr>
          <w:rFonts w:ascii="Times New Roman" w:hAnsi="Times New Roman"/>
          <w:sz w:val="24"/>
          <w:szCs w:val="24"/>
          <w:lang w:val="ro-RO"/>
        </w:rPr>
        <w:t xml:space="preserve">  +  B</w:t>
      </w:r>
      <w:r w:rsidRPr="00613CFC">
        <w:rPr>
          <w:rFonts w:ascii="Times New Roman" w:hAnsi="Times New Roman"/>
          <w:sz w:val="24"/>
          <w:szCs w:val="24"/>
          <w:vertAlign w:val="subscript"/>
        </w:rPr>
        <w:t>ox</w:t>
      </w:r>
      <w:r w:rsidRPr="00613CFC">
        <w:rPr>
          <w:rFonts w:ascii="Times New Roman" w:hAnsi="Times New Roman"/>
          <w:sz w:val="24"/>
          <w:szCs w:val="24"/>
          <w:vertAlign w:val="subscript"/>
        </w:rPr>
        <w:tab/>
      </w:r>
      <w:r w:rsidRPr="00613CFC">
        <w:rPr>
          <w:rFonts w:ascii="Times New Roman" w:hAnsi="Times New Roman"/>
          <w:sz w:val="24"/>
          <w:szCs w:val="24"/>
        </w:rPr>
        <w:t>A</w:t>
      </w:r>
      <w:r w:rsidRPr="00613CFC">
        <w:rPr>
          <w:rFonts w:ascii="Times New Roman" w:hAnsi="Times New Roman"/>
          <w:sz w:val="24"/>
          <w:szCs w:val="24"/>
          <w:vertAlign w:val="subscript"/>
        </w:rPr>
        <w:t>ox</w:t>
      </w:r>
      <w:r w:rsidRPr="00613CFC">
        <w:rPr>
          <w:rFonts w:ascii="Times New Roman" w:hAnsi="Times New Roman"/>
          <w:sz w:val="24"/>
          <w:szCs w:val="24"/>
        </w:rPr>
        <w:t xml:space="preserve">  +  B</w:t>
      </w:r>
      <w:r w:rsidRPr="00613CFC">
        <w:rPr>
          <w:rFonts w:ascii="Times New Roman" w:hAnsi="Times New Roman"/>
          <w:sz w:val="24"/>
          <w:szCs w:val="24"/>
          <w:vertAlign w:val="subscript"/>
        </w:rPr>
        <w:t>red</w:t>
      </w:r>
      <w:r w:rsidRPr="00613CFC">
        <w:rPr>
          <w:rFonts w:ascii="Times New Roman" w:hAnsi="Times New Roman"/>
          <w:sz w:val="24"/>
          <w:szCs w:val="24"/>
        </w:rPr>
        <w:t xml:space="preserve">  </w:t>
      </w:r>
    </w:p>
    <w:p w:rsidR="00502EC2" w:rsidRDefault="00502EC2" w:rsidP="00613CFC">
      <w:pPr>
        <w:tabs>
          <w:tab w:val="left" w:pos="1134"/>
        </w:tabs>
        <w:spacing w:after="0" w:line="360" w:lineRule="auto"/>
        <w:jc w:val="both"/>
        <w:rPr>
          <w:rFonts w:ascii="Times New Roman" w:hAnsi="Times New Roman"/>
          <w:i/>
          <w:sz w:val="24"/>
          <w:szCs w:val="24"/>
          <w:lang w:val="ro-RO"/>
        </w:rPr>
      </w:pPr>
    </w:p>
    <w:p w:rsidR="00502EC2" w:rsidRDefault="00502EC2" w:rsidP="00613CFC">
      <w:pPr>
        <w:tabs>
          <w:tab w:val="left" w:pos="1134"/>
        </w:tabs>
        <w:spacing w:after="0" w:line="360" w:lineRule="auto"/>
        <w:jc w:val="both"/>
        <w:rPr>
          <w:rFonts w:ascii="Times New Roman" w:hAnsi="Times New Roman"/>
          <w:i/>
          <w:sz w:val="24"/>
          <w:szCs w:val="24"/>
          <w:lang w:val="ro-RO"/>
        </w:rPr>
      </w:pPr>
    </w:p>
    <w:p w:rsidR="00502EC2" w:rsidRDefault="00502EC2" w:rsidP="00613CFC">
      <w:pPr>
        <w:tabs>
          <w:tab w:val="left" w:pos="1134"/>
        </w:tabs>
        <w:spacing w:after="0" w:line="360" w:lineRule="auto"/>
        <w:jc w:val="both"/>
        <w:rPr>
          <w:rFonts w:ascii="Times New Roman" w:hAnsi="Times New Roman"/>
          <w:i/>
          <w:sz w:val="24"/>
          <w:szCs w:val="24"/>
          <w:lang w:val="ro-RO"/>
        </w:rPr>
      </w:pPr>
    </w:p>
    <w:p w:rsidR="00502EC2" w:rsidRDefault="00502EC2" w:rsidP="00613CFC">
      <w:pPr>
        <w:tabs>
          <w:tab w:val="left" w:pos="1134"/>
        </w:tabs>
        <w:spacing w:after="0" w:line="360" w:lineRule="auto"/>
        <w:jc w:val="both"/>
        <w:rPr>
          <w:rFonts w:ascii="Times New Roman" w:hAnsi="Times New Roman"/>
          <w:i/>
          <w:sz w:val="24"/>
          <w:szCs w:val="24"/>
          <w:lang w:val="ro-RO"/>
        </w:rPr>
      </w:pPr>
    </w:p>
    <w:p w:rsidR="00502EC2" w:rsidRDefault="00502EC2" w:rsidP="00613CFC">
      <w:pPr>
        <w:tabs>
          <w:tab w:val="left" w:pos="1134"/>
        </w:tabs>
        <w:spacing w:after="0" w:line="360" w:lineRule="auto"/>
        <w:jc w:val="both"/>
        <w:rPr>
          <w:rFonts w:ascii="Times New Roman" w:hAnsi="Times New Roman"/>
          <w:i/>
          <w:sz w:val="24"/>
          <w:szCs w:val="24"/>
          <w:lang w:val="ro-RO"/>
        </w:rPr>
      </w:pPr>
    </w:p>
    <w:p w:rsidR="00502EC2" w:rsidRDefault="00502EC2" w:rsidP="00613CFC">
      <w:pPr>
        <w:tabs>
          <w:tab w:val="left" w:pos="1134"/>
        </w:tabs>
        <w:spacing w:after="0" w:line="360" w:lineRule="auto"/>
        <w:jc w:val="both"/>
        <w:rPr>
          <w:rFonts w:ascii="Times New Roman" w:hAnsi="Times New Roman"/>
          <w:i/>
          <w:sz w:val="24"/>
          <w:szCs w:val="24"/>
          <w:lang w:val="ro-RO"/>
        </w:rPr>
      </w:pPr>
    </w:p>
    <w:p w:rsidR="00502EC2" w:rsidRPr="00884D08" w:rsidRDefault="004B4313" w:rsidP="00613CFC">
      <w:pPr>
        <w:tabs>
          <w:tab w:val="left" w:pos="1134"/>
        </w:tabs>
        <w:spacing w:after="0" w:line="360" w:lineRule="auto"/>
        <w:jc w:val="both"/>
        <w:rPr>
          <w:rFonts w:ascii="Times New Roman" w:hAnsi="Times New Roman"/>
          <w:i/>
          <w:sz w:val="24"/>
          <w:szCs w:val="24"/>
          <w:lang w:val="ro-RO"/>
        </w:rPr>
      </w:pPr>
      <w:r>
        <w:rPr>
          <w:noProof/>
        </w:rPr>
        <w:pict>
          <v:shape id="_x0000_s1039" type="#_x0000_t75" style="position:absolute;left:0;text-align:left;margin-left:80.35pt;margin-top:-60.7pt;width:262.8pt;height:225.65pt;z-index:8">
            <v:imagedata r:id="rId23" o:title=""/>
          </v:shape>
          <o:OLEObject Type="Embed" ProgID="ACD.ChemSketch.20" ShapeID="_x0000_s1039" DrawAspect="Content" ObjectID="_1453038775" r:id="rId24"/>
        </w:pict>
      </w:r>
    </w:p>
    <w:p w:rsidR="00502EC2" w:rsidRPr="00F66E54" w:rsidRDefault="00502EC2" w:rsidP="00613CFC">
      <w:pPr>
        <w:ind w:firstLine="720"/>
        <w:jc w:val="both"/>
        <w:rPr>
          <w:rFonts w:ascii="Times New Roman" w:hAnsi="Times New Roman"/>
          <w:i/>
          <w:sz w:val="24"/>
          <w:szCs w:val="24"/>
        </w:rPr>
      </w:pPr>
    </w:p>
    <w:p w:rsidR="00502EC2" w:rsidRDefault="00502EC2" w:rsidP="00613CFC">
      <w:pPr>
        <w:ind w:firstLine="720"/>
        <w:jc w:val="both"/>
        <w:rPr>
          <w:rFonts w:ascii="Times New Roman" w:hAnsi="Times New Roman"/>
          <w:i/>
          <w:sz w:val="24"/>
          <w:szCs w:val="24"/>
        </w:rPr>
      </w:pPr>
    </w:p>
    <w:p w:rsidR="00502EC2" w:rsidRDefault="00502EC2" w:rsidP="00613CFC">
      <w:pPr>
        <w:ind w:firstLine="720"/>
        <w:jc w:val="both"/>
        <w:rPr>
          <w:rFonts w:ascii="Times New Roman" w:hAnsi="Times New Roman"/>
          <w:i/>
          <w:sz w:val="24"/>
          <w:szCs w:val="24"/>
        </w:rPr>
      </w:pPr>
    </w:p>
    <w:p w:rsidR="00502EC2" w:rsidRDefault="00502EC2" w:rsidP="00613CFC">
      <w:pPr>
        <w:ind w:firstLine="720"/>
        <w:jc w:val="both"/>
        <w:rPr>
          <w:rFonts w:ascii="Times New Roman" w:hAnsi="Times New Roman"/>
          <w:i/>
          <w:sz w:val="24"/>
          <w:szCs w:val="24"/>
        </w:rPr>
      </w:pPr>
    </w:p>
    <w:p w:rsidR="00502EC2" w:rsidRDefault="00502EC2" w:rsidP="00613CFC">
      <w:pPr>
        <w:spacing w:after="0" w:line="288" w:lineRule="auto"/>
        <w:ind w:firstLine="720"/>
        <w:jc w:val="both"/>
        <w:rPr>
          <w:rFonts w:ascii="Times New Roman" w:hAnsi="Times New Roman"/>
          <w:sz w:val="24"/>
          <w:szCs w:val="24"/>
        </w:rPr>
      </w:pPr>
    </w:p>
    <w:p w:rsidR="00502EC2" w:rsidRDefault="00502EC2" w:rsidP="00613CFC">
      <w:pPr>
        <w:spacing w:after="0" w:line="288" w:lineRule="auto"/>
        <w:ind w:firstLine="720"/>
        <w:jc w:val="both"/>
        <w:rPr>
          <w:rFonts w:ascii="Times New Roman" w:hAnsi="Times New Roman"/>
          <w:i/>
          <w:sz w:val="24"/>
          <w:szCs w:val="24"/>
        </w:rPr>
      </w:pPr>
    </w:p>
    <w:p w:rsidR="00502EC2" w:rsidRPr="003C3C95" w:rsidRDefault="00502EC2" w:rsidP="00613CFC">
      <w:pPr>
        <w:spacing w:after="0" w:line="288" w:lineRule="auto"/>
        <w:ind w:firstLine="720"/>
        <w:jc w:val="both"/>
        <w:rPr>
          <w:rFonts w:ascii="Times New Roman" w:hAnsi="Times New Roman"/>
          <w:i/>
          <w:color w:val="FF0000"/>
          <w:sz w:val="24"/>
          <w:szCs w:val="24"/>
        </w:rPr>
      </w:pPr>
    </w:p>
    <w:p w:rsidR="00502EC2" w:rsidRPr="003C3C95" w:rsidRDefault="00502EC2" w:rsidP="00613CFC">
      <w:pPr>
        <w:spacing w:after="0" w:line="288" w:lineRule="auto"/>
        <w:ind w:firstLine="720"/>
        <w:jc w:val="both"/>
        <w:rPr>
          <w:rFonts w:ascii="Times New Roman" w:hAnsi="Times New Roman"/>
          <w:color w:val="FF0000"/>
          <w:sz w:val="24"/>
          <w:szCs w:val="24"/>
        </w:rPr>
      </w:pPr>
      <w:r w:rsidRPr="003C3C95">
        <w:rPr>
          <w:rFonts w:ascii="Times New Roman" w:hAnsi="Times New Roman"/>
          <w:color w:val="FF0000"/>
          <w:sz w:val="24"/>
          <w:szCs w:val="24"/>
        </w:rPr>
        <w:t>Figura 1. …………….</w:t>
      </w:r>
    </w:p>
    <w:p w:rsidR="00502EC2" w:rsidRPr="00613CFC" w:rsidRDefault="00502EC2" w:rsidP="00613CFC">
      <w:pPr>
        <w:spacing w:after="0" w:line="288" w:lineRule="auto"/>
        <w:ind w:firstLine="720"/>
        <w:jc w:val="both"/>
        <w:rPr>
          <w:rFonts w:ascii="Times New Roman" w:hAnsi="Times New Roman"/>
          <w:sz w:val="24"/>
          <w:szCs w:val="24"/>
          <w:lang w:val="ro-RO"/>
        </w:rPr>
      </w:pPr>
      <w:r w:rsidRPr="00613CFC">
        <w:rPr>
          <w:rFonts w:ascii="Times New Roman" w:hAnsi="Times New Roman"/>
          <w:i/>
          <w:sz w:val="24"/>
          <w:szCs w:val="24"/>
        </w:rPr>
        <w:t>Potenţialul redox standard (E</w:t>
      </w:r>
      <w:r w:rsidRPr="00613CFC">
        <w:rPr>
          <w:rFonts w:ascii="Times New Roman" w:hAnsi="Times New Roman"/>
          <w:i/>
          <w:sz w:val="24"/>
          <w:szCs w:val="24"/>
          <w:vertAlign w:val="subscript"/>
        </w:rPr>
        <w:t>0</w:t>
      </w:r>
      <w:r w:rsidRPr="00613CFC">
        <w:rPr>
          <w:rFonts w:ascii="Times New Roman" w:hAnsi="Times New Roman"/>
          <w:i/>
          <w:sz w:val="24"/>
          <w:szCs w:val="24"/>
        </w:rPr>
        <w:t xml:space="preserve">) </w:t>
      </w:r>
      <w:r w:rsidRPr="00613CFC">
        <w:rPr>
          <w:rFonts w:ascii="Times New Roman" w:hAnsi="Times New Roman"/>
          <w:sz w:val="24"/>
          <w:szCs w:val="24"/>
        </w:rPr>
        <w:t xml:space="preserve">reprezintă diferenţa de potenţial dintre o semicelulă cuprinzând sistemul redox de cercetat în concentraţie şi o semicelulă de referinţă. Sistemul redox </w:t>
      </w:r>
      <w:r w:rsidRPr="00613CFC">
        <w:rPr>
          <w:rFonts w:ascii="Times New Roman" w:hAnsi="Times New Roman"/>
          <w:sz w:val="24"/>
          <w:szCs w:val="24"/>
        </w:rPr>
        <w:lastRenderedPageBreak/>
        <w:t>de referinţă este o soluţie de acid tare</w:t>
      </w:r>
      <w:r>
        <w:rPr>
          <w:rFonts w:ascii="Times New Roman" w:hAnsi="Times New Roman"/>
          <w:sz w:val="24"/>
          <w:szCs w:val="24"/>
        </w:rPr>
        <w:t xml:space="preserve"> </w:t>
      </w:r>
      <w:r w:rsidRPr="00613CFC">
        <w:rPr>
          <w:rFonts w:ascii="Times New Roman" w:hAnsi="Times New Roman"/>
          <w:sz w:val="24"/>
          <w:szCs w:val="24"/>
        </w:rPr>
        <w:t>în care [H</w:t>
      </w:r>
      <w:r w:rsidRPr="00613CFC">
        <w:rPr>
          <w:rFonts w:ascii="Times New Roman" w:hAnsi="Times New Roman"/>
          <w:sz w:val="24"/>
          <w:szCs w:val="24"/>
          <w:vertAlign w:val="superscript"/>
        </w:rPr>
        <w:t>+</w:t>
      </w:r>
      <w:r w:rsidRPr="00613CFC">
        <w:rPr>
          <w:rFonts w:ascii="Times New Roman" w:hAnsi="Times New Roman"/>
          <w:sz w:val="24"/>
          <w:szCs w:val="24"/>
        </w:rPr>
        <w:t>] = 1M</w:t>
      </w:r>
      <w:r w:rsidRPr="00613CFC">
        <w:rPr>
          <w:rFonts w:ascii="Times New Roman" w:hAnsi="Times New Roman"/>
          <w:sz w:val="24"/>
          <w:szCs w:val="24"/>
          <w:lang w:val="ro-RO"/>
        </w:rPr>
        <w:t xml:space="preserve"> şi în care se barbotează H</w:t>
      </w:r>
      <w:r w:rsidRPr="00613CFC">
        <w:rPr>
          <w:rFonts w:ascii="Times New Roman" w:hAnsi="Times New Roman"/>
          <w:sz w:val="24"/>
          <w:szCs w:val="24"/>
          <w:vertAlign w:val="subscript"/>
          <w:lang w:val="ro-RO"/>
        </w:rPr>
        <w:t>2</w:t>
      </w:r>
      <w:r w:rsidRPr="00613CFC">
        <w:rPr>
          <w:rFonts w:ascii="Times New Roman" w:hAnsi="Times New Roman"/>
          <w:sz w:val="24"/>
          <w:szCs w:val="24"/>
          <w:lang w:val="ro-RO"/>
        </w:rPr>
        <w:t xml:space="preserve"> la presiunea de o atmosferă. Potenţialul acestei semicelule este, prin convenţie, nul.</w:t>
      </w:r>
    </w:p>
    <w:p w:rsidR="00502EC2" w:rsidRPr="00613CFC" w:rsidRDefault="00502EC2" w:rsidP="00613CFC">
      <w:pPr>
        <w:spacing w:after="0" w:line="288" w:lineRule="auto"/>
        <w:ind w:firstLine="720"/>
        <w:jc w:val="both"/>
        <w:rPr>
          <w:rFonts w:ascii="Times New Roman" w:hAnsi="Times New Roman"/>
          <w:sz w:val="24"/>
          <w:szCs w:val="24"/>
        </w:rPr>
      </w:pPr>
      <w:r w:rsidRPr="00613CFC">
        <w:rPr>
          <w:rFonts w:ascii="Times New Roman" w:hAnsi="Times New Roman"/>
          <w:i/>
          <w:sz w:val="24"/>
          <w:szCs w:val="24"/>
          <w:lang w:val="ro-RO"/>
        </w:rPr>
        <w:t>Potenţialul redox standard (E</w:t>
      </w:r>
      <w:r w:rsidRPr="00613CFC">
        <w:rPr>
          <w:rFonts w:ascii="Times New Roman" w:hAnsi="Times New Roman"/>
          <w:i/>
          <w:sz w:val="24"/>
          <w:szCs w:val="24"/>
          <w:vertAlign w:val="subscript"/>
          <w:lang w:val="ro-RO"/>
        </w:rPr>
        <w:t>0</w:t>
      </w:r>
      <w:r w:rsidRPr="00613CFC">
        <w:rPr>
          <w:rFonts w:ascii="Times New Roman" w:hAnsi="Times New Roman"/>
          <w:i/>
          <w:sz w:val="24"/>
          <w:szCs w:val="24"/>
        </w:rPr>
        <w:t>’)</w:t>
      </w:r>
      <w:r w:rsidRPr="00613CFC">
        <w:rPr>
          <w:rFonts w:ascii="Times New Roman" w:hAnsi="Times New Roman"/>
          <w:sz w:val="24"/>
          <w:szCs w:val="24"/>
        </w:rPr>
        <w:t xml:space="preserve"> </w:t>
      </w:r>
      <w:r w:rsidRPr="00613CFC">
        <w:rPr>
          <w:rFonts w:ascii="Times New Roman" w:hAnsi="Times New Roman"/>
          <w:i/>
          <w:sz w:val="24"/>
          <w:szCs w:val="24"/>
          <w:lang w:val="ro-RO"/>
        </w:rPr>
        <w:t xml:space="preserve">pentru condiţii biochimice, pH = 7 </w:t>
      </w:r>
      <w:r w:rsidRPr="00613CFC">
        <w:rPr>
          <w:rFonts w:ascii="Times New Roman" w:hAnsi="Times New Roman"/>
          <w:sz w:val="24"/>
          <w:szCs w:val="24"/>
          <w:lang w:val="ro-RO"/>
        </w:rPr>
        <w:t>se află măsurând E</w:t>
      </w:r>
      <w:r w:rsidRPr="00613CFC">
        <w:rPr>
          <w:rFonts w:ascii="Times New Roman" w:hAnsi="Times New Roman"/>
          <w:sz w:val="24"/>
          <w:szCs w:val="24"/>
          <w:vertAlign w:val="subscript"/>
          <w:lang w:val="ro-RO"/>
        </w:rPr>
        <w:t>0</w:t>
      </w:r>
      <w:r w:rsidRPr="00613CFC">
        <w:rPr>
          <w:rFonts w:ascii="Times New Roman" w:hAnsi="Times New Roman"/>
          <w:sz w:val="24"/>
          <w:szCs w:val="24"/>
          <w:lang w:val="ro-RO"/>
        </w:rPr>
        <w:t xml:space="preserve"> care este potenţialul redox standard al sistemului de oxido-reducere la pH = 0, la care se adaugă -0,421 volţi cât reprezintă potenţialul redox al unui electrod de hidrogen în care </w:t>
      </w:r>
      <w:r w:rsidRPr="00613CFC">
        <w:rPr>
          <w:rFonts w:ascii="Times New Roman" w:hAnsi="Times New Roman"/>
          <w:sz w:val="24"/>
          <w:szCs w:val="24"/>
        </w:rPr>
        <w:t>[H</w:t>
      </w:r>
      <w:r w:rsidRPr="00613CFC">
        <w:rPr>
          <w:rFonts w:ascii="Times New Roman" w:hAnsi="Times New Roman"/>
          <w:sz w:val="24"/>
          <w:szCs w:val="24"/>
          <w:vertAlign w:val="superscript"/>
        </w:rPr>
        <w:t>+</w:t>
      </w:r>
      <w:r w:rsidRPr="00613CFC">
        <w:rPr>
          <w:rFonts w:ascii="Times New Roman" w:hAnsi="Times New Roman"/>
          <w:sz w:val="24"/>
          <w:szCs w:val="24"/>
        </w:rPr>
        <w:t>] = 10</w:t>
      </w:r>
      <w:r w:rsidRPr="00613CFC">
        <w:rPr>
          <w:rFonts w:ascii="Times New Roman" w:hAnsi="Times New Roman"/>
          <w:sz w:val="24"/>
          <w:szCs w:val="24"/>
          <w:vertAlign w:val="superscript"/>
        </w:rPr>
        <w:t>-7</w:t>
      </w:r>
      <w:r w:rsidRPr="00613CFC">
        <w:rPr>
          <w:rFonts w:ascii="Times New Roman" w:hAnsi="Times New Roman"/>
          <w:sz w:val="24"/>
          <w:szCs w:val="24"/>
        </w:rPr>
        <w:t xml:space="preserve"> ioni/litru faţă de electrodul normal de hidrogen.</w:t>
      </w:r>
    </w:p>
    <w:p w:rsidR="00502EC2" w:rsidRPr="00C52B10" w:rsidRDefault="00502EC2" w:rsidP="00613CFC">
      <w:pPr>
        <w:spacing w:after="0" w:line="288" w:lineRule="auto"/>
        <w:ind w:firstLine="720"/>
        <w:jc w:val="both"/>
        <w:rPr>
          <w:rFonts w:ascii="Times New Roman" w:hAnsi="Times New Roman"/>
          <w:i/>
          <w:sz w:val="24"/>
          <w:szCs w:val="24"/>
          <w:lang w:val="ro-RO"/>
        </w:rPr>
      </w:pPr>
      <w:r w:rsidRPr="00C52B10">
        <w:rPr>
          <w:rFonts w:ascii="Times New Roman" w:hAnsi="Times New Roman"/>
          <w:i/>
          <w:sz w:val="24"/>
          <w:szCs w:val="24"/>
          <w:lang w:val="ro-RO"/>
        </w:rPr>
        <w:t>Un sistem redox oxidează toate sistemele cu potenţiale mai mici, după cum el este oxidat de toate sistemele cu potenţiale mai mari, mai pozitive.</w:t>
      </w:r>
    </w:p>
    <w:p w:rsidR="00502EC2" w:rsidRPr="00613CFC" w:rsidRDefault="00502EC2" w:rsidP="00613CFC">
      <w:pPr>
        <w:spacing w:after="0" w:line="288" w:lineRule="auto"/>
        <w:ind w:firstLine="720"/>
        <w:jc w:val="both"/>
        <w:rPr>
          <w:rFonts w:ascii="Times New Roman" w:hAnsi="Times New Roman"/>
          <w:sz w:val="24"/>
          <w:szCs w:val="24"/>
          <w:lang w:val="ro-RO"/>
        </w:rPr>
      </w:pPr>
      <w:r w:rsidRPr="00613CFC">
        <w:rPr>
          <w:rFonts w:ascii="Times New Roman" w:hAnsi="Times New Roman"/>
          <w:sz w:val="24"/>
          <w:szCs w:val="24"/>
          <w:lang w:val="ro-RO"/>
        </w:rPr>
        <w:t>Reacţiile redox sunt puternic exergonice.</w:t>
      </w:r>
    </w:p>
    <w:p w:rsidR="00502EC2" w:rsidRPr="00C52B10" w:rsidRDefault="00502EC2" w:rsidP="00613CFC">
      <w:pPr>
        <w:spacing w:line="288" w:lineRule="auto"/>
        <w:ind w:firstLine="720"/>
        <w:jc w:val="both"/>
        <w:rPr>
          <w:rFonts w:ascii="Times New Roman" w:hAnsi="Times New Roman"/>
          <w:sz w:val="24"/>
          <w:szCs w:val="24"/>
        </w:rPr>
      </w:pPr>
      <w:r w:rsidRPr="00C52B10">
        <w:rPr>
          <w:rFonts w:ascii="Times New Roman" w:hAnsi="Times New Roman"/>
          <w:sz w:val="24"/>
          <w:szCs w:val="24"/>
        </w:rPr>
        <w:t>Variaţia de energie liberă (</w:t>
      </w:r>
      <w:r w:rsidRPr="00C52B10">
        <w:rPr>
          <w:rFonts w:ascii="Symbol" w:hAnsi="Symbol"/>
          <w:sz w:val="24"/>
          <w:szCs w:val="24"/>
        </w:rPr>
        <w:t></w:t>
      </w:r>
      <w:r w:rsidRPr="00C52B10">
        <w:rPr>
          <w:rFonts w:ascii="Times New Roman" w:hAnsi="Times New Roman"/>
          <w:b/>
          <w:sz w:val="24"/>
          <w:szCs w:val="24"/>
        </w:rPr>
        <w:t>G</w:t>
      </w:r>
      <w:r w:rsidRPr="00C52B10">
        <w:rPr>
          <w:rFonts w:ascii="Times New Roman" w:hAnsi="Times New Roman"/>
          <w:b/>
          <w:sz w:val="24"/>
          <w:szCs w:val="24"/>
          <w:vertAlign w:val="subscript"/>
        </w:rPr>
        <w:t>0</w:t>
      </w:r>
      <w:r w:rsidRPr="00C52B10">
        <w:rPr>
          <w:rFonts w:ascii="Times New Roman" w:hAnsi="Times New Roman"/>
          <w:b/>
          <w:sz w:val="24"/>
          <w:szCs w:val="24"/>
          <w:vertAlign w:val="superscript"/>
        </w:rPr>
        <w:t>’</w:t>
      </w:r>
      <w:r w:rsidRPr="00C52B10">
        <w:rPr>
          <w:rFonts w:ascii="Times New Roman" w:hAnsi="Times New Roman"/>
          <w:sz w:val="24"/>
          <w:szCs w:val="24"/>
          <w:vertAlign w:val="superscript"/>
        </w:rPr>
        <w:t xml:space="preserve"> </w:t>
      </w:r>
      <w:r w:rsidRPr="00C52B10">
        <w:rPr>
          <w:rFonts w:ascii="Times New Roman" w:hAnsi="Times New Roman"/>
          <w:sz w:val="24"/>
          <w:szCs w:val="24"/>
        </w:rPr>
        <w:t>) depinde de diferenţa de potenţial (</w:t>
      </w:r>
      <w:r w:rsidRPr="00C52B10">
        <w:rPr>
          <w:rFonts w:ascii="Times New Roman" w:hAnsi="Times New Roman"/>
          <w:b/>
          <w:sz w:val="24"/>
          <w:szCs w:val="24"/>
        </w:rPr>
        <w:t>E</w:t>
      </w:r>
      <w:r w:rsidRPr="00C52B10">
        <w:rPr>
          <w:rFonts w:ascii="Times New Roman" w:hAnsi="Times New Roman"/>
          <w:b/>
          <w:sz w:val="24"/>
          <w:szCs w:val="24"/>
          <w:vertAlign w:val="subscript"/>
        </w:rPr>
        <w:t>0</w:t>
      </w:r>
      <w:r w:rsidRPr="00C52B10">
        <w:rPr>
          <w:rFonts w:ascii="Times New Roman" w:hAnsi="Times New Roman"/>
          <w:b/>
          <w:sz w:val="24"/>
          <w:szCs w:val="24"/>
        </w:rPr>
        <w:t>’</w:t>
      </w:r>
      <w:r w:rsidRPr="00C52B10">
        <w:rPr>
          <w:rFonts w:ascii="Times New Roman" w:hAnsi="Times New Roman"/>
          <w:sz w:val="24"/>
          <w:szCs w:val="24"/>
        </w:rPr>
        <w:t xml:space="preserve"> ) dintre participanţii la reacţii, potrivit relaţiei:</w:t>
      </w:r>
    </w:p>
    <w:p w:rsidR="00502EC2" w:rsidRPr="00613CFC" w:rsidRDefault="00502EC2" w:rsidP="00613CFC">
      <w:pPr>
        <w:spacing w:line="288" w:lineRule="auto"/>
        <w:ind w:firstLine="720"/>
        <w:jc w:val="both"/>
        <w:rPr>
          <w:rFonts w:ascii="Times New Roman" w:hAnsi="Times New Roman"/>
          <w:i/>
          <w:sz w:val="24"/>
          <w:szCs w:val="24"/>
          <w:lang w:val="ro-RO"/>
        </w:rPr>
      </w:pPr>
      <w:r w:rsidRPr="00C52B10">
        <w:rPr>
          <w:rFonts w:ascii="Symbol" w:hAnsi="Symbol"/>
          <w:i/>
          <w:sz w:val="24"/>
          <w:szCs w:val="24"/>
        </w:rPr>
        <w:t></w:t>
      </w:r>
      <w:r w:rsidRPr="00613CFC">
        <w:rPr>
          <w:rFonts w:ascii="Times New Roman" w:hAnsi="Times New Roman"/>
          <w:b/>
          <w:i/>
          <w:sz w:val="24"/>
          <w:szCs w:val="24"/>
        </w:rPr>
        <w:t>G</w:t>
      </w:r>
      <w:r w:rsidRPr="00613CFC">
        <w:rPr>
          <w:rFonts w:ascii="Times New Roman" w:hAnsi="Times New Roman"/>
          <w:b/>
          <w:i/>
          <w:sz w:val="24"/>
          <w:szCs w:val="24"/>
          <w:vertAlign w:val="subscript"/>
        </w:rPr>
        <w:t>0</w:t>
      </w:r>
      <w:r w:rsidRPr="00613CFC">
        <w:rPr>
          <w:rFonts w:ascii="Times New Roman" w:hAnsi="Times New Roman"/>
          <w:b/>
          <w:i/>
          <w:sz w:val="24"/>
          <w:szCs w:val="24"/>
          <w:vertAlign w:val="superscript"/>
        </w:rPr>
        <w:t>’</w:t>
      </w:r>
      <w:r w:rsidRPr="00613CFC">
        <w:rPr>
          <w:rFonts w:ascii="Times New Roman" w:hAnsi="Times New Roman"/>
          <w:i/>
          <w:sz w:val="24"/>
          <w:szCs w:val="24"/>
        </w:rPr>
        <w:t xml:space="preserve"> = - n F </w:t>
      </w:r>
      <w:r w:rsidRPr="00C52B10">
        <w:rPr>
          <w:rFonts w:ascii="Symbol" w:hAnsi="Symbol"/>
          <w:i/>
          <w:sz w:val="24"/>
          <w:szCs w:val="24"/>
        </w:rPr>
        <w:t></w:t>
      </w:r>
      <w:r w:rsidRPr="00613CFC">
        <w:rPr>
          <w:rFonts w:ascii="Times New Roman" w:hAnsi="Times New Roman"/>
          <w:i/>
          <w:sz w:val="24"/>
          <w:szCs w:val="24"/>
        </w:rPr>
        <w:t>E</w:t>
      </w:r>
      <w:r w:rsidRPr="00613CFC">
        <w:rPr>
          <w:rFonts w:ascii="Times New Roman" w:hAnsi="Times New Roman"/>
          <w:i/>
          <w:sz w:val="24"/>
          <w:szCs w:val="24"/>
          <w:vertAlign w:val="subscript"/>
        </w:rPr>
        <w:t>0</w:t>
      </w:r>
      <w:r w:rsidRPr="00613CFC">
        <w:rPr>
          <w:rFonts w:ascii="Times New Roman" w:hAnsi="Times New Roman"/>
          <w:i/>
          <w:sz w:val="24"/>
          <w:szCs w:val="24"/>
        </w:rPr>
        <w:t>’</w:t>
      </w:r>
    </w:p>
    <w:p w:rsidR="00502EC2" w:rsidRPr="00C52B10" w:rsidRDefault="00502EC2" w:rsidP="00613CFC">
      <w:pPr>
        <w:spacing w:after="0" w:line="288" w:lineRule="auto"/>
        <w:ind w:firstLine="720"/>
        <w:jc w:val="both"/>
        <w:rPr>
          <w:rFonts w:ascii="Times New Roman" w:hAnsi="Times New Roman"/>
          <w:sz w:val="24"/>
          <w:szCs w:val="24"/>
          <w:lang w:val="ro-RO"/>
        </w:rPr>
      </w:pPr>
      <w:r w:rsidRPr="00C52B10">
        <w:rPr>
          <w:rFonts w:ascii="Times New Roman" w:hAnsi="Times New Roman"/>
          <w:sz w:val="24"/>
          <w:szCs w:val="24"/>
          <w:lang w:val="ro-RO"/>
        </w:rPr>
        <w:t>unde: n – numărul de electroni transferaţi;</w:t>
      </w:r>
    </w:p>
    <w:p w:rsidR="00502EC2" w:rsidRPr="00C52B10" w:rsidRDefault="00502EC2" w:rsidP="00613CFC">
      <w:pPr>
        <w:spacing w:after="0" w:line="288" w:lineRule="auto"/>
        <w:ind w:firstLine="720"/>
        <w:jc w:val="both"/>
        <w:rPr>
          <w:rFonts w:ascii="Times New Roman" w:hAnsi="Times New Roman"/>
          <w:sz w:val="24"/>
          <w:szCs w:val="24"/>
          <w:lang w:val="ro-RO"/>
        </w:rPr>
      </w:pPr>
      <w:r w:rsidRPr="00C52B10">
        <w:rPr>
          <w:rFonts w:ascii="Times New Roman" w:hAnsi="Times New Roman"/>
          <w:sz w:val="24"/>
          <w:szCs w:val="24"/>
          <w:lang w:val="ro-RO"/>
        </w:rPr>
        <w:t>F –echivalentul caloric al lui Faraday 23,062 kcal;</w:t>
      </w:r>
    </w:p>
    <w:p w:rsidR="00502EC2" w:rsidRPr="00C52B10" w:rsidRDefault="00502EC2" w:rsidP="00613CFC">
      <w:pPr>
        <w:spacing w:after="0" w:line="288" w:lineRule="auto"/>
        <w:ind w:firstLine="720"/>
        <w:jc w:val="both"/>
        <w:rPr>
          <w:rFonts w:ascii="Times New Roman" w:hAnsi="Times New Roman"/>
          <w:sz w:val="24"/>
          <w:szCs w:val="24"/>
        </w:rPr>
      </w:pPr>
      <w:r w:rsidRPr="00C52B10">
        <w:rPr>
          <w:rFonts w:ascii="Symbol" w:hAnsi="Symbol"/>
          <w:sz w:val="24"/>
          <w:szCs w:val="24"/>
        </w:rPr>
        <w:t></w:t>
      </w:r>
      <w:r w:rsidRPr="00C52B10">
        <w:rPr>
          <w:rFonts w:ascii="Times New Roman" w:hAnsi="Times New Roman"/>
          <w:sz w:val="24"/>
          <w:szCs w:val="24"/>
        </w:rPr>
        <w:t>E</w:t>
      </w:r>
      <w:r w:rsidRPr="00C52B10">
        <w:rPr>
          <w:rFonts w:ascii="Times New Roman" w:hAnsi="Times New Roman"/>
          <w:sz w:val="24"/>
          <w:szCs w:val="24"/>
          <w:vertAlign w:val="subscript"/>
        </w:rPr>
        <w:t>0</w:t>
      </w:r>
      <w:r w:rsidRPr="00C52B10">
        <w:rPr>
          <w:rFonts w:ascii="Times New Roman" w:hAnsi="Times New Roman"/>
          <w:sz w:val="24"/>
          <w:szCs w:val="24"/>
        </w:rPr>
        <w:t>’ – diferenţa dintre potenţialele redox standard ale reactanţilor.</w:t>
      </w:r>
    </w:p>
    <w:p w:rsidR="00502EC2" w:rsidRPr="00613CFC" w:rsidRDefault="00502EC2" w:rsidP="00613CFC">
      <w:pPr>
        <w:spacing w:line="288" w:lineRule="auto"/>
        <w:ind w:firstLine="720"/>
        <w:jc w:val="both"/>
        <w:rPr>
          <w:rFonts w:ascii="Times New Roman" w:hAnsi="Times New Roman"/>
          <w:sz w:val="24"/>
          <w:szCs w:val="24"/>
          <w:lang w:val="ro-RO"/>
        </w:rPr>
      </w:pPr>
      <w:r w:rsidRPr="00613CFC">
        <w:rPr>
          <w:rFonts w:ascii="Times New Roman" w:hAnsi="Times New Roman"/>
          <w:sz w:val="24"/>
          <w:szCs w:val="24"/>
        </w:rPr>
        <w:t>Deoarece potenţialele redox sunt uşor de măsurat, relaţia permite evaluarea efectelor energetice ale proceselor redox din organism.</w:t>
      </w:r>
    </w:p>
    <w:p w:rsidR="00502EC2" w:rsidRPr="00613CFC" w:rsidRDefault="00502EC2" w:rsidP="00613CFC">
      <w:pPr>
        <w:ind w:firstLine="720"/>
        <w:jc w:val="both"/>
        <w:rPr>
          <w:rFonts w:ascii="Times New Roman" w:hAnsi="Times New Roman"/>
          <w:sz w:val="24"/>
          <w:szCs w:val="24"/>
          <w:lang w:val="ro-RO"/>
        </w:rPr>
      </w:pPr>
      <w:r w:rsidRPr="00613CFC">
        <w:rPr>
          <w:rFonts w:ascii="Times New Roman" w:hAnsi="Times New Roman"/>
          <w:sz w:val="24"/>
          <w:szCs w:val="24"/>
          <w:lang w:val="ro-RO"/>
        </w:rPr>
        <w:t>Potenţialele redox (E</w:t>
      </w:r>
      <w:r w:rsidRPr="00613CFC">
        <w:rPr>
          <w:rFonts w:ascii="Times New Roman" w:hAnsi="Times New Roman"/>
          <w:sz w:val="24"/>
          <w:szCs w:val="24"/>
          <w:vertAlign w:val="subscript"/>
          <w:lang w:val="ro-RO"/>
        </w:rPr>
        <w:t>0</w:t>
      </w:r>
      <w:r w:rsidRPr="00613CFC">
        <w:rPr>
          <w:rFonts w:ascii="Times New Roman" w:hAnsi="Times New Roman"/>
          <w:sz w:val="24"/>
          <w:szCs w:val="24"/>
        </w:rPr>
        <w:t>’)</w:t>
      </w:r>
      <w:r w:rsidRPr="00613CFC">
        <w:rPr>
          <w:rFonts w:ascii="Times New Roman" w:hAnsi="Times New Roman"/>
          <w:sz w:val="24"/>
          <w:szCs w:val="24"/>
          <w:lang w:val="ro-RO"/>
        </w:rPr>
        <w:t xml:space="preserve"> ale unor sisteme biochimice sunt prezentate în următorul tabel:</w:t>
      </w:r>
    </w:p>
    <w:tbl>
      <w:tblPr>
        <w:tblW w:w="9135" w:type="dxa"/>
        <w:tblCellMar>
          <w:left w:w="0" w:type="dxa"/>
          <w:right w:w="0" w:type="dxa"/>
        </w:tblCellMar>
        <w:tblLook w:val="00A0" w:firstRow="1" w:lastRow="0" w:firstColumn="1" w:lastColumn="0" w:noHBand="0" w:noVBand="0"/>
      </w:tblPr>
      <w:tblGrid>
        <w:gridCol w:w="3230"/>
        <w:gridCol w:w="2850"/>
        <w:gridCol w:w="3055"/>
      </w:tblGrid>
      <w:tr w:rsidR="00502EC2" w:rsidRPr="00457F7A" w:rsidTr="00114FC5">
        <w:trPr>
          <w:trHeight w:val="321"/>
        </w:trPr>
        <w:tc>
          <w:tcPr>
            <w:tcW w:w="6080"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457F7A" w:rsidRDefault="00502EC2" w:rsidP="00114FC5">
            <w:pPr>
              <w:spacing w:after="0" w:line="240" w:lineRule="auto"/>
              <w:jc w:val="center"/>
              <w:textAlignment w:val="baseline"/>
              <w:rPr>
                <w:rFonts w:ascii="Arial" w:hAnsi="Arial"/>
                <w:i/>
                <w:iCs/>
                <w:sz w:val="24"/>
                <w:szCs w:val="24"/>
              </w:rPr>
            </w:pPr>
            <w:r w:rsidRPr="00457F7A">
              <w:rPr>
                <w:rFonts w:ascii="Times New Roman" w:hAnsi="Times New Roman"/>
                <w:b/>
                <w:bCs/>
                <w:i/>
                <w:iCs/>
                <w:color w:val="000000"/>
                <w:kern w:val="24"/>
                <w:sz w:val="24"/>
                <w:szCs w:val="24"/>
              </w:rPr>
              <w:t>Sistem redox</w:t>
            </w:r>
            <w:r w:rsidRPr="00457F7A">
              <w:rPr>
                <w:rFonts w:ascii="Arial" w:hAnsi="Arial"/>
                <w:i/>
                <w:iCs/>
                <w:color w:val="000000"/>
                <w:kern w:val="24"/>
                <w:sz w:val="24"/>
                <w:szCs w:val="24"/>
              </w:rPr>
              <w:t xml:space="preserve"> </w:t>
            </w:r>
          </w:p>
        </w:tc>
        <w:tc>
          <w:tcPr>
            <w:tcW w:w="3055"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457F7A" w:rsidRDefault="00502EC2" w:rsidP="00114FC5">
            <w:pPr>
              <w:spacing w:after="0" w:line="240" w:lineRule="auto"/>
              <w:jc w:val="center"/>
              <w:textAlignment w:val="baseline"/>
              <w:rPr>
                <w:rFonts w:ascii="Arial" w:hAnsi="Arial"/>
                <w:i/>
                <w:iCs/>
                <w:sz w:val="24"/>
                <w:szCs w:val="24"/>
              </w:rPr>
            </w:pPr>
            <w:r w:rsidRPr="00457F7A">
              <w:rPr>
                <w:rFonts w:ascii="Times New Roman" w:hAnsi="Times New Roman"/>
                <w:b/>
                <w:bCs/>
                <w:i/>
                <w:iCs/>
                <w:color w:val="000000"/>
                <w:kern w:val="24"/>
                <w:sz w:val="24"/>
                <w:szCs w:val="24"/>
              </w:rPr>
              <w:t xml:space="preserve">E </w:t>
            </w:r>
            <w:r w:rsidRPr="00457F7A">
              <w:rPr>
                <w:rFonts w:ascii="Times New Roman" w:hAnsi="Times New Roman"/>
                <w:b/>
                <w:bCs/>
                <w:i/>
                <w:iCs/>
                <w:color w:val="000000"/>
                <w:kern w:val="24"/>
                <w:position w:val="11"/>
                <w:sz w:val="24"/>
                <w:szCs w:val="24"/>
                <w:vertAlign w:val="superscript"/>
              </w:rPr>
              <w:t xml:space="preserve">0 ` </w:t>
            </w:r>
            <w:r w:rsidRPr="00457F7A">
              <w:rPr>
                <w:rFonts w:ascii="Times New Roman" w:hAnsi="Times New Roman"/>
                <w:b/>
                <w:bCs/>
                <w:i/>
                <w:iCs/>
                <w:color w:val="000000"/>
                <w:kern w:val="24"/>
                <w:sz w:val="24"/>
                <w:szCs w:val="24"/>
              </w:rPr>
              <w:t>(V)</w:t>
            </w:r>
            <w:r w:rsidRPr="00457F7A">
              <w:rPr>
                <w:rFonts w:ascii="Arial" w:hAnsi="Arial"/>
                <w:i/>
                <w:iCs/>
                <w:color w:val="000000"/>
                <w:kern w:val="24"/>
                <w:sz w:val="24"/>
                <w:szCs w:val="24"/>
              </w:rPr>
              <w:t xml:space="preserve"> </w:t>
            </w:r>
          </w:p>
        </w:tc>
      </w:tr>
      <w:tr w:rsidR="00502EC2" w:rsidRPr="00457F7A" w:rsidTr="00114FC5">
        <w:trPr>
          <w:trHeight w:val="321"/>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457F7A" w:rsidRDefault="00502EC2" w:rsidP="00114FC5">
            <w:pPr>
              <w:spacing w:after="0" w:line="240" w:lineRule="auto"/>
              <w:jc w:val="center"/>
              <w:textAlignment w:val="baseline"/>
              <w:rPr>
                <w:rFonts w:ascii="Arial" w:hAnsi="Arial"/>
                <w:i/>
                <w:iCs/>
                <w:sz w:val="24"/>
                <w:szCs w:val="24"/>
              </w:rPr>
            </w:pPr>
            <w:r w:rsidRPr="00457F7A">
              <w:rPr>
                <w:rFonts w:ascii="Times New Roman" w:hAnsi="Times New Roman"/>
                <w:i/>
                <w:iCs/>
                <w:color w:val="000000"/>
                <w:kern w:val="24"/>
                <w:sz w:val="24"/>
                <w:szCs w:val="24"/>
              </w:rPr>
              <w:t>Oxidant</w:t>
            </w:r>
            <w:r w:rsidRPr="00457F7A">
              <w:rPr>
                <w:rFonts w:ascii="Arial" w:hAnsi="Arial"/>
                <w:i/>
                <w:iCs/>
                <w:color w:val="000000"/>
                <w:kern w:val="24"/>
                <w:sz w:val="24"/>
                <w:szCs w:val="24"/>
              </w:rPr>
              <w:t xml:space="preserve"> </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457F7A" w:rsidRDefault="00502EC2" w:rsidP="00114FC5">
            <w:pPr>
              <w:spacing w:after="0" w:line="240" w:lineRule="auto"/>
              <w:jc w:val="center"/>
              <w:textAlignment w:val="baseline"/>
              <w:rPr>
                <w:rFonts w:ascii="Arial" w:hAnsi="Arial"/>
                <w:i/>
                <w:iCs/>
                <w:sz w:val="24"/>
                <w:szCs w:val="24"/>
              </w:rPr>
            </w:pPr>
            <w:r w:rsidRPr="00457F7A">
              <w:rPr>
                <w:rFonts w:ascii="Times New Roman" w:hAnsi="Times New Roman"/>
                <w:i/>
                <w:iCs/>
                <w:color w:val="000000"/>
                <w:kern w:val="24"/>
                <w:sz w:val="24"/>
                <w:szCs w:val="24"/>
              </w:rPr>
              <w:t>Reduc</w:t>
            </w:r>
            <w:r w:rsidRPr="00457F7A">
              <w:rPr>
                <w:rFonts w:ascii="Times New Roman" w:hAnsi="Times New Roman"/>
                <w:i/>
                <w:iCs/>
                <w:color w:val="000000"/>
                <w:kern w:val="24"/>
                <w:sz w:val="24"/>
                <w:szCs w:val="24"/>
                <w:lang w:val="ro-RO"/>
              </w:rPr>
              <w:t>ãtor</w:t>
            </w:r>
            <w:r w:rsidRPr="00457F7A">
              <w:rPr>
                <w:rFonts w:ascii="Arial" w:hAnsi="Arial"/>
                <w:i/>
                <w:iCs/>
                <w:color w:val="000000"/>
                <w:kern w:val="24"/>
                <w:sz w:val="24"/>
                <w:szCs w:val="24"/>
                <w:lang w:val="ro-RO"/>
              </w:rPr>
              <w:t xml:space="preserve"> </w:t>
            </w:r>
          </w:p>
        </w:tc>
        <w:tc>
          <w:tcPr>
            <w:tcW w:w="0" w:type="auto"/>
            <w:vMerge/>
            <w:tcBorders>
              <w:top w:val="single" w:sz="8" w:space="0" w:color="000000"/>
              <w:left w:val="single" w:sz="8" w:space="0" w:color="000000"/>
              <w:bottom w:val="single" w:sz="8" w:space="0" w:color="000000"/>
              <w:right w:val="single" w:sz="8" w:space="0" w:color="000000"/>
            </w:tcBorders>
            <w:vAlign w:val="center"/>
          </w:tcPr>
          <w:p w:rsidR="00502EC2" w:rsidRPr="00457F7A" w:rsidRDefault="00502EC2" w:rsidP="00114FC5">
            <w:pPr>
              <w:spacing w:after="0" w:line="240" w:lineRule="auto"/>
              <w:rPr>
                <w:rFonts w:ascii="Arial" w:hAnsi="Arial"/>
                <w:i/>
                <w:iCs/>
                <w:sz w:val="24"/>
                <w:szCs w:val="24"/>
              </w:rPr>
            </w:pPr>
          </w:p>
        </w:tc>
      </w:tr>
      <w:tr w:rsidR="00502EC2" w:rsidRPr="00457F7A" w:rsidTr="00114FC5">
        <w:trPr>
          <w:trHeight w:val="322"/>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½ O</w:t>
            </w:r>
            <w:r w:rsidRPr="00613CFC">
              <w:rPr>
                <w:rFonts w:ascii="Times New Roman" w:hAnsi="Times New Roman"/>
                <w:iCs/>
                <w:color w:val="000000"/>
                <w:kern w:val="24"/>
                <w:position w:val="-11"/>
                <w:sz w:val="24"/>
                <w:szCs w:val="24"/>
                <w:vertAlign w:val="subscript"/>
              </w:rPr>
              <w:t>2</w:t>
            </w:r>
            <w:r w:rsidRPr="00613CFC">
              <w:rPr>
                <w:rFonts w:ascii="Times New Roman" w:hAnsi="Times New Roman"/>
                <w:iCs/>
                <w:color w:val="000000"/>
                <w:kern w:val="24"/>
                <w:sz w:val="24"/>
                <w:szCs w:val="24"/>
              </w:rPr>
              <w:t xml:space="preserve"> + 2H</w:t>
            </w:r>
            <w:r w:rsidRPr="00613CFC">
              <w:rPr>
                <w:rFonts w:ascii="Times New Roman" w:hAnsi="Times New Roman"/>
                <w:iCs/>
                <w:color w:val="000000"/>
                <w:kern w:val="24"/>
                <w:position w:val="11"/>
                <w:sz w:val="24"/>
                <w:szCs w:val="24"/>
                <w:vertAlign w:val="superscript"/>
              </w:rPr>
              <w:t>+</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H</w:t>
            </w:r>
            <w:r w:rsidRPr="00613CFC">
              <w:rPr>
                <w:rFonts w:ascii="Times New Roman" w:hAnsi="Times New Roman"/>
                <w:iCs/>
                <w:color w:val="000000"/>
                <w:kern w:val="24"/>
                <w:position w:val="-11"/>
                <w:sz w:val="24"/>
                <w:szCs w:val="24"/>
                <w:vertAlign w:val="subscript"/>
              </w:rPr>
              <w:t>2</w:t>
            </w:r>
            <w:r w:rsidRPr="00613CFC">
              <w:rPr>
                <w:rFonts w:ascii="Times New Roman" w:hAnsi="Times New Roman"/>
                <w:iCs/>
                <w:color w:val="000000"/>
                <w:kern w:val="24"/>
                <w:sz w:val="24"/>
                <w:szCs w:val="24"/>
              </w:rPr>
              <w:t>O</w:t>
            </w:r>
          </w:p>
        </w:tc>
        <w:tc>
          <w:tcPr>
            <w:tcW w:w="30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0,82</w:t>
            </w:r>
          </w:p>
        </w:tc>
      </w:tr>
      <w:tr w:rsidR="00502EC2" w:rsidRPr="00457F7A" w:rsidTr="00114FC5">
        <w:trPr>
          <w:trHeight w:val="321"/>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Citocrom c (Fe</w:t>
            </w:r>
            <w:r w:rsidRPr="00613CFC">
              <w:rPr>
                <w:rFonts w:ascii="Times New Roman" w:hAnsi="Times New Roman"/>
                <w:iCs/>
                <w:color w:val="000000"/>
                <w:kern w:val="24"/>
                <w:position w:val="11"/>
                <w:sz w:val="24"/>
                <w:szCs w:val="24"/>
                <w:vertAlign w:val="superscript"/>
              </w:rPr>
              <w:t>3+</w:t>
            </w:r>
            <w:r w:rsidRPr="00613CFC">
              <w:rPr>
                <w:rFonts w:ascii="Times New Roman" w:hAnsi="Times New Roman"/>
                <w:iCs/>
                <w:color w:val="000000"/>
                <w:kern w:val="24"/>
                <w:sz w:val="24"/>
                <w:szCs w:val="24"/>
              </w:rPr>
              <w:t>)</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Citocrom c (Fe</w:t>
            </w:r>
            <w:r w:rsidRPr="00613CFC">
              <w:rPr>
                <w:rFonts w:ascii="Times New Roman" w:hAnsi="Times New Roman"/>
                <w:iCs/>
                <w:color w:val="000000"/>
                <w:kern w:val="24"/>
                <w:position w:val="11"/>
                <w:sz w:val="24"/>
                <w:szCs w:val="24"/>
                <w:vertAlign w:val="superscript"/>
              </w:rPr>
              <w:t>2+</w:t>
            </w:r>
            <w:r w:rsidRPr="00613CFC">
              <w:rPr>
                <w:rFonts w:ascii="Times New Roman" w:hAnsi="Times New Roman"/>
                <w:iCs/>
                <w:color w:val="000000"/>
                <w:kern w:val="24"/>
                <w:sz w:val="24"/>
                <w:szCs w:val="24"/>
              </w:rPr>
              <w:t>)</w:t>
            </w:r>
          </w:p>
        </w:tc>
        <w:tc>
          <w:tcPr>
            <w:tcW w:w="30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0,22</w:t>
            </w:r>
          </w:p>
        </w:tc>
      </w:tr>
      <w:tr w:rsidR="00502EC2" w:rsidRPr="00457F7A" w:rsidTr="00114FC5">
        <w:trPr>
          <w:trHeight w:val="321"/>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Ubichinona (Q)</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Ubichinol (QH</w:t>
            </w:r>
            <w:r w:rsidRPr="00613CFC">
              <w:rPr>
                <w:rFonts w:ascii="Times New Roman" w:hAnsi="Times New Roman"/>
                <w:iCs/>
                <w:color w:val="000000"/>
                <w:kern w:val="24"/>
                <w:position w:val="-11"/>
                <w:sz w:val="24"/>
                <w:szCs w:val="24"/>
                <w:vertAlign w:val="subscript"/>
              </w:rPr>
              <w:t>2</w:t>
            </w:r>
            <w:r w:rsidRPr="00613CFC">
              <w:rPr>
                <w:rFonts w:ascii="Times New Roman" w:hAnsi="Times New Roman"/>
                <w:iCs/>
                <w:color w:val="000000"/>
                <w:kern w:val="24"/>
                <w:sz w:val="24"/>
                <w:szCs w:val="24"/>
              </w:rPr>
              <w:t>)</w:t>
            </w:r>
          </w:p>
        </w:tc>
        <w:tc>
          <w:tcPr>
            <w:tcW w:w="30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0,10</w:t>
            </w:r>
          </w:p>
        </w:tc>
      </w:tr>
      <w:tr w:rsidR="00502EC2" w:rsidRPr="00457F7A" w:rsidTr="00114FC5">
        <w:trPr>
          <w:trHeight w:val="321"/>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Dehidroascorbat</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Ascorbat</w:t>
            </w:r>
          </w:p>
        </w:tc>
        <w:tc>
          <w:tcPr>
            <w:tcW w:w="30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0,08</w:t>
            </w:r>
          </w:p>
        </w:tc>
      </w:tr>
      <w:tr w:rsidR="00502EC2" w:rsidRPr="00457F7A" w:rsidTr="00114FC5">
        <w:trPr>
          <w:trHeight w:val="321"/>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Fumarat</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Succinat</w:t>
            </w:r>
          </w:p>
        </w:tc>
        <w:tc>
          <w:tcPr>
            <w:tcW w:w="30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0,03</w:t>
            </w:r>
          </w:p>
        </w:tc>
      </w:tr>
      <w:tr w:rsidR="00502EC2" w:rsidRPr="00457F7A" w:rsidTr="00114FC5">
        <w:trPr>
          <w:trHeight w:val="321"/>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Piruvat</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Lactat</w:t>
            </w:r>
          </w:p>
        </w:tc>
        <w:tc>
          <w:tcPr>
            <w:tcW w:w="30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-0,19</w:t>
            </w:r>
          </w:p>
        </w:tc>
      </w:tr>
      <w:tr w:rsidR="00502EC2" w:rsidRPr="00457F7A" w:rsidTr="00114FC5">
        <w:trPr>
          <w:trHeight w:val="322"/>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GSSG</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2 GSH</w:t>
            </w:r>
          </w:p>
        </w:tc>
        <w:tc>
          <w:tcPr>
            <w:tcW w:w="30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-0,23</w:t>
            </w:r>
          </w:p>
        </w:tc>
      </w:tr>
      <w:tr w:rsidR="00502EC2" w:rsidRPr="00457F7A" w:rsidTr="00114FC5">
        <w:trPr>
          <w:trHeight w:val="321"/>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NAD</w:t>
            </w:r>
            <w:r w:rsidRPr="00613CFC">
              <w:rPr>
                <w:rFonts w:ascii="Times New Roman" w:hAnsi="Times New Roman"/>
                <w:iCs/>
                <w:color w:val="000000"/>
                <w:kern w:val="24"/>
                <w:position w:val="11"/>
                <w:sz w:val="24"/>
                <w:szCs w:val="24"/>
                <w:vertAlign w:val="superscript"/>
              </w:rPr>
              <w:t>+</w:t>
            </w:r>
            <w:r w:rsidRPr="00613CFC">
              <w:rPr>
                <w:rFonts w:ascii="Times New Roman" w:hAnsi="Times New Roman"/>
                <w:iCs/>
                <w:color w:val="000000"/>
                <w:kern w:val="24"/>
                <w:sz w:val="24"/>
                <w:szCs w:val="24"/>
              </w:rPr>
              <w:t>(NADP</w:t>
            </w:r>
            <w:r w:rsidRPr="00613CFC">
              <w:rPr>
                <w:rFonts w:ascii="Times New Roman" w:hAnsi="Times New Roman"/>
                <w:iCs/>
                <w:color w:val="000000"/>
                <w:kern w:val="24"/>
                <w:position w:val="11"/>
                <w:sz w:val="24"/>
                <w:szCs w:val="24"/>
                <w:vertAlign w:val="superscript"/>
              </w:rPr>
              <w:t>+</w:t>
            </w:r>
            <w:r w:rsidRPr="00613CFC">
              <w:rPr>
                <w:rFonts w:ascii="Times New Roman" w:hAnsi="Times New Roman"/>
                <w:iCs/>
                <w:color w:val="000000"/>
                <w:kern w:val="24"/>
                <w:sz w:val="24"/>
                <w:szCs w:val="24"/>
              </w:rPr>
              <w:t>)</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NADH (NADPH)</w:t>
            </w:r>
          </w:p>
        </w:tc>
        <w:tc>
          <w:tcPr>
            <w:tcW w:w="30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-0,32</w:t>
            </w:r>
          </w:p>
        </w:tc>
      </w:tr>
      <w:tr w:rsidR="00502EC2" w:rsidRPr="00457F7A" w:rsidTr="00114FC5">
        <w:trPr>
          <w:trHeight w:val="321"/>
        </w:trPr>
        <w:tc>
          <w:tcPr>
            <w:tcW w:w="323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2H</w:t>
            </w:r>
            <w:r w:rsidRPr="00613CFC">
              <w:rPr>
                <w:rFonts w:ascii="Times New Roman" w:hAnsi="Times New Roman"/>
                <w:iCs/>
                <w:color w:val="000000"/>
                <w:kern w:val="24"/>
                <w:position w:val="11"/>
                <w:sz w:val="24"/>
                <w:szCs w:val="24"/>
                <w:vertAlign w:val="superscript"/>
              </w:rPr>
              <w:t>+</w:t>
            </w:r>
          </w:p>
        </w:tc>
        <w:tc>
          <w:tcPr>
            <w:tcW w:w="285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H</w:t>
            </w:r>
            <w:r w:rsidRPr="00613CFC">
              <w:rPr>
                <w:rFonts w:ascii="Times New Roman" w:hAnsi="Times New Roman"/>
                <w:iCs/>
                <w:color w:val="000000"/>
                <w:kern w:val="24"/>
                <w:position w:val="-11"/>
                <w:sz w:val="24"/>
                <w:szCs w:val="24"/>
                <w:vertAlign w:val="subscript"/>
              </w:rPr>
              <w:t>2</w:t>
            </w:r>
          </w:p>
        </w:tc>
        <w:tc>
          <w:tcPr>
            <w:tcW w:w="30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502EC2" w:rsidRPr="00613CFC" w:rsidRDefault="00502EC2" w:rsidP="00114FC5">
            <w:pPr>
              <w:spacing w:after="0" w:line="240" w:lineRule="auto"/>
              <w:jc w:val="center"/>
              <w:textAlignment w:val="baseline"/>
              <w:rPr>
                <w:rFonts w:ascii="Arial" w:hAnsi="Arial"/>
                <w:iCs/>
                <w:sz w:val="24"/>
                <w:szCs w:val="24"/>
              </w:rPr>
            </w:pPr>
            <w:r w:rsidRPr="00613CFC">
              <w:rPr>
                <w:rFonts w:ascii="Times New Roman" w:hAnsi="Times New Roman"/>
                <w:iCs/>
                <w:color w:val="000000"/>
                <w:kern w:val="24"/>
                <w:sz w:val="24"/>
                <w:szCs w:val="24"/>
              </w:rPr>
              <w:t>-0,42</w:t>
            </w:r>
          </w:p>
        </w:tc>
      </w:tr>
    </w:tbl>
    <w:p w:rsidR="00502EC2" w:rsidRPr="00F97E12" w:rsidRDefault="00502EC2" w:rsidP="00613CFC">
      <w:pPr>
        <w:ind w:firstLine="720"/>
        <w:jc w:val="both"/>
        <w:rPr>
          <w:rFonts w:ascii="Times New Roman" w:hAnsi="Times New Roman"/>
          <w:i/>
          <w:sz w:val="24"/>
          <w:szCs w:val="24"/>
          <w:lang w:val="ro-RO"/>
        </w:rPr>
      </w:pPr>
    </w:p>
    <w:p w:rsidR="00502EC2" w:rsidRPr="00613CFC" w:rsidRDefault="00502EC2" w:rsidP="00C52B10">
      <w:pPr>
        <w:numPr>
          <w:ilvl w:val="0"/>
          <w:numId w:val="1"/>
        </w:numPr>
        <w:jc w:val="both"/>
        <w:rPr>
          <w:rFonts w:ascii="Times New Roman" w:hAnsi="Times New Roman"/>
          <w:b/>
          <w:sz w:val="28"/>
          <w:szCs w:val="28"/>
        </w:rPr>
      </w:pPr>
      <w:r w:rsidRPr="00613CFC">
        <w:rPr>
          <w:rFonts w:ascii="Times New Roman" w:hAnsi="Times New Roman"/>
          <w:b/>
          <w:sz w:val="28"/>
          <w:szCs w:val="28"/>
        </w:rPr>
        <w:lastRenderedPageBreak/>
        <w:t>Compuşi macroergici</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 xml:space="preserve">Legătura care este scindată hidrolitic într-o reacţie puternic exergonică este denumită legătură macroergică şi este reprezentată prin ( </w:t>
      </w:r>
      <w:r w:rsidRPr="00613CFC">
        <w:rPr>
          <w:rFonts w:ascii="Times New Roman" w:hAnsi="Times New Roman"/>
          <w:b/>
          <w:sz w:val="24"/>
          <w:szCs w:val="24"/>
        </w:rPr>
        <w:t xml:space="preserve">~ </w:t>
      </w:r>
      <w:r w:rsidRPr="00613CFC">
        <w:rPr>
          <w:rFonts w:ascii="Times New Roman" w:hAnsi="Times New Roman"/>
          <w:sz w:val="24"/>
          <w:szCs w:val="24"/>
        </w:rPr>
        <w:t>).</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Compusul care prezintă în structura sa o legătură macroergică este un compus macroergic.</w:t>
      </w:r>
    </w:p>
    <w:p w:rsidR="00502EC2" w:rsidRPr="00613CFC" w:rsidRDefault="00502EC2" w:rsidP="00613CFC">
      <w:pPr>
        <w:spacing w:after="0"/>
        <w:ind w:firstLine="720"/>
        <w:jc w:val="both"/>
        <w:rPr>
          <w:rFonts w:ascii="Times New Roman" w:hAnsi="Times New Roman"/>
          <w:b/>
          <w:sz w:val="24"/>
          <w:szCs w:val="24"/>
        </w:rPr>
      </w:pPr>
      <w:r w:rsidRPr="00613CFC">
        <w:rPr>
          <w:rFonts w:ascii="Times New Roman" w:hAnsi="Times New Roman"/>
          <w:b/>
          <w:sz w:val="24"/>
          <w:szCs w:val="24"/>
        </w:rPr>
        <w:t>Reacţii de hidroliză în care se scindează legături macroergice</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b/>
          <w:sz w:val="24"/>
          <w:szCs w:val="24"/>
        </w:rPr>
        <w:t xml:space="preserve">Nucleozid trifosfaţii </w:t>
      </w:r>
      <w:r w:rsidRPr="00613CFC">
        <w:rPr>
          <w:rFonts w:ascii="Times New Roman" w:hAnsi="Times New Roman"/>
          <w:sz w:val="24"/>
          <w:szCs w:val="24"/>
        </w:rPr>
        <w:t xml:space="preserve">(ATP, guanozin-trifosfat GTP, timidin-trifosfat TTP, uridin-trifosfat UTP, citidin-trifosfat CTP) şi </w:t>
      </w:r>
      <w:r w:rsidRPr="00613CFC">
        <w:rPr>
          <w:rFonts w:ascii="Times New Roman" w:hAnsi="Times New Roman"/>
          <w:b/>
          <w:sz w:val="24"/>
          <w:szCs w:val="24"/>
        </w:rPr>
        <w:t xml:space="preserve">nucleozid difosfaţii </w:t>
      </w:r>
      <w:r w:rsidRPr="00613CFC">
        <w:rPr>
          <w:rFonts w:ascii="Times New Roman" w:hAnsi="Times New Roman"/>
          <w:sz w:val="24"/>
          <w:szCs w:val="24"/>
        </w:rPr>
        <w:t xml:space="preserve">(ADP, guanozin-difosfat GDP, timidin-difosfat TDP, uridin-difosfat UDP, citidin-difosfat CDP) cuprind două, respectiv o legătură ~ P. </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GTP-ul şi GDP-ul sunt nucleotide purinice. Celelalte sunt nucleotide pirimidinice.</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Energia înmagazinată în ATP poate fi utilizată în două moduri:</w:t>
      </w:r>
    </w:p>
    <w:p w:rsidR="00502EC2" w:rsidRPr="00613CFC" w:rsidRDefault="00502EC2" w:rsidP="00613CFC">
      <w:pPr>
        <w:numPr>
          <w:ilvl w:val="0"/>
          <w:numId w:val="3"/>
        </w:numPr>
        <w:spacing w:after="0" w:line="288" w:lineRule="auto"/>
        <w:jc w:val="both"/>
        <w:rPr>
          <w:rFonts w:ascii="Times New Roman" w:hAnsi="Times New Roman"/>
          <w:sz w:val="24"/>
          <w:szCs w:val="24"/>
        </w:rPr>
      </w:pPr>
      <w:r w:rsidRPr="00613CFC">
        <w:rPr>
          <w:rFonts w:ascii="Times New Roman" w:hAnsi="Times New Roman"/>
          <w:sz w:val="24"/>
          <w:szCs w:val="24"/>
        </w:rPr>
        <w:t>prin scindarea hidrolitică a unui rest fosforil:</w:t>
      </w:r>
    </w:p>
    <w:p w:rsidR="00502EC2" w:rsidRPr="00613CFC" w:rsidRDefault="00502EC2" w:rsidP="00613CFC">
      <w:pPr>
        <w:spacing w:after="0"/>
        <w:ind w:left="1080"/>
        <w:jc w:val="both"/>
        <w:rPr>
          <w:rFonts w:ascii="Times New Roman" w:hAnsi="Times New Roman"/>
          <w:sz w:val="24"/>
          <w:szCs w:val="24"/>
        </w:rPr>
      </w:pPr>
    </w:p>
    <w:p w:rsidR="00502EC2" w:rsidRPr="00613CFC" w:rsidRDefault="00502EC2" w:rsidP="00613CFC">
      <w:pPr>
        <w:spacing w:after="0"/>
        <w:jc w:val="center"/>
        <w:rPr>
          <w:rFonts w:ascii="Times New Roman" w:hAnsi="Times New Roman"/>
          <w:sz w:val="24"/>
          <w:szCs w:val="24"/>
        </w:rPr>
      </w:pPr>
      <w:r w:rsidRPr="00613CFC">
        <w:rPr>
          <w:rFonts w:ascii="Times New Roman" w:hAnsi="Times New Roman"/>
          <w:sz w:val="24"/>
          <w:szCs w:val="24"/>
          <w:lang w:val="ro-RO"/>
        </w:rPr>
        <w:t xml:space="preserve">ATP </w:t>
      </w:r>
      <w:r w:rsidRPr="00613CFC">
        <w:rPr>
          <w:rFonts w:ascii="Times New Roman" w:hAnsi="Times New Roman"/>
          <w:sz w:val="24"/>
          <w:szCs w:val="24"/>
        </w:rPr>
        <w:t xml:space="preserve">+ HOH </w:t>
      </w:r>
      <w:r w:rsidRPr="00613CFC">
        <w:rPr>
          <w:rFonts w:ascii="Times New Roman" w:hAnsi="Times New Roman"/>
          <w:sz w:val="24"/>
          <w:szCs w:val="24"/>
        </w:rPr>
        <w:sym w:font="Wingdings" w:char="F0E0"/>
      </w:r>
      <w:r w:rsidRPr="00613CFC">
        <w:rPr>
          <w:rFonts w:ascii="Times New Roman" w:hAnsi="Times New Roman"/>
          <w:sz w:val="24"/>
          <w:szCs w:val="24"/>
        </w:rPr>
        <w:t xml:space="preserve"> ADP + Pa </w:t>
      </w:r>
      <w:r w:rsidRPr="00613CFC">
        <w:rPr>
          <w:rFonts w:ascii="Times New Roman" w:hAnsi="Times New Roman"/>
          <w:sz w:val="24"/>
          <w:szCs w:val="24"/>
        </w:rPr>
        <w:tab/>
      </w:r>
      <w:r w:rsidRPr="00B6319F">
        <w:rPr>
          <w:rFonts w:ascii="Symbol" w:hAnsi="Symbol"/>
          <w:sz w:val="24"/>
          <w:szCs w:val="24"/>
        </w:rPr>
        <w:t></w:t>
      </w:r>
      <w:r w:rsidRPr="00613CFC">
        <w:rPr>
          <w:rFonts w:ascii="Times New Roman" w:hAnsi="Times New Roman"/>
          <w:sz w:val="24"/>
          <w:szCs w:val="24"/>
        </w:rPr>
        <w:t>G</w:t>
      </w:r>
      <w:r w:rsidRPr="00613CFC">
        <w:rPr>
          <w:rFonts w:ascii="Times New Roman" w:hAnsi="Times New Roman"/>
          <w:sz w:val="24"/>
          <w:szCs w:val="24"/>
          <w:vertAlign w:val="subscript"/>
        </w:rPr>
        <w:t>0</w:t>
      </w:r>
      <w:r w:rsidRPr="00613CFC">
        <w:rPr>
          <w:rFonts w:ascii="Times New Roman" w:hAnsi="Times New Roman"/>
          <w:sz w:val="24"/>
          <w:szCs w:val="24"/>
        </w:rPr>
        <w:t>` = -7,3 kcal/mol</w:t>
      </w:r>
    </w:p>
    <w:p w:rsidR="00502EC2" w:rsidRPr="00613CFC" w:rsidRDefault="00502EC2" w:rsidP="00613CFC">
      <w:pPr>
        <w:numPr>
          <w:ilvl w:val="0"/>
          <w:numId w:val="3"/>
        </w:numPr>
        <w:spacing w:line="288" w:lineRule="auto"/>
        <w:jc w:val="both"/>
        <w:rPr>
          <w:rFonts w:ascii="Times New Roman" w:hAnsi="Times New Roman"/>
          <w:sz w:val="24"/>
          <w:szCs w:val="24"/>
        </w:rPr>
      </w:pPr>
      <w:r w:rsidRPr="00613CFC">
        <w:rPr>
          <w:rFonts w:ascii="Times New Roman" w:hAnsi="Times New Roman"/>
          <w:sz w:val="24"/>
          <w:szCs w:val="24"/>
        </w:rPr>
        <w:t>prin detaşarea acidului pirofosforic:</w:t>
      </w:r>
    </w:p>
    <w:p w:rsidR="00502EC2" w:rsidRPr="00613CFC" w:rsidRDefault="00502EC2" w:rsidP="00613CFC">
      <w:pPr>
        <w:jc w:val="center"/>
        <w:rPr>
          <w:rFonts w:ascii="Times New Roman" w:hAnsi="Times New Roman"/>
          <w:sz w:val="24"/>
          <w:szCs w:val="24"/>
        </w:rPr>
      </w:pPr>
      <w:r w:rsidRPr="00613CFC">
        <w:rPr>
          <w:rFonts w:ascii="Times New Roman" w:hAnsi="Times New Roman"/>
          <w:sz w:val="24"/>
          <w:szCs w:val="24"/>
        </w:rPr>
        <w:t xml:space="preserve">ATP + HOH </w:t>
      </w:r>
      <w:r w:rsidRPr="00613CFC">
        <w:rPr>
          <w:rFonts w:ascii="Times New Roman" w:hAnsi="Times New Roman"/>
          <w:sz w:val="24"/>
          <w:szCs w:val="24"/>
        </w:rPr>
        <w:sym w:font="Wingdings" w:char="F0E0"/>
      </w:r>
      <w:r w:rsidRPr="00613CFC">
        <w:rPr>
          <w:rFonts w:ascii="Times New Roman" w:hAnsi="Times New Roman"/>
          <w:sz w:val="24"/>
          <w:szCs w:val="24"/>
        </w:rPr>
        <w:t xml:space="preserve"> AMP + PPa  </w:t>
      </w:r>
      <w:r w:rsidRPr="00613CFC">
        <w:rPr>
          <w:rFonts w:ascii="Times New Roman" w:hAnsi="Times New Roman"/>
          <w:sz w:val="24"/>
          <w:szCs w:val="24"/>
        </w:rPr>
        <w:tab/>
      </w:r>
      <w:r w:rsidRPr="00B6319F">
        <w:rPr>
          <w:rFonts w:ascii="Symbol" w:hAnsi="Symbol"/>
          <w:sz w:val="24"/>
          <w:szCs w:val="24"/>
        </w:rPr>
        <w:t></w:t>
      </w:r>
      <w:r w:rsidRPr="00613CFC">
        <w:rPr>
          <w:rFonts w:ascii="Times New Roman" w:hAnsi="Times New Roman"/>
          <w:sz w:val="24"/>
          <w:szCs w:val="24"/>
        </w:rPr>
        <w:t>G</w:t>
      </w:r>
      <w:r w:rsidRPr="00613CFC">
        <w:rPr>
          <w:rFonts w:ascii="Times New Roman" w:hAnsi="Times New Roman"/>
          <w:sz w:val="24"/>
          <w:szCs w:val="24"/>
          <w:vertAlign w:val="subscript"/>
        </w:rPr>
        <w:t>0</w:t>
      </w:r>
      <w:r w:rsidRPr="00613CFC">
        <w:rPr>
          <w:rFonts w:ascii="Times New Roman" w:hAnsi="Times New Roman"/>
          <w:sz w:val="24"/>
          <w:szCs w:val="24"/>
        </w:rPr>
        <w:t>` = -7,3 kcal/mol</w:t>
      </w:r>
    </w:p>
    <w:p w:rsidR="00502EC2" w:rsidRPr="00613CFC" w:rsidRDefault="00502EC2" w:rsidP="00613CFC">
      <w:pPr>
        <w:ind w:firstLine="720"/>
        <w:jc w:val="both"/>
        <w:rPr>
          <w:rFonts w:ascii="Times New Roman" w:hAnsi="Times New Roman"/>
          <w:sz w:val="24"/>
          <w:szCs w:val="24"/>
        </w:rPr>
      </w:pPr>
      <w:r w:rsidRPr="00613CFC">
        <w:rPr>
          <w:rFonts w:ascii="Times New Roman" w:hAnsi="Times New Roman"/>
          <w:sz w:val="24"/>
          <w:szCs w:val="24"/>
        </w:rPr>
        <w:t>ATP-ul este un compus macroergic. El cuprinde două legături fosforice macroergice:</w:t>
      </w:r>
    </w:p>
    <w:p w:rsidR="00502EC2" w:rsidRPr="00613CFC" w:rsidRDefault="004B4313" w:rsidP="00613CFC">
      <w:pPr>
        <w:ind w:firstLine="720"/>
        <w:jc w:val="center"/>
        <w:rPr>
          <w:rFonts w:ascii="Times New Roman" w:hAnsi="Times New Roman"/>
          <w:sz w:val="24"/>
          <w:szCs w:val="24"/>
        </w:rPr>
      </w:pPr>
      <w:r>
        <w:rPr>
          <w:rFonts w:ascii="Times New Roman" w:hAnsi="Times New Roman"/>
          <w:sz w:val="24"/>
          <w:szCs w:val="24"/>
        </w:rPr>
        <w:pict>
          <v:shape id="_x0000_i1026" type="#_x0000_t75" style="width:172.5pt;height:72.75pt">
            <v:imagedata r:id="rId25" o:title=""/>
          </v:shape>
        </w:pict>
      </w:r>
    </w:p>
    <w:p w:rsidR="00502EC2" w:rsidRPr="00613CFC" w:rsidRDefault="00502EC2" w:rsidP="00C52B10">
      <w:pPr>
        <w:spacing w:after="0"/>
        <w:ind w:firstLine="720"/>
        <w:jc w:val="both"/>
        <w:rPr>
          <w:rFonts w:ascii="Times New Roman" w:hAnsi="Times New Roman"/>
          <w:sz w:val="24"/>
          <w:szCs w:val="24"/>
          <w:lang w:val="ro-RO"/>
        </w:rPr>
      </w:pPr>
      <w:r w:rsidRPr="00613CFC">
        <w:rPr>
          <w:rFonts w:ascii="Times New Roman" w:hAnsi="Times New Roman"/>
          <w:sz w:val="24"/>
          <w:szCs w:val="24"/>
        </w:rPr>
        <w:t>ADP-ul cuprinde o singură legătură macroergică. La AMP restul fosforil este legat esteric la grupa alcoolică de la atomul C’-5 al ribozei</w:t>
      </w:r>
      <w:r w:rsidRPr="00613CFC">
        <w:rPr>
          <w:rFonts w:ascii="Times New Roman" w:hAnsi="Times New Roman"/>
          <w:sz w:val="24"/>
          <w:szCs w:val="24"/>
          <w:lang w:val="ro-RO"/>
        </w:rPr>
        <w:t xml:space="preserve"> şi acest compus nu este macroergic.</w:t>
      </w:r>
    </w:p>
    <w:p w:rsidR="00502EC2" w:rsidRPr="00613CFC" w:rsidRDefault="00502EC2" w:rsidP="00C52B10">
      <w:pPr>
        <w:spacing w:after="0"/>
        <w:ind w:firstLine="720"/>
        <w:jc w:val="both"/>
        <w:rPr>
          <w:rFonts w:ascii="Times New Roman" w:hAnsi="Times New Roman"/>
          <w:sz w:val="24"/>
          <w:szCs w:val="24"/>
          <w:lang w:val="ro-RO"/>
        </w:rPr>
      </w:pPr>
      <w:r w:rsidRPr="00613CFC">
        <w:rPr>
          <w:rFonts w:ascii="Times New Roman" w:hAnsi="Times New Roman"/>
          <w:sz w:val="24"/>
          <w:szCs w:val="24"/>
          <w:lang w:val="ro-RO"/>
        </w:rPr>
        <w:t>Legăturile macroergice din nucleotide sunt legăturile care reunesc două resturi de acid fosforic, sunt legături tip anhidridă de acid. Acestor legături li se mai spune şi legături pirofosforice, de la numele acidului pirofosforic, care rezultă formal din două molecule de acid fosforic printr-o reacţie de anhidrizare (eliminare de apă):</w:t>
      </w:r>
    </w:p>
    <w:p w:rsidR="00502EC2" w:rsidRPr="00613CFC" w:rsidRDefault="004B4313" w:rsidP="00613CFC">
      <w:pPr>
        <w:ind w:firstLine="720"/>
        <w:jc w:val="both"/>
        <w:rPr>
          <w:rFonts w:ascii="Times New Roman" w:hAnsi="Times New Roman"/>
          <w:sz w:val="24"/>
          <w:szCs w:val="24"/>
        </w:rPr>
      </w:pPr>
      <w:r>
        <w:rPr>
          <w:rFonts w:ascii="Times New Roman" w:hAnsi="Times New Roman"/>
          <w:sz w:val="24"/>
          <w:szCs w:val="24"/>
        </w:rPr>
        <w:pict>
          <v:shape id="_x0000_i1027" type="#_x0000_t75" style="width:309pt;height:71.25pt">
            <v:imagedata r:id="rId26" o:title=""/>
          </v:shape>
        </w:pict>
      </w:r>
    </w:p>
    <w:p w:rsidR="00502EC2" w:rsidRPr="00613CFC" w:rsidRDefault="00502EC2" w:rsidP="00613CFC">
      <w:pPr>
        <w:ind w:firstLine="720"/>
        <w:jc w:val="both"/>
        <w:rPr>
          <w:rFonts w:ascii="Times New Roman" w:hAnsi="Times New Roman"/>
          <w:sz w:val="24"/>
          <w:szCs w:val="24"/>
        </w:rPr>
      </w:pPr>
      <w:r w:rsidRPr="00613CFC">
        <w:rPr>
          <w:rFonts w:ascii="Times New Roman" w:hAnsi="Times New Roman"/>
          <w:sz w:val="24"/>
          <w:szCs w:val="24"/>
        </w:rPr>
        <w:t>Legături macroergice se găsesc  în structura multor metaboliţi intermediary cu roluri importante în transferul energetic. Un astfel de compus este acidul 1,3-difosfogliceric. Acesta derivă de la acidul gliceric în care un rest fosforil este legat esteric la grupa alcoolică C-3, iar celălalt fosforil formează o anhidridă de acid cu grupa carboxil.</w:t>
      </w:r>
    </w:p>
    <w:p w:rsidR="00502EC2" w:rsidRPr="00613CFC" w:rsidRDefault="004B4313" w:rsidP="00613CFC">
      <w:pPr>
        <w:ind w:firstLine="720"/>
        <w:jc w:val="both"/>
        <w:rPr>
          <w:rFonts w:ascii="Times New Roman" w:hAnsi="Times New Roman"/>
          <w:sz w:val="24"/>
          <w:szCs w:val="24"/>
        </w:rPr>
      </w:pPr>
      <w:r>
        <w:rPr>
          <w:rFonts w:ascii="Times New Roman" w:hAnsi="Times New Roman"/>
          <w:sz w:val="24"/>
          <w:szCs w:val="24"/>
        </w:rPr>
        <w:lastRenderedPageBreak/>
        <w:pict>
          <v:shape id="_x0000_i1028" type="#_x0000_t75" style="width:341.25pt;height:128.25pt">
            <v:imagedata r:id="rId27" o:title=""/>
          </v:shape>
        </w:pict>
      </w:r>
    </w:p>
    <w:p w:rsidR="00502EC2" w:rsidRPr="00613CFC" w:rsidRDefault="00502EC2" w:rsidP="00613CFC">
      <w:pPr>
        <w:ind w:firstLine="720"/>
        <w:jc w:val="both"/>
        <w:rPr>
          <w:rFonts w:ascii="Times New Roman" w:hAnsi="Times New Roman"/>
          <w:sz w:val="24"/>
          <w:szCs w:val="24"/>
        </w:rPr>
      </w:pPr>
      <w:r w:rsidRPr="00613CFC">
        <w:rPr>
          <w:rFonts w:ascii="Times New Roman" w:hAnsi="Times New Roman"/>
          <w:sz w:val="24"/>
          <w:szCs w:val="24"/>
        </w:rPr>
        <w:t xml:space="preserve">Un alt compus macroergic fosforilat este acidul fosfoenolpiruvic. </w:t>
      </w:r>
      <w:r w:rsidRPr="00613CFC">
        <w:rPr>
          <w:rFonts w:ascii="Symbol" w:hAnsi="Symbol"/>
          <w:sz w:val="24"/>
          <w:szCs w:val="24"/>
        </w:rPr>
        <w:t></w:t>
      </w:r>
      <w:r w:rsidRPr="00613CFC">
        <w:rPr>
          <w:rFonts w:ascii="Times New Roman" w:hAnsi="Times New Roman"/>
          <w:sz w:val="24"/>
          <w:szCs w:val="24"/>
        </w:rPr>
        <w:t>G</w:t>
      </w:r>
      <w:r w:rsidRPr="00613CFC">
        <w:rPr>
          <w:rFonts w:ascii="Times New Roman" w:hAnsi="Times New Roman"/>
          <w:b/>
          <w:sz w:val="24"/>
          <w:szCs w:val="24"/>
          <w:vertAlign w:val="subscript"/>
        </w:rPr>
        <w:t>0</w:t>
      </w:r>
      <w:r w:rsidRPr="00613CFC">
        <w:rPr>
          <w:rFonts w:ascii="Times New Roman" w:hAnsi="Times New Roman"/>
          <w:sz w:val="24"/>
          <w:szCs w:val="24"/>
        </w:rPr>
        <w:t xml:space="preserve"> pentru legătura sa macroergică are una dintre cele mai negative valori cunoscute (-14,8 kcal). Acest compus este esterul fosforic al formei enolice a acidului piruvic.</w:t>
      </w:r>
    </w:p>
    <w:p w:rsidR="00502EC2" w:rsidRPr="00613CFC" w:rsidRDefault="004B4313" w:rsidP="00613CFC">
      <w:pPr>
        <w:ind w:firstLine="720"/>
        <w:jc w:val="center"/>
        <w:rPr>
          <w:rFonts w:ascii="Times New Roman" w:hAnsi="Times New Roman"/>
          <w:sz w:val="24"/>
          <w:szCs w:val="24"/>
        </w:rPr>
      </w:pPr>
      <w:r>
        <w:rPr>
          <w:rFonts w:ascii="Times New Roman" w:hAnsi="Times New Roman"/>
          <w:sz w:val="24"/>
          <w:szCs w:val="24"/>
        </w:rPr>
        <w:pict>
          <v:shape id="_x0000_i1029" type="#_x0000_t75" style="width:246pt;height:94.5pt">
            <v:imagedata r:id="rId28" o:title=""/>
          </v:shape>
        </w:pict>
      </w:r>
    </w:p>
    <w:p w:rsidR="00502EC2" w:rsidRPr="00613CFC" w:rsidRDefault="00502EC2" w:rsidP="00613CFC">
      <w:pPr>
        <w:ind w:firstLine="720"/>
        <w:jc w:val="both"/>
        <w:rPr>
          <w:rFonts w:ascii="Times New Roman" w:hAnsi="Times New Roman"/>
          <w:sz w:val="24"/>
          <w:szCs w:val="24"/>
        </w:rPr>
      </w:pPr>
      <w:r w:rsidRPr="00613CFC">
        <w:rPr>
          <w:rFonts w:ascii="Times New Roman" w:hAnsi="Times New Roman"/>
          <w:sz w:val="24"/>
          <w:szCs w:val="24"/>
        </w:rPr>
        <w:t>Unii compuşi fosforilaţi macroergici cuprind restul fosforil legat la un atom de azot. Un astfel de compus este fosfocreatina, care îndeplineşte în fiziologia muşchilor scheletici rolul unui mic rezervor de energie chimică.</w:t>
      </w:r>
    </w:p>
    <w:p w:rsidR="00502EC2" w:rsidRDefault="004B4313" w:rsidP="00613CFC">
      <w:pPr>
        <w:ind w:firstLine="720"/>
        <w:jc w:val="center"/>
        <w:rPr>
          <w:rFonts w:ascii="Times New Roman" w:hAnsi="Times New Roman"/>
          <w:i/>
          <w:sz w:val="24"/>
          <w:szCs w:val="24"/>
        </w:rPr>
      </w:pPr>
      <w:r>
        <w:rPr>
          <w:rFonts w:ascii="Times New Roman" w:hAnsi="Times New Roman"/>
          <w:sz w:val="24"/>
          <w:szCs w:val="24"/>
        </w:rPr>
        <w:pict>
          <v:shape id="_x0000_i1030" type="#_x0000_t75" style="width:240.75pt;height:93pt">
            <v:imagedata r:id="rId29" o:title=""/>
          </v:shape>
        </w:pict>
      </w:r>
    </w:p>
    <w:p w:rsidR="00502EC2" w:rsidRPr="00613CFC" w:rsidRDefault="00502EC2" w:rsidP="00613CFC">
      <w:pPr>
        <w:ind w:firstLine="720"/>
        <w:jc w:val="both"/>
        <w:rPr>
          <w:rFonts w:ascii="Times New Roman" w:hAnsi="Times New Roman"/>
          <w:sz w:val="24"/>
          <w:szCs w:val="24"/>
        </w:rPr>
      </w:pPr>
      <w:r w:rsidRPr="00613CFC">
        <w:rPr>
          <w:rFonts w:ascii="Times New Roman" w:hAnsi="Times New Roman"/>
          <w:sz w:val="24"/>
          <w:szCs w:val="24"/>
        </w:rPr>
        <w:t>Unii compuşi macroergici cuprind legături la care nu participă acidul fosforic. Astfel de compuşi sunt tioesterii R-CO~S-R’ (acetilcoenzima A, CH</w:t>
      </w:r>
      <w:r w:rsidRPr="00613CFC">
        <w:rPr>
          <w:rFonts w:ascii="Times New Roman" w:hAnsi="Times New Roman"/>
          <w:sz w:val="24"/>
          <w:szCs w:val="24"/>
          <w:vertAlign w:val="subscript"/>
          <w:lang w:val="ro-RO"/>
        </w:rPr>
        <w:t>3</w:t>
      </w:r>
      <w:r w:rsidRPr="00613CFC">
        <w:rPr>
          <w:rFonts w:ascii="Times New Roman" w:hAnsi="Times New Roman"/>
          <w:sz w:val="24"/>
          <w:szCs w:val="24"/>
          <w:lang w:val="ro-RO"/>
        </w:rPr>
        <w:t xml:space="preserve">-CO~S-CoA, orice acil-CoA R-CO~S-CoA). Legăturile macroergice din tioesteri sunt legături cu potenţiale chimice foarte ridicate. Acetil-coenzima A are un </w:t>
      </w:r>
      <w:r w:rsidRPr="00613CFC">
        <w:rPr>
          <w:rFonts w:ascii="Symbol" w:hAnsi="Symbol"/>
          <w:sz w:val="24"/>
          <w:szCs w:val="24"/>
        </w:rPr>
        <w:t></w:t>
      </w:r>
      <w:r w:rsidRPr="00613CFC">
        <w:rPr>
          <w:rFonts w:ascii="Times New Roman" w:hAnsi="Times New Roman"/>
          <w:sz w:val="24"/>
          <w:szCs w:val="24"/>
        </w:rPr>
        <w:t>G</w:t>
      </w:r>
      <w:r w:rsidRPr="00613CFC">
        <w:rPr>
          <w:rFonts w:ascii="Times New Roman" w:hAnsi="Times New Roman"/>
          <w:b/>
          <w:sz w:val="24"/>
          <w:szCs w:val="24"/>
          <w:vertAlign w:val="subscript"/>
        </w:rPr>
        <w:t>0</w:t>
      </w:r>
      <w:r w:rsidRPr="00613CFC">
        <w:rPr>
          <w:rFonts w:ascii="Times New Roman" w:hAnsi="Times New Roman"/>
          <w:b/>
          <w:sz w:val="24"/>
          <w:szCs w:val="24"/>
        </w:rPr>
        <w:t>’</w:t>
      </w:r>
      <w:r w:rsidRPr="00613CFC">
        <w:rPr>
          <w:rFonts w:ascii="Times New Roman" w:hAnsi="Times New Roman"/>
          <w:sz w:val="24"/>
          <w:szCs w:val="24"/>
          <w:vertAlign w:val="subscript"/>
        </w:rPr>
        <w:t xml:space="preserve"> </w:t>
      </w:r>
      <w:r w:rsidRPr="00613CFC">
        <w:rPr>
          <w:rFonts w:ascii="Times New Roman" w:hAnsi="Times New Roman"/>
          <w:sz w:val="24"/>
          <w:szCs w:val="24"/>
        </w:rPr>
        <w:t>de -8,5 kcal.</w:t>
      </w:r>
    </w:p>
    <w:p w:rsidR="00502EC2" w:rsidRPr="00613CFC" w:rsidRDefault="00502EC2" w:rsidP="00C52B10">
      <w:pPr>
        <w:spacing w:after="0"/>
        <w:ind w:firstLine="720"/>
        <w:jc w:val="both"/>
        <w:rPr>
          <w:rFonts w:ascii="Times New Roman" w:hAnsi="Times New Roman"/>
          <w:b/>
          <w:sz w:val="24"/>
          <w:szCs w:val="24"/>
        </w:rPr>
      </w:pPr>
      <w:r w:rsidRPr="00613CFC">
        <w:rPr>
          <w:rFonts w:ascii="Times New Roman" w:hAnsi="Times New Roman"/>
          <w:b/>
          <w:sz w:val="24"/>
          <w:szCs w:val="24"/>
        </w:rPr>
        <w:t>Rolul ATP-ului în transferul de energie</w:t>
      </w:r>
    </w:p>
    <w:p w:rsidR="00502EC2" w:rsidRPr="00613CFC" w:rsidRDefault="00502EC2" w:rsidP="00C52B10">
      <w:pPr>
        <w:spacing w:after="0"/>
        <w:ind w:firstLine="720"/>
        <w:jc w:val="both"/>
        <w:rPr>
          <w:rFonts w:ascii="Times New Roman" w:hAnsi="Times New Roman"/>
          <w:sz w:val="24"/>
          <w:szCs w:val="24"/>
        </w:rPr>
      </w:pPr>
      <w:r w:rsidRPr="00613CFC">
        <w:rPr>
          <w:rFonts w:ascii="Times New Roman" w:hAnsi="Times New Roman"/>
          <w:sz w:val="24"/>
          <w:szCs w:val="24"/>
        </w:rPr>
        <w:t>ATP-ul, adenozin-trifosfatul, este o moleculă complexă. Conţine în structura sa nucleul purinic şi un rest de riboză.</w:t>
      </w:r>
    </w:p>
    <w:p w:rsidR="00502EC2" w:rsidRPr="00613CFC" w:rsidRDefault="004B4313" w:rsidP="00613CFC">
      <w:pPr>
        <w:ind w:firstLine="720"/>
        <w:jc w:val="center"/>
        <w:rPr>
          <w:rFonts w:ascii="Times New Roman" w:hAnsi="Times New Roman"/>
          <w:sz w:val="24"/>
          <w:szCs w:val="24"/>
          <w:vertAlign w:val="subscript"/>
          <w:lang w:val="ro-RO"/>
        </w:rPr>
      </w:pPr>
      <w:r>
        <w:rPr>
          <w:rFonts w:ascii="Times New Roman" w:hAnsi="Times New Roman"/>
          <w:sz w:val="24"/>
          <w:szCs w:val="24"/>
        </w:rPr>
        <w:lastRenderedPageBreak/>
        <w:pict>
          <v:shape id="_x0000_i1031" type="#_x0000_t75" style="width:174pt;height:145.5pt">
            <v:imagedata r:id="rId30" o:title=""/>
          </v:shape>
        </w:pic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În reacţiile de transfer de energie nu sunt implicate decât legăturile pirofosforice din ADP.</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Reacţia primară prin care se conservă energia în molecula de ATP este:</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ADP + H</w:t>
      </w:r>
      <w:r w:rsidRPr="00613CFC">
        <w:rPr>
          <w:rFonts w:ascii="Times New Roman" w:hAnsi="Times New Roman"/>
          <w:sz w:val="24"/>
          <w:szCs w:val="24"/>
          <w:vertAlign w:val="subscript"/>
        </w:rPr>
        <w:t>3</w:t>
      </w:r>
      <w:r w:rsidRPr="00613CFC">
        <w:rPr>
          <w:rFonts w:ascii="Times New Roman" w:hAnsi="Times New Roman"/>
          <w:sz w:val="24"/>
          <w:szCs w:val="24"/>
        </w:rPr>
        <w:t>PO</w:t>
      </w:r>
      <w:r w:rsidRPr="00613CFC">
        <w:rPr>
          <w:rFonts w:ascii="Times New Roman" w:hAnsi="Times New Roman"/>
          <w:sz w:val="24"/>
          <w:szCs w:val="24"/>
          <w:vertAlign w:val="subscript"/>
        </w:rPr>
        <w:t>4</w:t>
      </w:r>
      <w:r w:rsidRPr="00613CFC">
        <w:rPr>
          <w:rFonts w:ascii="Times New Roman" w:hAnsi="Times New Roman"/>
          <w:sz w:val="24"/>
          <w:szCs w:val="24"/>
        </w:rPr>
        <w:t xml:space="preserve"> → ATP + H</w:t>
      </w:r>
      <w:r w:rsidRPr="00613CFC">
        <w:rPr>
          <w:rFonts w:ascii="Times New Roman" w:hAnsi="Times New Roman"/>
          <w:sz w:val="24"/>
          <w:szCs w:val="24"/>
          <w:vertAlign w:val="subscript"/>
        </w:rPr>
        <w:t>2</w:t>
      </w:r>
      <w:r w:rsidRPr="00613CFC">
        <w:rPr>
          <w:rFonts w:ascii="Times New Roman" w:hAnsi="Times New Roman"/>
          <w:sz w:val="24"/>
          <w:szCs w:val="24"/>
        </w:rPr>
        <w:t>O</w:t>
      </w:r>
    </w:p>
    <w:p w:rsidR="00502EC2" w:rsidRPr="00613CFC" w:rsidRDefault="00502EC2" w:rsidP="00613CFC">
      <w:pPr>
        <w:spacing w:after="0"/>
        <w:ind w:firstLine="720"/>
        <w:jc w:val="both"/>
        <w:rPr>
          <w:rFonts w:ascii="Times New Roman" w:hAnsi="Times New Roman"/>
          <w:sz w:val="24"/>
          <w:szCs w:val="24"/>
          <w:lang w:val="ro-RO"/>
        </w:rPr>
      </w:pPr>
      <w:r w:rsidRPr="00613CFC">
        <w:rPr>
          <w:rFonts w:ascii="Times New Roman" w:hAnsi="Times New Roman"/>
          <w:sz w:val="24"/>
          <w:szCs w:val="24"/>
        </w:rPr>
        <w:t>Aceasta este reacţia de fosforilare a ADP-ului. Ea este o reacţie puternic endergonică (</w:t>
      </w:r>
      <w:r w:rsidRPr="00613CFC">
        <w:rPr>
          <w:rFonts w:ascii="Symbol" w:hAnsi="Symbol"/>
          <w:sz w:val="24"/>
          <w:szCs w:val="24"/>
        </w:rPr>
        <w:t></w:t>
      </w:r>
      <w:r w:rsidRPr="00613CFC">
        <w:rPr>
          <w:rFonts w:ascii="Times New Roman" w:hAnsi="Times New Roman"/>
          <w:sz w:val="24"/>
          <w:szCs w:val="24"/>
        </w:rPr>
        <w:t>G</w:t>
      </w:r>
      <w:r w:rsidRPr="00613CFC">
        <w:rPr>
          <w:rFonts w:ascii="Times New Roman" w:hAnsi="Times New Roman"/>
          <w:sz w:val="24"/>
          <w:szCs w:val="24"/>
          <w:vertAlign w:val="superscript"/>
        </w:rPr>
        <w:t>0’</w:t>
      </w:r>
      <w:r w:rsidRPr="00613CFC">
        <w:rPr>
          <w:rFonts w:ascii="Times New Roman" w:hAnsi="Times New Roman"/>
          <w:sz w:val="24"/>
          <w:szCs w:val="24"/>
        </w:rPr>
        <w:t xml:space="preserve"> = +7,3 kcal) şi nu poate avea loc decât în condiţii în care este cuplată cu o reacţie metabolic </w:t>
      </w:r>
      <w:r w:rsidRPr="00613CFC">
        <w:rPr>
          <w:rFonts w:ascii="Times New Roman" w:hAnsi="Times New Roman"/>
          <w:sz w:val="24"/>
          <w:szCs w:val="24"/>
          <w:lang w:val="ro-RO"/>
        </w:rPr>
        <w:t>exergonică. Legătura macroergică cuprinsă în molecula de ADP provine de fapt tot din legătura fosforică terminală din ATP. În organismele animale nu are loc niciodată fosforilarea directă a AMP-ului.</w:t>
      </w:r>
    </w:p>
    <w:p w:rsidR="00502EC2" w:rsidRPr="00613CFC" w:rsidRDefault="00502EC2" w:rsidP="00613CFC">
      <w:pPr>
        <w:spacing w:after="0"/>
        <w:ind w:firstLine="720"/>
        <w:jc w:val="both"/>
        <w:rPr>
          <w:rFonts w:ascii="Times New Roman" w:hAnsi="Times New Roman"/>
          <w:sz w:val="24"/>
          <w:szCs w:val="24"/>
          <w:lang w:val="ro-RO"/>
        </w:rPr>
      </w:pPr>
      <w:r w:rsidRPr="00613CFC">
        <w:rPr>
          <w:rFonts w:ascii="Times New Roman" w:hAnsi="Times New Roman"/>
          <w:sz w:val="24"/>
          <w:szCs w:val="24"/>
          <w:lang w:val="ro-RO"/>
        </w:rPr>
        <w:t>AMP + H</w:t>
      </w:r>
      <w:r w:rsidRPr="00613CFC">
        <w:rPr>
          <w:rFonts w:ascii="Times New Roman" w:hAnsi="Times New Roman"/>
          <w:sz w:val="24"/>
          <w:szCs w:val="24"/>
          <w:vertAlign w:val="subscript"/>
          <w:lang w:val="ro-RO"/>
        </w:rPr>
        <w:t>3</w:t>
      </w:r>
      <w:r w:rsidRPr="00613CFC">
        <w:rPr>
          <w:rFonts w:ascii="Times New Roman" w:hAnsi="Times New Roman"/>
          <w:sz w:val="24"/>
          <w:szCs w:val="24"/>
          <w:lang w:val="ro-RO"/>
        </w:rPr>
        <w:t>PO</w:t>
      </w:r>
      <w:r w:rsidRPr="00613CFC">
        <w:rPr>
          <w:rFonts w:ascii="Times New Roman" w:hAnsi="Times New Roman"/>
          <w:sz w:val="24"/>
          <w:szCs w:val="24"/>
          <w:vertAlign w:val="subscript"/>
          <w:lang w:val="ro-RO"/>
        </w:rPr>
        <w:t>4</w:t>
      </w:r>
      <w:r w:rsidRPr="00613CFC">
        <w:rPr>
          <w:rFonts w:ascii="Times New Roman" w:hAnsi="Times New Roman"/>
          <w:sz w:val="24"/>
          <w:szCs w:val="24"/>
          <w:lang w:val="ro-RO"/>
        </w:rPr>
        <w:t xml:space="preserve"> → ADP + H</w:t>
      </w:r>
      <w:r w:rsidRPr="00613CFC">
        <w:rPr>
          <w:rFonts w:ascii="Times New Roman" w:hAnsi="Times New Roman"/>
          <w:sz w:val="24"/>
          <w:szCs w:val="24"/>
          <w:vertAlign w:val="subscript"/>
          <w:lang w:val="ro-RO"/>
        </w:rPr>
        <w:t>2</w:t>
      </w:r>
      <w:r w:rsidRPr="00613CFC">
        <w:rPr>
          <w:rFonts w:ascii="Times New Roman" w:hAnsi="Times New Roman"/>
          <w:sz w:val="24"/>
          <w:szCs w:val="24"/>
          <w:lang w:val="ro-RO"/>
        </w:rPr>
        <w:t>O</w:t>
      </w:r>
    </w:p>
    <w:p w:rsidR="00502EC2" w:rsidRPr="00613CFC" w:rsidRDefault="00502EC2" w:rsidP="00613CFC">
      <w:pPr>
        <w:spacing w:after="0"/>
        <w:ind w:firstLine="720"/>
        <w:jc w:val="both"/>
        <w:rPr>
          <w:rFonts w:ascii="Times New Roman" w:hAnsi="Times New Roman"/>
          <w:sz w:val="24"/>
          <w:szCs w:val="24"/>
          <w:lang w:val="ro-RO"/>
        </w:rPr>
      </w:pPr>
      <w:r w:rsidRPr="00613CFC">
        <w:rPr>
          <w:rFonts w:ascii="Times New Roman" w:hAnsi="Times New Roman"/>
          <w:sz w:val="24"/>
          <w:szCs w:val="24"/>
          <w:lang w:val="ro-RO"/>
        </w:rPr>
        <w:t>Similară cu cea de sinteză a ATP-ului. Reacţia de sinteză energetică a ADP-ului este:</w:t>
      </w:r>
    </w:p>
    <w:p w:rsidR="00502EC2" w:rsidRPr="00613CFC" w:rsidRDefault="004B4313" w:rsidP="00613CFC">
      <w:pPr>
        <w:spacing w:after="0"/>
        <w:ind w:firstLine="720"/>
        <w:jc w:val="both"/>
        <w:rPr>
          <w:rFonts w:ascii="Times New Roman" w:hAnsi="Times New Roman"/>
          <w:sz w:val="24"/>
          <w:szCs w:val="24"/>
          <w:lang w:val="ro-RO"/>
        </w:rPr>
      </w:pPr>
      <w:r>
        <w:rPr>
          <w:noProof/>
        </w:rPr>
        <w:pict>
          <v:shape id="_x0000_s1040" type="#_x0000_t75" style="position:absolute;left:0;text-align:left;margin-left:150.65pt;margin-top:.75pt;width:39.75pt;height:17.25pt;z-index:9">
            <v:imagedata r:id="rId31" o:title=""/>
            <w10:wrap type="square"/>
          </v:shape>
        </w:pict>
      </w:r>
      <w:r w:rsidR="00502EC2" w:rsidRPr="00613CFC">
        <w:rPr>
          <w:rFonts w:ascii="Times New Roman" w:hAnsi="Times New Roman"/>
          <w:sz w:val="24"/>
          <w:szCs w:val="24"/>
          <w:lang w:val="ro-RO"/>
        </w:rPr>
        <w:t>ADP  +  AMP   2ADP</w:t>
      </w:r>
    </w:p>
    <w:p w:rsidR="00502EC2" w:rsidRPr="00613CFC" w:rsidRDefault="00502EC2" w:rsidP="00613CFC">
      <w:pPr>
        <w:spacing w:after="0"/>
        <w:ind w:firstLine="720"/>
        <w:jc w:val="both"/>
        <w:rPr>
          <w:rFonts w:ascii="Times New Roman" w:hAnsi="Times New Roman"/>
          <w:sz w:val="24"/>
          <w:szCs w:val="24"/>
          <w:lang w:val="ro-RO"/>
        </w:rPr>
      </w:pP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lang w:val="ro-RO"/>
        </w:rPr>
        <w:t xml:space="preserve">Aceasta constă în transferul unui rest fosforil cu potenţial chimic ridicat din molecula de ATP pe aceea de AMP. Efectul energetic al procesului este practic nul. Valoarea </w:t>
      </w:r>
      <w:r w:rsidRPr="00613CFC">
        <w:rPr>
          <w:rFonts w:ascii="Symbol" w:hAnsi="Symbol"/>
          <w:sz w:val="24"/>
          <w:szCs w:val="24"/>
        </w:rPr>
        <w:t></w:t>
      </w:r>
      <w:r w:rsidRPr="00613CFC">
        <w:rPr>
          <w:rFonts w:ascii="Times New Roman" w:hAnsi="Times New Roman"/>
          <w:sz w:val="24"/>
          <w:szCs w:val="24"/>
        </w:rPr>
        <w:t>G</w:t>
      </w:r>
      <w:r w:rsidRPr="00613CFC">
        <w:rPr>
          <w:rFonts w:ascii="Times New Roman" w:hAnsi="Times New Roman"/>
          <w:sz w:val="24"/>
          <w:szCs w:val="24"/>
          <w:vertAlign w:val="superscript"/>
        </w:rPr>
        <w:t>0’</w:t>
      </w:r>
      <w:r w:rsidRPr="00613CFC">
        <w:rPr>
          <w:rFonts w:ascii="Times New Roman" w:hAnsi="Times New Roman"/>
          <w:sz w:val="24"/>
          <w:szCs w:val="24"/>
        </w:rPr>
        <w:t xml:space="preserve"> a legăturii care se rupe este numeric egală, dar de semn contrar, cu valoarea </w:t>
      </w:r>
      <w:r w:rsidRPr="00613CFC">
        <w:rPr>
          <w:rFonts w:ascii="Symbol" w:hAnsi="Symbol"/>
          <w:sz w:val="24"/>
          <w:szCs w:val="24"/>
        </w:rPr>
        <w:t></w:t>
      </w:r>
      <w:r w:rsidRPr="00613CFC">
        <w:rPr>
          <w:rFonts w:ascii="Times New Roman" w:hAnsi="Times New Roman"/>
          <w:sz w:val="24"/>
          <w:szCs w:val="24"/>
        </w:rPr>
        <w:t>G</w:t>
      </w:r>
      <w:r w:rsidRPr="00613CFC">
        <w:rPr>
          <w:rFonts w:ascii="Times New Roman" w:hAnsi="Times New Roman"/>
          <w:sz w:val="24"/>
          <w:szCs w:val="24"/>
          <w:vertAlign w:val="superscript"/>
        </w:rPr>
        <w:t>0’</w:t>
      </w:r>
      <w:r w:rsidRPr="00613CFC">
        <w:rPr>
          <w:rFonts w:ascii="Times New Roman" w:hAnsi="Times New Roman"/>
          <w:sz w:val="24"/>
          <w:szCs w:val="24"/>
        </w:rPr>
        <w:t xml:space="preserve"> a legăturii care se formează. Această reacţie este uşor reversibilă şi este catalizată de enzima adenilat-kinază sau miokinază.</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Prin scindarea legăturilor pirofosforice din ATP se mobilizează energie. Aceas</w:t>
      </w:r>
      <w:r>
        <w:rPr>
          <w:rFonts w:ascii="Times New Roman" w:hAnsi="Times New Roman"/>
          <w:sz w:val="24"/>
          <w:szCs w:val="24"/>
        </w:rPr>
        <w:t>tă energie este utilizată de ce</w:t>
      </w:r>
      <w:r w:rsidRPr="00613CFC">
        <w:rPr>
          <w:rFonts w:ascii="Times New Roman" w:hAnsi="Times New Roman"/>
          <w:sz w:val="24"/>
          <w:szCs w:val="24"/>
        </w:rPr>
        <w:t>lule pentru îndeplinirea diverselor activităţi vitale.</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Energia înmagazinată în ATP poate fi utilizată în două moduri. În primul rând, prin scindarea hidrolitică a ultimului rest fosforil:</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ATP + HOH → ADP + P</w:t>
      </w:r>
      <w:r w:rsidRPr="00613CFC">
        <w:rPr>
          <w:rFonts w:ascii="Times New Roman" w:hAnsi="Times New Roman"/>
          <w:sz w:val="24"/>
          <w:szCs w:val="24"/>
          <w:vertAlign w:val="subscript"/>
        </w:rPr>
        <w:t>1</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 xml:space="preserve">Reacţie cu </w:t>
      </w:r>
      <w:r w:rsidRPr="00613CFC">
        <w:rPr>
          <w:rFonts w:ascii="Symbol" w:hAnsi="Symbol"/>
          <w:sz w:val="24"/>
          <w:szCs w:val="24"/>
        </w:rPr>
        <w:t></w:t>
      </w:r>
      <w:r w:rsidRPr="00613CFC">
        <w:rPr>
          <w:rFonts w:ascii="Times New Roman" w:hAnsi="Times New Roman"/>
          <w:sz w:val="24"/>
          <w:szCs w:val="24"/>
        </w:rPr>
        <w:t>G</w:t>
      </w:r>
      <w:r w:rsidRPr="00613CFC">
        <w:rPr>
          <w:rFonts w:ascii="Times New Roman" w:hAnsi="Times New Roman"/>
          <w:sz w:val="24"/>
          <w:szCs w:val="24"/>
          <w:vertAlign w:val="superscript"/>
        </w:rPr>
        <w:t>0’</w:t>
      </w:r>
      <w:r w:rsidRPr="00613CFC">
        <w:rPr>
          <w:rFonts w:ascii="Times New Roman" w:hAnsi="Times New Roman"/>
          <w:sz w:val="24"/>
          <w:szCs w:val="24"/>
        </w:rPr>
        <w:t xml:space="preserve"> ‘ -7,3 kcal.</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Un al doilea mod de utilizare energetică a ATP-ului are loc prin detaşarea acidului pirofosforic (PP</w:t>
      </w:r>
      <w:r w:rsidRPr="00613CFC">
        <w:rPr>
          <w:rFonts w:ascii="Times New Roman" w:hAnsi="Times New Roman"/>
          <w:sz w:val="24"/>
          <w:szCs w:val="24"/>
          <w:vertAlign w:val="subscript"/>
        </w:rPr>
        <w:t>1</w:t>
      </w:r>
      <w:r w:rsidRPr="00613CFC">
        <w:rPr>
          <w:rFonts w:ascii="Times New Roman" w:hAnsi="Times New Roman"/>
          <w:sz w:val="24"/>
          <w:szCs w:val="24"/>
        </w:rPr>
        <w:t>):</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ATP + HOH → AMP + PP</w:t>
      </w:r>
      <w:r w:rsidRPr="00613CFC">
        <w:rPr>
          <w:rFonts w:ascii="Times New Roman" w:hAnsi="Times New Roman"/>
          <w:sz w:val="24"/>
          <w:szCs w:val="24"/>
          <w:vertAlign w:val="subscript"/>
        </w:rPr>
        <w:t>1</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 xml:space="preserve">Această reacţie are </w:t>
      </w:r>
      <w:r w:rsidRPr="00613CFC">
        <w:rPr>
          <w:rFonts w:ascii="Symbol" w:hAnsi="Symbol"/>
          <w:sz w:val="24"/>
          <w:szCs w:val="24"/>
        </w:rPr>
        <w:t></w:t>
      </w:r>
      <w:r w:rsidRPr="00613CFC">
        <w:rPr>
          <w:rFonts w:ascii="Times New Roman" w:hAnsi="Times New Roman"/>
          <w:sz w:val="24"/>
          <w:szCs w:val="24"/>
        </w:rPr>
        <w:t>G</w:t>
      </w:r>
      <w:r w:rsidRPr="00613CFC">
        <w:rPr>
          <w:rFonts w:ascii="Times New Roman" w:hAnsi="Times New Roman"/>
          <w:sz w:val="24"/>
          <w:szCs w:val="24"/>
          <w:vertAlign w:val="superscript"/>
        </w:rPr>
        <w:t>0’</w:t>
      </w:r>
      <w:r w:rsidRPr="00613CFC">
        <w:rPr>
          <w:rFonts w:ascii="Times New Roman" w:hAnsi="Times New Roman"/>
          <w:sz w:val="24"/>
          <w:szCs w:val="24"/>
        </w:rPr>
        <w:t xml:space="preserve"> tot de -7,3 kcal. În molecula acidului pirofosforic se păstrează o legătură macroergică. Totuşi, în celule acidul pirofosforic este hidrolizat imediat sub acţiunea catalitică a unei hidrolaze, pirofosfataza:</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H</w:t>
      </w:r>
      <w:r w:rsidRPr="00613CFC">
        <w:rPr>
          <w:rFonts w:ascii="Times New Roman" w:hAnsi="Times New Roman"/>
          <w:sz w:val="24"/>
          <w:szCs w:val="24"/>
          <w:vertAlign w:val="subscript"/>
        </w:rPr>
        <w:t>3</w:t>
      </w:r>
      <w:r w:rsidRPr="00613CFC">
        <w:rPr>
          <w:rFonts w:ascii="Times New Roman" w:hAnsi="Times New Roman"/>
          <w:sz w:val="24"/>
          <w:szCs w:val="24"/>
        </w:rPr>
        <w:t>P</w:t>
      </w:r>
      <w:r w:rsidRPr="00613CFC">
        <w:rPr>
          <w:rFonts w:ascii="Times New Roman" w:hAnsi="Times New Roman"/>
          <w:sz w:val="24"/>
          <w:szCs w:val="24"/>
          <w:vertAlign w:val="subscript"/>
        </w:rPr>
        <w:t>2</w:t>
      </w:r>
      <w:r w:rsidRPr="00613CFC">
        <w:rPr>
          <w:rFonts w:ascii="Times New Roman" w:hAnsi="Times New Roman"/>
          <w:sz w:val="24"/>
          <w:szCs w:val="24"/>
        </w:rPr>
        <w:t>O</w:t>
      </w:r>
      <w:r w:rsidRPr="00613CFC">
        <w:rPr>
          <w:rFonts w:ascii="Times New Roman" w:hAnsi="Times New Roman"/>
          <w:sz w:val="24"/>
          <w:szCs w:val="24"/>
          <w:vertAlign w:val="subscript"/>
        </w:rPr>
        <w:t>7</w:t>
      </w:r>
      <w:r w:rsidRPr="00613CFC">
        <w:rPr>
          <w:rFonts w:ascii="Times New Roman" w:hAnsi="Times New Roman"/>
          <w:sz w:val="24"/>
          <w:szCs w:val="24"/>
        </w:rPr>
        <w:t xml:space="preserve"> + H</w:t>
      </w:r>
      <w:r w:rsidRPr="00613CFC">
        <w:rPr>
          <w:rFonts w:ascii="Times New Roman" w:hAnsi="Times New Roman"/>
          <w:sz w:val="24"/>
          <w:szCs w:val="24"/>
          <w:vertAlign w:val="subscript"/>
        </w:rPr>
        <w:t>2</w:t>
      </w:r>
      <w:r w:rsidRPr="00613CFC">
        <w:rPr>
          <w:rFonts w:ascii="Times New Roman" w:hAnsi="Times New Roman"/>
          <w:sz w:val="24"/>
          <w:szCs w:val="24"/>
        </w:rPr>
        <w:t>O → 2 H</w:t>
      </w:r>
      <w:r w:rsidRPr="00613CFC">
        <w:rPr>
          <w:rFonts w:ascii="Times New Roman" w:hAnsi="Times New Roman"/>
          <w:sz w:val="24"/>
          <w:szCs w:val="24"/>
          <w:vertAlign w:val="subscript"/>
        </w:rPr>
        <w:t>3</w:t>
      </w:r>
      <w:r w:rsidRPr="00613CFC">
        <w:rPr>
          <w:rFonts w:ascii="Times New Roman" w:hAnsi="Times New Roman"/>
          <w:sz w:val="24"/>
          <w:szCs w:val="24"/>
        </w:rPr>
        <w:t>PO</w:t>
      </w:r>
      <w:r w:rsidRPr="00613CFC">
        <w:rPr>
          <w:rFonts w:ascii="Times New Roman" w:hAnsi="Times New Roman"/>
          <w:sz w:val="24"/>
          <w:szCs w:val="24"/>
          <w:vertAlign w:val="subscript"/>
        </w:rPr>
        <w:t>4</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lastRenderedPageBreak/>
        <w:t>Ceea ce face ca în acest mod de utilizare energetic a ATP-ului să se consume efectiv ambele legături macroergice.</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Trebuie menţionat faptul că energia legăturii macroergice din ADP nu poate fi folosită la obţinere de AMP prin scindare hidrolitică:</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ADP + HOH → AMP + P</w:t>
      </w:r>
      <w:r w:rsidRPr="00613CFC">
        <w:rPr>
          <w:rFonts w:ascii="Times New Roman" w:hAnsi="Times New Roman"/>
          <w:sz w:val="24"/>
          <w:szCs w:val="24"/>
          <w:vertAlign w:val="subscript"/>
        </w:rPr>
        <w:t>1</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După cum nu este posibilă nici reacţia inversă. Energia conservată în legătura macroergică din ADP poate fi utilizată numai prin intermediul reacţiei catalizate de adenilat-kinază, când are loc transferul restului fosforil dintr-o moleculă de ADP pe alta de acelaşi fel.</w:t>
      </w:r>
    </w:p>
    <w:p w:rsidR="00502EC2" w:rsidRPr="00613CFC" w:rsidRDefault="00502EC2" w:rsidP="00613CFC">
      <w:pPr>
        <w:spacing w:after="0"/>
        <w:ind w:firstLine="720"/>
        <w:jc w:val="both"/>
        <w:rPr>
          <w:rFonts w:ascii="Times New Roman" w:hAnsi="Times New Roman"/>
          <w:sz w:val="24"/>
          <w:szCs w:val="24"/>
        </w:rPr>
      </w:pPr>
    </w:p>
    <w:p w:rsidR="00502EC2" w:rsidRPr="00613CFC" w:rsidRDefault="004B4313" w:rsidP="00613CFC">
      <w:pPr>
        <w:spacing w:after="0"/>
        <w:ind w:firstLine="720"/>
        <w:jc w:val="both"/>
        <w:rPr>
          <w:rFonts w:ascii="Times New Roman" w:hAnsi="Times New Roman"/>
          <w:sz w:val="24"/>
          <w:szCs w:val="24"/>
        </w:rPr>
      </w:pPr>
      <w:r>
        <w:rPr>
          <w:noProof/>
        </w:rPr>
        <w:pict>
          <v:shape id="_x0000_s1041" type="#_x0000_t75" style="position:absolute;left:0;text-align:left;margin-left:79.4pt;margin-top:.1pt;width:39.75pt;height:17.25pt;z-index:10">
            <v:imagedata r:id="rId31" o:title=""/>
            <w10:wrap type="square"/>
          </v:shape>
        </w:pict>
      </w:r>
      <w:r w:rsidR="00502EC2" w:rsidRPr="00613CFC">
        <w:rPr>
          <w:rFonts w:ascii="Times New Roman" w:hAnsi="Times New Roman"/>
          <w:sz w:val="24"/>
          <w:szCs w:val="24"/>
        </w:rPr>
        <w:t>2 ADP ATP  +  AMP</w:t>
      </w:r>
    </w:p>
    <w:p w:rsidR="00502EC2" w:rsidRPr="00613CFC" w:rsidRDefault="00502EC2" w:rsidP="00613CFC">
      <w:pPr>
        <w:spacing w:after="0"/>
        <w:ind w:firstLine="720"/>
        <w:jc w:val="both"/>
        <w:rPr>
          <w:rFonts w:ascii="Times New Roman" w:hAnsi="Times New Roman"/>
          <w:sz w:val="24"/>
          <w:szCs w:val="24"/>
        </w:rPr>
      </w:pPr>
      <w:r w:rsidRPr="00613CFC">
        <w:rPr>
          <w:rFonts w:ascii="Times New Roman" w:hAnsi="Times New Roman"/>
          <w:sz w:val="24"/>
          <w:szCs w:val="24"/>
        </w:rPr>
        <w:t xml:space="preserve"> </w:t>
      </w:r>
    </w:p>
    <w:p w:rsidR="00502EC2" w:rsidRPr="00613CFC" w:rsidRDefault="004B4313" w:rsidP="00613CFC">
      <w:pPr>
        <w:spacing w:after="0"/>
        <w:ind w:firstLine="720"/>
        <w:jc w:val="both"/>
        <w:rPr>
          <w:rFonts w:ascii="Times New Roman" w:hAnsi="Times New Roman"/>
          <w:sz w:val="24"/>
          <w:szCs w:val="24"/>
        </w:rPr>
      </w:pPr>
      <w:r>
        <w:rPr>
          <w:noProof/>
        </w:rPr>
        <w:pict>
          <v:shape id="_x0000_s1042" type="#_x0000_t75" style="position:absolute;left:0;text-align:left;margin-left:0;margin-top:48.6pt;width:137.25pt;height:109.5pt;z-index:11">
            <v:imagedata r:id="rId32" o:title=""/>
            <w10:wrap type="square"/>
          </v:shape>
        </w:pict>
      </w:r>
      <w:r w:rsidR="00502EC2" w:rsidRPr="00613CFC">
        <w:rPr>
          <w:rFonts w:ascii="Times New Roman" w:hAnsi="Times New Roman"/>
          <w:sz w:val="24"/>
          <w:szCs w:val="24"/>
        </w:rPr>
        <w:t xml:space="preserve">Cu toate că ATP-ul joacă un rol central în transferul energiei chimice în celule, trebuie totuşi menţionat că şi ceilalţi nucleozido-trifosfaţi, CTP, GTP, UTP, sunt utilizaţi ca donator de energie. </w:t>
      </w:r>
    </w:p>
    <w:p w:rsidR="00502EC2" w:rsidRPr="00613CFC" w:rsidRDefault="00502EC2" w:rsidP="00613CFC">
      <w:pPr>
        <w:spacing w:after="0"/>
        <w:jc w:val="both"/>
        <w:rPr>
          <w:rFonts w:ascii="Times New Roman" w:hAnsi="Times New Roman"/>
          <w:sz w:val="24"/>
          <w:szCs w:val="24"/>
        </w:rPr>
      </w:pPr>
      <w:r w:rsidRPr="00613CFC">
        <w:rPr>
          <w:rFonts w:ascii="Times New Roman" w:hAnsi="Times New Roman"/>
          <w:sz w:val="24"/>
          <w:szCs w:val="24"/>
        </w:rPr>
        <w:t>Astfel, uridin-trifosfatul (UTP) este utilizat pentru activarea glucozei la derivatul UDP-glucoză. CTP-ul joacă un rol similar în metabolismul lipidelor. Sinteza legăturilor peptidice consumă energie furnizată atât de ATP cât şi de GTP.</w:t>
      </w:r>
    </w:p>
    <w:p w:rsidR="00502EC2" w:rsidRPr="00613CFC" w:rsidRDefault="00502EC2" w:rsidP="00613CFC">
      <w:pPr>
        <w:spacing w:after="0"/>
        <w:ind w:firstLine="720"/>
        <w:jc w:val="both"/>
        <w:rPr>
          <w:rFonts w:ascii="Times New Roman" w:hAnsi="Times New Roman"/>
          <w:sz w:val="24"/>
          <w:szCs w:val="24"/>
          <w:lang w:val="ro-RO"/>
        </w:rPr>
      </w:pPr>
    </w:p>
    <w:p w:rsidR="00502EC2" w:rsidRDefault="00502EC2" w:rsidP="00613CFC">
      <w:pPr>
        <w:spacing w:after="0"/>
        <w:ind w:firstLine="720"/>
        <w:jc w:val="both"/>
        <w:rPr>
          <w:rFonts w:ascii="Times New Roman" w:hAnsi="Times New Roman"/>
          <w:i/>
          <w:sz w:val="24"/>
          <w:szCs w:val="24"/>
        </w:rPr>
      </w:pPr>
    </w:p>
    <w:p w:rsidR="00502EC2" w:rsidRDefault="00502EC2" w:rsidP="004D041D">
      <w:pPr>
        <w:pStyle w:val="ListParagraph"/>
        <w:ind w:left="1211"/>
        <w:rPr>
          <w:rFonts w:ascii="Times New Roman" w:hAnsi="Times New Roman"/>
          <w:sz w:val="24"/>
          <w:szCs w:val="24"/>
        </w:rPr>
      </w:pPr>
    </w:p>
    <w:p w:rsidR="00502EC2" w:rsidRDefault="00502EC2" w:rsidP="004D041D">
      <w:pPr>
        <w:pStyle w:val="ListParagraph"/>
        <w:ind w:left="1211"/>
        <w:rPr>
          <w:rFonts w:ascii="Times New Roman" w:hAnsi="Times New Roman"/>
          <w:sz w:val="24"/>
          <w:szCs w:val="24"/>
        </w:rPr>
      </w:pPr>
    </w:p>
    <w:p w:rsidR="00502EC2" w:rsidRDefault="00502EC2" w:rsidP="004C08F5">
      <w:pPr>
        <w:pStyle w:val="ListParagraph"/>
        <w:numPr>
          <w:ilvl w:val="0"/>
          <w:numId w:val="1"/>
        </w:numPr>
        <w:rPr>
          <w:rFonts w:ascii="Times New Roman" w:hAnsi="Times New Roman"/>
          <w:b/>
          <w:sz w:val="24"/>
          <w:szCs w:val="24"/>
        </w:rPr>
      </w:pPr>
      <w:r w:rsidRPr="004C08F5">
        <w:rPr>
          <w:rFonts w:ascii="Times New Roman" w:hAnsi="Times New Roman"/>
          <w:b/>
          <w:sz w:val="24"/>
          <w:szCs w:val="24"/>
        </w:rPr>
        <w:t>Biochimia şi celula</w:t>
      </w:r>
    </w:p>
    <w:p w:rsidR="00502EC2" w:rsidRDefault="00502EC2" w:rsidP="006228FA">
      <w:pPr>
        <w:pStyle w:val="ListParagraph"/>
        <w:ind w:left="1080"/>
        <w:rPr>
          <w:rFonts w:ascii="Times New Roman" w:hAnsi="Times New Roman"/>
          <w:b/>
          <w:sz w:val="24"/>
          <w:szCs w:val="24"/>
        </w:rPr>
      </w:pPr>
      <w:r>
        <w:rPr>
          <w:rFonts w:ascii="Times New Roman" w:hAnsi="Times New Roman"/>
          <w:b/>
          <w:sz w:val="24"/>
          <w:szCs w:val="24"/>
        </w:rPr>
        <w:t>4.1. Caracteristicile celulei</w:t>
      </w:r>
    </w:p>
    <w:p w:rsidR="00502EC2" w:rsidRDefault="00502EC2" w:rsidP="003C3C95">
      <w:pPr>
        <w:pStyle w:val="ListParagraph"/>
        <w:spacing w:line="288" w:lineRule="auto"/>
        <w:ind w:left="0" w:firstLine="720"/>
        <w:jc w:val="both"/>
        <w:rPr>
          <w:rFonts w:ascii="Times New Roman" w:hAnsi="Times New Roman"/>
          <w:sz w:val="24"/>
          <w:szCs w:val="24"/>
        </w:rPr>
      </w:pPr>
      <w:r>
        <w:rPr>
          <w:rFonts w:ascii="Times New Roman" w:hAnsi="Times New Roman"/>
          <w:sz w:val="24"/>
          <w:szCs w:val="24"/>
        </w:rPr>
        <w:t>Ţinta biochimiei şi aspectelor biochimice ale toxinelor este celula, locul de bază ale sistemelor vii, în care au loc majoritatea proceselor vitale. Drojdiile, bacteriile şi unele alge constau din celule unice. Totuşi, cele mai multe organism vii sunt formate din mai multe celule. Într-un organism mai complicat, celulele îndeplinesc diferite funcţii. C</w:t>
      </w:r>
      <w:r w:rsidRPr="00640FAD">
        <w:rPr>
          <w:rFonts w:ascii="Times New Roman" w:hAnsi="Times New Roman"/>
          <w:sz w:val="24"/>
          <w:szCs w:val="24"/>
        </w:rPr>
        <w:t>elule hepatice, celulele</w:t>
      </w:r>
      <w:r>
        <w:rPr>
          <w:rFonts w:ascii="Times New Roman" w:hAnsi="Times New Roman"/>
          <w:sz w:val="24"/>
          <w:szCs w:val="24"/>
        </w:rPr>
        <w:t xml:space="preserve"> musculare, celulele creierului</w:t>
      </w:r>
      <w:r w:rsidRPr="00640FAD">
        <w:rPr>
          <w:rFonts w:ascii="Times New Roman" w:hAnsi="Times New Roman"/>
          <w:sz w:val="24"/>
          <w:szCs w:val="24"/>
        </w:rPr>
        <w:t xml:space="preserve"> </w:t>
      </w:r>
      <w:r w:rsidRPr="00640FAD">
        <w:rPr>
          <w:rFonts w:ascii="Cambria Math" w:hAnsi="Cambria Math" w:cs="Cambria Math"/>
          <w:sz w:val="24"/>
          <w:szCs w:val="24"/>
        </w:rPr>
        <w:t>ș</w:t>
      </w:r>
      <w:r w:rsidRPr="00640FAD">
        <w:rPr>
          <w:rFonts w:ascii="Times New Roman" w:hAnsi="Times New Roman"/>
          <w:sz w:val="24"/>
          <w:szCs w:val="24"/>
        </w:rPr>
        <w:t xml:space="preserve">i celule ale pielii în corpul uman sunt destul de diferite una de alta </w:t>
      </w:r>
      <w:r w:rsidRPr="00640FAD">
        <w:rPr>
          <w:rFonts w:ascii="Cambria Math" w:hAnsi="Cambria Math" w:cs="Cambria Math"/>
          <w:sz w:val="24"/>
          <w:szCs w:val="24"/>
        </w:rPr>
        <w:t>ș</w:t>
      </w:r>
      <w:r w:rsidRPr="00640FAD">
        <w:rPr>
          <w:rFonts w:ascii="Times New Roman" w:hAnsi="Times New Roman"/>
          <w:sz w:val="24"/>
          <w:szCs w:val="24"/>
        </w:rPr>
        <w:t xml:space="preserve">i </w:t>
      </w:r>
      <w:r>
        <w:rPr>
          <w:rFonts w:ascii="Times New Roman" w:hAnsi="Times New Roman"/>
          <w:sz w:val="24"/>
          <w:szCs w:val="24"/>
        </w:rPr>
        <w:t xml:space="preserve">realizează </w:t>
      </w:r>
      <w:r w:rsidRPr="00640FAD">
        <w:rPr>
          <w:rFonts w:ascii="Times New Roman" w:hAnsi="Times New Roman"/>
          <w:sz w:val="24"/>
          <w:szCs w:val="24"/>
        </w:rPr>
        <w:t>lucruri diferite. Celulele sunt împăr</w:t>
      </w:r>
      <w:r w:rsidRPr="00640FAD">
        <w:rPr>
          <w:rFonts w:ascii="Cambria Math" w:hAnsi="Cambria Math" w:cs="Cambria Math"/>
          <w:sz w:val="24"/>
          <w:szCs w:val="24"/>
        </w:rPr>
        <w:t>ț</w:t>
      </w:r>
      <w:r w:rsidRPr="00640FAD">
        <w:rPr>
          <w:rFonts w:ascii="Times New Roman" w:hAnsi="Times New Roman"/>
          <w:sz w:val="24"/>
          <w:szCs w:val="24"/>
        </w:rPr>
        <w:t>ite în două mari categorii, în func</w:t>
      </w:r>
      <w:r w:rsidRPr="00640FAD">
        <w:rPr>
          <w:rFonts w:ascii="Cambria Math" w:hAnsi="Cambria Math" w:cs="Cambria Math"/>
          <w:sz w:val="24"/>
          <w:szCs w:val="24"/>
        </w:rPr>
        <w:t>ț</w:t>
      </w:r>
      <w:r w:rsidRPr="00640FAD">
        <w:rPr>
          <w:rFonts w:ascii="Times New Roman" w:hAnsi="Times New Roman"/>
          <w:sz w:val="24"/>
          <w:szCs w:val="24"/>
        </w:rPr>
        <w:t xml:space="preserve">ie de faptul dacă au sau nu au un nucleu: </w:t>
      </w:r>
      <w:r>
        <w:rPr>
          <w:rFonts w:ascii="Times New Roman" w:hAnsi="Times New Roman"/>
          <w:sz w:val="24"/>
          <w:szCs w:val="24"/>
        </w:rPr>
        <w:t>c</w:t>
      </w:r>
      <w:r w:rsidRPr="00640FAD">
        <w:rPr>
          <w:rFonts w:ascii="Times New Roman" w:hAnsi="Times New Roman"/>
          <w:sz w:val="24"/>
          <w:szCs w:val="24"/>
        </w:rPr>
        <w:t xml:space="preserve">elulele eucariote au un nucleu </w:t>
      </w:r>
      <w:r w:rsidRPr="00640FAD">
        <w:rPr>
          <w:rFonts w:ascii="Cambria Math" w:hAnsi="Cambria Math" w:cs="Cambria Math"/>
          <w:sz w:val="24"/>
          <w:szCs w:val="24"/>
        </w:rPr>
        <w:t>ș</w:t>
      </w:r>
      <w:r w:rsidRPr="00640FAD">
        <w:rPr>
          <w:rFonts w:ascii="Times New Roman" w:hAnsi="Times New Roman"/>
          <w:sz w:val="24"/>
          <w:szCs w:val="24"/>
        </w:rPr>
        <w:t>i celule procariote nu</w:t>
      </w:r>
      <w:r>
        <w:rPr>
          <w:rFonts w:ascii="Times New Roman" w:hAnsi="Times New Roman"/>
          <w:sz w:val="24"/>
          <w:szCs w:val="24"/>
        </w:rPr>
        <w:t xml:space="preserve"> au</w:t>
      </w:r>
      <w:r w:rsidRPr="00640FAD">
        <w:rPr>
          <w:rFonts w:ascii="Times New Roman" w:hAnsi="Times New Roman"/>
          <w:sz w:val="24"/>
          <w:szCs w:val="24"/>
        </w:rPr>
        <w:t>. Celule procariote se găsesc predominant în organisme unicelulare, cum ar fi bacteriile</w:t>
      </w:r>
      <w:r>
        <w:rPr>
          <w:rFonts w:ascii="Times New Roman" w:hAnsi="Times New Roman"/>
          <w:sz w:val="24"/>
          <w:szCs w:val="24"/>
        </w:rPr>
        <w:t>, c</w:t>
      </w:r>
      <w:r w:rsidRPr="00640FAD">
        <w:rPr>
          <w:rFonts w:ascii="Times New Roman" w:hAnsi="Times New Roman"/>
          <w:sz w:val="24"/>
          <w:szCs w:val="24"/>
        </w:rPr>
        <w:t xml:space="preserve">elulele eucariote apar în plante multicelulare </w:t>
      </w:r>
      <w:r w:rsidRPr="00640FAD">
        <w:rPr>
          <w:rFonts w:ascii="Cambria Math" w:hAnsi="Cambria Math" w:cs="Cambria Math"/>
          <w:sz w:val="24"/>
          <w:szCs w:val="24"/>
        </w:rPr>
        <w:t>ș</w:t>
      </w:r>
      <w:r w:rsidRPr="00640FAD">
        <w:rPr>
          <w:rFonts w:ascii="Times New Roman" w:hAnsi="Times New Roman"/>
          <w:sz w:val="24"/>
          <w:szCs w:val="24"/>
        </w:rPr>
        <w:t>i forme de via</w:t>
      </w:r>
      <w:r w:rsidRPr="00640FAD">
        <w:rPr>
          <w:rFonts w:ascii="Cambria Math" w:hAnsi="Cambria Math" w:cs="Cambria Math"/>
          <w:sz w:val="24"/>
          <w:szCs w:val="24"/>
        </w:rPr>
        <w:t>ț</w:t>
      </w:r>
      <w:r w:rsidRPr="00640FAD">
        <w:rPr>
          <w:rFonts w:ascii="Times New Roman" w:hAnsi="Times New Roman"/>
          <w:sz w:val="24"/>
          <w:szCs w:val="24"/>
        </w:rPr>
        <w:t>ă animalelor-superioare</w:t>
      </w:r>
      <w:r>
        <w:rPr>
          <w:rFonts w:ascii="Times New Roman" w:hAnsi="Times New Roman"/>
          <w:sz w:val="24"/>
          <w:szCs w:val="24"/>
        </w:rPr>
        <w:t>.</w:t>
      </w:r>
    </w:p>
    <w:p w:rsidR="00502EC2" w:rsidRDefault="00502EC2" w:rsidP="003C3C95">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rPr>
        <w:t xml:space="preserve">Caracteristicile majore ale celulei eucariote, </w:t>
      </w:r>
      <w:r w:rsidRPr="00640FAD">
        <w:rPr>
          <w:rStyle w:val="hps"/>
          <w:rFonts w:ascii="Times New Roman" w:hAnsi="Times New Roman"/>
          <w:sz w:val="24"/>
          <w:szCs w:val="24"/>
          <w:lang w:val="ro-RO"/>
        </w:rPr>
        <w:t>care</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este</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structura de bază</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în care au loc</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procese biochimice</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în</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organisme multicelulare</w:t>
      </w:r>
      <w:r>
        <w:rPr>
          <w:rFonts w:ascii="Times New Roman" w:hAnsi="Times New Roman"/>
          <w:sz w:val="24"/>
          <w:szCs w:val="24"/>
          <w:lang w:val="ro-RO"/>
        </w:rPr>
        <w:t>,</w:t>
      </w:r>
      <w:r w:rsidRPr="00640FAD">
        <w:rPr>
          <w:rFonts w:ascii="Times New Roman" w:hAnsi="Times New Roman"/>
          <w:sz w:val="24"/>
          <w:szCs w:val="24"/>
          <w:lang w:val="ro-RO"/>
        </w:rPr>
        <w:t xml:space="preserve"> </w:t>
      </w:r>
      <w:r>
        <w:rPr>
          <w:rFonts w:ascii="Times New Roman" w:hAnsi="Times New Roman"/>
          <w:sz w:val="24"/>
          <w:szCs w:val="24"/>
        </w:rPr>
        <w:t xml:space="preserve"> sunt prezentate </w:t>
      </w:r>
      <w:r>
        <w:rPr>
          <w:rFonts w:ascii="Times New Roman" w:hAnsi="Times New Roman"/>
          <w:sz w:val="24"/>
          <w:szCs w:val="24"/>
          <w:lang w:val="ro-RO"/>
        </w:rPr>
        <w:t>în figura 4.1.</w:t>
      </w:r>
    </w:p>
    <w:p w:rsidR="00502EC2" w:rsidRDefault="004B4313" w:rsidP="003C3C95">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lang w:val="ro-RO"/>
        </w:rPr>
        <w:lastRenderedPageBreak/>
        <w:pict>
          <v:shape id="_x0000_i1032" type="#_x0000_t75" style="width:465pt;height:228.75pt">
            <v:imagedata r:id="rId33" o:title=""/>
          </v:shape>
        </w:pict>
      </w:r>
    </w:p>
    <w:p w:rsidR="00502EC2" w:rsidRDefault="00502EC2" w:rsidP="003C3C95">
      <w:pPr>
        <w:pStyle w:val="ListParagraph"/>
        <w:spacing w:line="288" w:lineRule="auto"/>
        <w:ind w:left="0"/>
        <w:jc w:val="both"/>
        <w:rPr>
          <w:rFonts w:ascii="Times New Roman" w:hAnsi="Times New Roman"/>
          <w:sz w:val="24"/>
          <w:szCs w:val="24"/>
          <w:lang w:val="ro-RO"/>
        </w:rPr>
      </w:pPr>
      <w:r w:rsidRPr="000D5D2E">
        <w:rPr>
          <w:rFonts w:ascii="Times New Roman" w:hAnsi="Times New Roman"/>
          <w:color w:val="FF0000"/>
          <w:sz w:val="24"/>
          <w:szCs w:val="24"/>
          <w:lang w:val="ro-RO"/>
        </w:rPr>
        <w:t xml:space="preserve">Figura </w:t>
      </w:r>
      <w:r>
        <w:rPr>
          <w:rFonts w:ascii="Times New Roman" w:hAnsi="Times New Roman"/>
          <w:color w:val="FF0000"/>
          <w:sz w:val="24"/>
          <w:szCs w:val="24"/>
          <w:lang w:val="ro-RO"/>
        </w:rPr>
        <w:t>4.1</w:t>
      </w:r>
      <w:r w:rsidRPr="000D5D2E">
        <w:rPr>
          <w:rFonts w:ascii="Times New Roman" w:hAnsi="Times New Roman"/>
          <w:color w:val="FF0000"/>
          <w:sz w:val="24"/>
          <w:szCs w:val="24"/>
          <w:lang w:val="ro-RO"/>
        </w:rPr>
        <w:t xml:space="preserve">. </w:t>
      </w:r>
      <w:r>
        <w:rPr>
          <w:rFonts w:ascii="Times New Roman" w:hAnsi="Times New Roman"/>
          <w:sz w:val="24"/>
          <w:szCs w:val="24"/>
          <w:lang w:val="ro-RO"/>
        </w:rPr>
        <w:t>Caracteristici majore ale celulei eucariote în anumale (stânga) şi la plante (dreapta)</w:t>
      </w:r>
    </w:p>
    <w:p w:rsidR="00502EC2" w:rsidRPr="003C3C95" w:rsidRDefault="00502EC2" w:rsidP="003C3C95">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lang w:val="ro-RO"/>
        </w:rPr>
        <w:t>Principalele caracteristici sunt:</w:t>
      </w:r>
    </w:p>
    <w:p w:rsidR="00502EC2" w:rsidRDefault="00502EC2" w:rsidP="00AC05F0">
      <w:pPr>
        <w:pStyle w:val="ListParagraph"/>
        <w:spacing w:line="288" w:lineRule="auto"/>
        <w:ind w:left="0" w:firstLine="720"/>
        <w:jc w:val="both"/>
        <w:rPr>
          <w:rFonts w:ascii="Times New Roman" w:hAnsi="Times New Roman"/>
          <w:sz w:val="24"/>
          <w:szCs w:val="24"/>
          <w:lang w:val="ro-RO"/>
        </w:rPr>
      </w:pPr>
      <w:r w:rsidRPr="00D85C8B">
        <w:rPr>
          <w:rStyle w:val="hps"/>
          <w:rFonts w:ascii="Times New Roman" w:hAnsi="Times New Roman"/>
          <w:sz w:val="24"/>
          <w:szCs w:val="24"/>
          <w:lang w:val="ro-RO"/>
        </w:rPr>
        <w:t>-</w:t>
      </w:r>
      <w:r>
        <w:rPr>
          <w:rStyle w:val="hps"/>
          <w:rFonts w:ascii="Times New Roman" w:hAnsi="Times New Roman"/>
          <w:sz w:val="24"/>
          <w:szCs w:val="24"/>
          <w:lang w:val="ro-RO"/>
        </w:rPr>
        <w:t xml:space="preserve"> </w:t>
      </w:r>
      <w:r w:rsidRPr="00BE3AF8">
        <w:rPr>
          <w:rStyle w:val="hps"/>
          <w:rFonts w:ascii="Times New Roman" w:hAnsi="Times New Roman"/>
          <w:b/>
          <w:sz w:val="24"/>
          <w:szCs w:val="24"/>
          <w:lang w:val="ro-RO"/>
        </w:rPr>
        <w:t>membrana</w:t>
      </w:r>
      <w:r w:rsidRPr="00BE3AF8">
        <w:rPr>
          <w:rFonts w:ascii="Times New Roman" w:hAnsi="Times New Roman"/>
          <w:b/>
          <w:sz w:val="24"/>
          <w:szCs w:val="24"/>
          <w:lang w:val="ro-RO"/>
        </w:rPr>
        <w:t xml:space="preserve"> </w:t>
      </w:r>
      <w:r w:rsidRPr="00BE3AF8">
        <w:rPr>
          <w:rStyle w:val="hps"/>
          <w:rFonts w:ascii="Times New Roman" w:hAnsi="Times New Roman"/>
          <w:b/>
          <w:sz w:val="24"/>
          <w:szCs w:val="24"/>
          <w:lang w:val="ro-RO"/>
        </w:rPr>
        <w:t>celulară</w:t>
      </w:r>
      <w:r w:rsidRPr="00640FAD">
        <w:rPr>
          <w:rStyle w:val="hps"/>
          <w:rFonts w:ascii="Times New Roman" w:hAnsi="Times New Roman"/>
          <w:sz w:val="24"/>
          <w:szCs w:val="24"/>
          <w:lang w:val="ro-RO"/>
        </w:rPr>
        <w:t>,</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care</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acoperă în</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celulă</w:t>
      </w:r>
      <w:r w:rsidRPr="00640FAD">
        <w:rPr>
          <w:rFonts w:ascii="Times New Roman" w:hAnsi="Times New Roman"/>
          <w:sz w:val="24"/>
          <w:szCs w:val="24"/>
          <w:lang w:val="ro-RO"/>
        </w:rPr>
        <w:t xml:space="preserve"> </w:t>
      </w:r>
      <w:r w:rsidRPr="00640FAD">
        <w:rPr>
          <w:rStyle w:val="hps"/>
          <w:rFonts w:ascii="Times New Roman"/>
          <w:sz w:val="24"/>
          <w:szCs w:val="24"/>
          <w:lang w:val="ro-RO"/>
        </w:rPr>
        <w:t>ș</w:t>
      </w:r>
      <w:r w:rsidRPr="00640FAD">
        <w:rPr>
          <w:rStyle w:val="hps"/>
          <w:rFonts w:ascii="Times New Roman" w:hAnsi="Times New Roman"/>
          <w:sz w:val="24"/>
          <w:szCs w:val="24"/>
          <w:lang w:val="ro-RO"/>
        </w:rPr>
        <w:t>i reglează</w:t>
      </w:r>
      <w:r w:rsidRPr="00640FAD">
        <w:rPr>
          <w:rFonts w:ascii="Times New Roman" w:hAnsi="Times New Roman"/>
          <w:sz w:val="24"/>
          <w:szCs w:val="24"/>
          <w:lang w:val="ro-RO"/>
        </w:rPr>
        <w:t xml:space="preserve"> </w:t>
      </w:r>
      <w:r w:rsidRPr="00640FAD">
        <w:rPr>
          <w:rStyle w:val="hps"/>
          <w:rFonts w:ascii="Times New Roman" w:hAnsi="Times New Roman"/>
          <w:sz w:val="24"/>
          <w:szCs w:val="24"/>
          <w:lang w:val="ro-RO"/>
        </w:rPr>
        <w:t>trecerea ionilor</w:t>
      </w:r>
      <w:r w:rsidRPr="00640FAD">
        <w:rPr>
          <w:rFonts w:ascii="Times New Roman" w:hAnsi="Times New Roman"/>
          <w:sz w:val="24"/>
          <w:szCs w:val="24"/>
          <w:lang w:val="ro-RO"/>
        </w:rPr>
        <w:t>, nutrien</w:t>
      </w:r>
      <w:r w:rsidRPr="00640FAD">
        <w:rPr>
          <w:sz w:val="24"/>
          <w:szCs w:val="24"/>
          <w:lang w:val="ro-RO"/>
        </w:rPr>
        <w:t>ț</w:t>
      </w:r>
      <w:r w:rsidRPr="00640FAD">
        <w:rPr>
          <w:rFonts w:ascii="Times New Roman" w:hAnsi="Times New Roman"/>
          <w:sz w:val="24"/>
          <w:szCs w:val="24"/>
          <w:lang w:val="ro-RO"/>
        </w:rPr>
        <w:t>i</w:t>
      </w:r>
      <w:r>
        <w:rPr>
          <w:rFonts w:ascii="Times New Roman" w:hAnsi="Times New Roman"/>
          <w:sz w:val="24"/>
          <w:szCs w:val="24"/>
          <w:lang w:val="ro-RO"/>
        </w:rPr>
        <w:t>lor</w:t>
      </w:r>
      <w:r w:rsidRPr="00640FAD">
        <w:rPr>
          <w:rFonts w:ascii="Times New Roman" w:hAnsi="Times New Roman"/>
          <w:sz w:val="24"/>
          <w:szCs w:val="24"/>
          <w:lang w:val="ro-RO"/>
        </w:rPr>
        <w:t>, substan</w:t>
      </w:r>
      <w:r w:rsidRPr="00640FAD">
        <w:rPr>
          <w:sz w:val="24"/>
          <w:szCs w:val="24"/>
          <w:lang w:val="ro-RO"/>
        </w:rPr>
        <w:t>ț</w:t>
      </w:r>
      <w:r w:rsidRPr="00640FAD">
        <w:rPr>
          <w:rFonts w:ascii="Times New Roman" w:hAnsi="Times New Roman"/>
          <w:sz w:val="24"/>
          <w:szCs w:val="24"/>
          <w:lang w:val="ro-RO"/>
        </w:rPr>
        <w:t xml:space="preserve">e </w:t>
      </w:r>
      <w:r w:rsidRPr="00640FAD">
        <w:rPr>
          <w:rStyle w:val="hps"/>
          <w:rFonts w:ascii="Times New Roman" w:hAnsi="Times New Roman"/>
          <w:sz w:val="24"/>
          <w:szCs w:val="24"/>
          <w:lang w:val="ro-RO"/>
        </w:rPr>
        <w:t>liposolubile</w:t>
      </w:r>
      <w:r>
        <w:rPr>
          <w:rFonts w:ascii="Times New Roman" w:hAnsi="Times New Roman"/>
          <w:sz w:val="24"/>
          <w:szCs w:val="24"/>
          <w:lang w:val="ro-RO"/>
        </w:rPr>
        <w:t xml:space="preserve">, </w:t>
      </w:r>
      <w:r w:rsidRPr="00A328CD">
        <w:rPr>
          <w:rFonts w:ascii="Times New Roman" w:hAnsi="Times New Roman"/>
          <w:sz w:val="24"/>
          <w:szCs w:val="24"/>
          <w:lang w:val="ro-RO"/>
        </w:rPr>
        <w:t xml:space="preserve">produse </w:t>
      </w:r>
      <w:r w:rsidRPr="00A328CD">
        <w:rPr>
          <w:rStyle w:val="hps"/>
          <w:rFonts w:ascii="Times New Roman" w:hAnsi="Times New Roman"/>
          <w:sz w:val="24"/>
          <w:szCs w:val="24"/>
          <w:lang w:val="ro-RO"/>
        </w:rPr>
        <w:t>metabolice</w:t>
      </w:r>
      <w:r w:rsidRPr="00A328CD">
        <w:rPr>
          <w:rFonts w:ascii="Times New Roman" w:hAnsi="Times New Roman"/>
          <w:sz w:val="24"/>
          <w:szCs w:val="24"/>
          <w:lang w:val="ro-RO"/>
        </w:rPr>
        <w:t xml:space="preserve">, </w:t>
      </w:r>
      <w:r w:rsidRPr="00A328CD">
        <w:rPr>
          <w:rStyle w:val="hps"/>
          <w:rFonts w:ascii="Times New Roman" w:hAnsi="Times New Roman"/>
          <w:sz w:val="24"/>
          <w:szCs w:val="24"/>
          <w:lang w:val="ro-RO"/>
        </w:rPr>
        <w:t>toxine</w:t>
      </w:r>
      <w:r w:rsidRPr="00A328CD">
        <w:rPr>
          <w:rFonts w:ascii="Times New Roman" w:hAnsi="Times New Roman"/>
          <w:sz w:val="24"/>
          <w:szCs w:val="24"/>
          <w:lang w:val="ro-RO"/>
        </w:rPr>
        <w:t xml:space="preserve"> </w:t>
      </w:r>
      <w:r w:rsidRPr="00A328CD">
        <w:rPr>
          <w:rStyle w:val="hps"/>
          <w:rFonts w:ascii="Times New Roman"/>
          <w:sz w:val="24"/>
          <w:szCs w:val="24"/>
          <w:lang w:val="ro-RO"/>
        </w:rPr>
        <w:t>ș</w:t>
      </w:r>
      <w:r w:rsidRPr="00A328CD">
        <w:rPr>
          <w:rStyle w:val="hps"/>
          <w:rFonts w:ascii="Times New Roman" w:hAnsi="Times New Roman"/>
          <w:sz w:val="24"/>
          <w:szCs w:val="24"/>
          <w:lang w:val="ro-RO"/>
        </w:rPr>
        <w:t>i metaboli</w:t>
      </w:r>
      <w:r w:rsidRPr="00A328CD">
        <w:rPr>
          <w:rStyle w:val="hps"/>
          <w:sz w:val="24"/>
          <w:szCs w:val="24"/>
          <w:lang w:val="ro-RO"/>
        </w:rPr>
        <w:t>ț</w:t>
      </w:r>
      <w:r w:rsidRPr="00A328CD">
        <w:rPr>
          <w:rStyle w:val="hps"/>
          <w:rFonts w:ascii="Times New Roman" w:hAnsi="Times New Roman"/>
          <w:sz w:val="24"/>
          <w:szCs w:val="24"/>
          <w:lang w:val="ro-RO"/>
        </w:rPr>
        <w:t>ii</w:t>
      </w:r>
      <w:r w:rsidRPr="00A328CD">
        <w:rPr>
          <w:rFonts w:ascii="Times New Roman" w:hAnsi="Times New Roman"/>
          <w:sz w:val="24"/>
          <w:szCs w:val="24"/>
          <w:lang w:val="ro-RO"/>
        </w:rPr>
        <w:t xml:space="preserve"> </w:t>
      </w:r>
      <w:r w:rsidRPr="00A328CD">
        <w:rPr>
          <w:rStyle w:val="hps"/>
          <w:rFonts w:ascii="Times New Roman" w:hAnsi="Times New Roman"/>
          <w:sz w:val="24"/>
          <w:szCs w:val="24"/>
          <w:lang w:val="ro-RO"/>
        </w:rPr>
        <w:t>toxici</w:t>
      </w:r>
      <w:r w:rsidRPr="00A328CD">
        <w:rPr>
          <w:rFonts w:ascii="Times New Roman" w:hAnsi="Times New Roman"/>
          <w:sz w:val="24"/>
          <w:szCs w:val="24"/>
          <w:lang w:val="ro-RO"/>
        </w:rPr>
        <w:t xml:space="preserve"> </w:t>
      </w:r>
      <w:r w:rsidRPr="00A328CD">
        <w:rPr>
          <w:rStyle w:val="hps"/>
          <w:rFonts w:ascii="Times New Roman" w:hAnsi="Times New Roman"/>
          <w:sz w:val="24"/>
          <w:szCs w:val="24"/>
          <w:lang w:val="ro-RO"/>
        </w:rPr>
        <w:t>din</w:t>
      </w:r>
      <w:r w:rsidRPr="00A328CD">
        <w:rPr>
          <w:rFonts w:ascii="Times New Roman" w:hAnsi="Times New Roman"/>
          <w:sz w:val="24"/>
          <w:szCs w:val="24"/>
          <w:lang w:val="ro-RO"/>
        </w:rPr>
        <w:t xml:space="preserve"> </w:t>
      </w:r>
      <w:r w:rsidRPr="00A328CD">
        <w:rPr>
          <w:rStyle w:val="hps"/>
          <w:rFonts w:ascii="Times New Roman" w:hAnsi="Times New Roman"/>
          <w:sz w:val="24"/>
          <w:szCs w:val="24"/>
          <w:lang w:val="ro-RO"/>
        </w:rPr>
        <w:t>interiorul</w:t>
      </w:r>
      <w:r w:rsidRPr="00A328CD">
        <w:rPr>
          <w:rFonts w:ascii="Times New Roman" w:hAnsi="Times New Roman"/>
          <w:sz w:val="24"/>
          <w:szCs w:val="24"/>
          <w:lang w:val="ro-RO"/>
        </w:rPr>
        <w:t xml:space="preserve"> </w:t>
      </w:r>
      <w:r w:rsidRPr="00A328CD">
        <w:rPr>
          <w:rStyle w:val="hps"/>
          <w:rFonts w:ascii="Times New Roman" w:hAnsi="Times New Roman"/>
          <w:sz w:val="24"/>
          <w:szCs w:val="24"/>
          <w:lang w:val="ro-RO"/>
        </w:rPr>
        <w:t>celulei. Permeabilitatea celulară este diferă de la substanţă la substanţă.</w:t>
      </w:r>
      <w:r w:rsidRPr="00640FAD">
        <w:rPr>
          <w:rFonts w:ascii="Times New Roman" w:hAnsi="Times New Roman"/>
          <w:color w:val="FF0000"/>
          <w:sz w:val="24"/>
          <w:szCs w:val="24"/>
          <w:lang w:val="ro-RO"/>
        </w:rPr>
        <w:t xml:space="preserve"> </w:t>
      </w:r>
      <w:r w:rsidRPr="00A328CD">
        <w:rPr>
          <w:rFonts w:ascii="Times New Roman" w:hAnsi="Times New Roman"/>
          <w:sz w:val="24"/>
          <w:szCs w:val="24"/>
          <w:lang w:val="ro-RO"/>
        </w:rPr>
        <w:t>Membrana celulară protejează</w:t>
      </w:r>
      <w:r>
        <w:rPr>
          <w:rFonts w:ascii="Times New Roman" w:hAnsi="Times New Roman"/>
          <w:color w:val="FF0000"/>
          <w:sz w:val="24"/>
          <w:szCs w:val="24"/>
          <w:lang w:val="ro-RO"/>
        </w:rPr>
        <w:t xml:space="preserve"> </w:t>
      </w:r>
      <w:r w:rsidRPr="00A328CD">
        <w:rPr>
          <w:rFonts w:ascii="Times New Roman" w:hAnsi="Times New Roman"/>
          <w:sz w:val="24"/>
          <w:szCs w:val="24"/>
          <w:lang w:val="ro-RO"/>
        </w:rPr>
        <w:t>conţinutul celulei de influenţele exterioare nedorite.</w:t>
      </w:r>
      <w:r>
        <w:rPr>
          <w:rFonts w:ascii="Times New Roman" w:hAnsi="Times New Roman"/>
          <w:sz w:val="24"/>
          <w:szCs w:val="24"/>
          <w:lang w:val="ro-RO"/>
        </w:rPr>
        <w:t xml:space="preserve"> Membranele sunt compuse din fosfolipide, aranjate cu capătul hidrofil la suprafaţa membranei, iar coada hidrofobă în interiorul membranei. Membranele celulare sunt alcătuite şi din proteine, implicate în transportul unor compuşi prin membrană. Un aspect important în toxicologie şi biochimia mediului este acela că membrana celulară reglează trecerea produşilor, toxinelor în şi din interiorul ei. Mai mult, atunci când membrana este afectată de compuşi toxici, celula poate să nu funcţioneze corect, respectiv întreg organismul poate fi afectat.</w:t>
      </w:r>
      <w:r w:rsidRPr="00BE3AF8">
        <w:t xml:space="preserve"> </w:t>
      </w:r>
      <w:r w:rsidRPr="00BE3AF8">
        <w:rPr>
          <w:rFonts w:ascii="Times New Roman" w:hAnsi="Times New Roman"/>
          <w:sz w:val="24"/>
          <w:szCs w:val="24"/>
          <w:lang w:val="ro-RO"/>
        </w:rPr>
        <w:t xml:space="preserve">Structura membranei celulare a fost studiată prin microscopie electronică ş i difracţ ie de raze X.  </w:t>
      </w:r>
    </w:p>
    <w:p w:rsidR="00502EC2" w:rsidRDefault="00502EC2" w:rsidP="00142756">
      <w:pPr>
        <w:pStyle w:val="ListParagraph"/>
        <w:spacing w:line="288" w:lineRule="auto"/>
        <w:ind w:left="0" w:firstLine="720"/>
        <w:jc w:val="both"/>
        <w:rPr>
          <w:rFonts w:ascii="Times New Roman" w:hAnsi="Times New Roman"/>
          <w:sz w:val="24"/>
          <w:szCs w:val="24"/>
          <w:lang w:val="ro-RO"/>
        </w:rPr>
      </w:pPr>
      <w:r>
        <w:rPr>
          <w:rFonts w:ascii="Times New Roman" w:hAnsi="Times New Roman"/>
          <w:b/>
          <w:sz w:val="24"/>
          <w:szCs w:val="24"/>
        </w:rPr>
        <w:t>- nucleul</w:t>
      </w:r>
      <w:r>
        <w:rPr>
          <w:rFonts w:ascii="Times New Roman" w:hAnsi="Times New Roman"/>
          <w:sz w:val="24"/>
          <w:szCs w:val="24"/>
        </w:rPr>
        <w:t xml:space="preserve"> acţionează ca un “centru de control” al celulei.</w:t>
      </w:r>
      <w:r>
        <w:rPr>
          <w:rFonts w:ascii="Times New Roman" w:hAnsi="Times New Roman"/>
          <w:sz w:val="24"/>
          <w:szCs w:val="24"/>
          <w:lang w:val="ro-RO"/>
        </w:rPr>
        <w:t xml:space="preserve"> Acesta conţine instrucţiunile genetice de care are nevoie celula pentru a se reproduce. Compusul cheie în nucleu este acidul dezoxiribonucleic (ADN). Cromozomii din interiorul nucleului sunt combinaţii de ADN şi proteine. Fiecare cromozom stochează o cantitate distinctă de informaţii genetice. Celulele umane conţin 46 cromozomi. Când ADN-ul din nucleu este afectat de substanţe străine, pot apărea diferite efecte toxice, inclusiv mutaţii, malformaţii congenitale, cancer, cu compromiterea sistemului imunitar.</w:t>
      </w:r>
    </w:p>
    <w:p w:rsidR="00502EC2" w:rsidRDefault="00502EC2" w:rsidP="00AC05F0">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92511D">
        <w:rPr>
          <w:rFonts w:ascii="Times New Roman" w:hAnsi="Times New Roman"/>
          <w:b/>
          <w:sz w:val="24"/>
          <w:szCs w:val="24"/>
          <w:lang w:val="ro-RO"/>
        </w:rPr>
        <w:t>citoplasma</w:t>
      </w:r>
      <w:r>
        <w:rPr>
          <w:rFonts w:ascii="Times New Roman" w:hAnsi="Times New Roman"/>
          <w:sz w:val="24"/>
          <w:szCs w:val="24"/>
          <w:lang w:val="ro-RO"/>
        </w:rPr>
        <w:t xml:space="preserve"> reprezintă mediul intracelular, situat între membrana celulară şi nucleul unei celule, constituind masa fundamentală a acesteia. </w:t>
      </w:r>
      <w:r w:rsidRPr="0092511D">
        <w:rPr>
          <w:rFonts w:ascii="Times New Roman" w:hAnsi="Times New Roman"/>
          <w:sz w:val="24"/>
          <w:szCs w:val="24"/>
          <w:lang w:val="ro-RO"/>
        </w:rPr>
        <w:t xml:space="preserve">În citoplasmă se află organite comune, precum ribozomii, mitocondriile, centrozomul, aparatul Golgi, vacuolele, lizozomii, plastida, reticulul endoplasmatic, precum </w:t>
      </w:r>
      <w:r w:rsidRPr="0092511D">
        <w:rPr>
          <w:rFonts w:ascii="Cambria Math" w:hAnsi="Cambria Math" w:cs="Cambria Math"/>
          <w:sz w:val="24"/>
          <w:szCs w:val="24"/>
          <w:lang w:val="ro-RO"/>
        </w:rPr>
        <w:t>ș</w:t>
      </w:r>
      <w:r w:rsidRPr="0092511D">
        <w:rPr>
          <w:rFonts w:ascii="Times New Roman" w:hAnsi="Times New Roman"/>
          <w:sz w:val="24"/>
          <w:szCs w:val="24"/>
          <w:lang w:val="ro-RO"/>
        </w:rPr>
        <w:t>i organite specifice, a</w:t>
      </w:r>
      <w:r w:rsidRPr="0092511D">
        <w:rPr>
          <w:rFonts w:ascii="Cambria Math" w:hAnsi="Cambria Math" w:cs="Cambria Math"/>
          <w:sz w:val="24"/>
          <w:szCs w:val="24"/>
          <w:lang w:val="ro-RO"/>
        </w:rPr>
        <w:t>ș</w:t>
      </w:r>
      <w:r w:rsidRPr="0092511D">
        <w:rPr>
          <w:rFonts w:ascii="Times New Roman" w:hAnsi="Times New Roman"/>
          <w:sz w:val="24"/>
          <w:szCs w:val="24"/>
          <w:lang w:val="ro-RO"/>
        </w:rPr>
        <w:t xml:space="preserve">a cum sunt neurofibrilele, miofibrilele </w:t>
      </w:r>
      <w:r w:rsidRPr="0092511D">
        <w:rPr>
          <w:rFonts w:ascii="Cambria Math" w:hAnsi="Cambria Math" w:cs="Cambria Math"/>
          <w:sz w:val="24"/>
          <w:szCs w:val="24"/>
          <w:lang w:val="ro-RO"/>
        </w:rPr>
        <w:t>ș</w:t>
      </w:r>
      <w:r w:rsidRPr="0092511D">
        <w:rPr>
          <w:rFonts w:ascii="Times New Roman" w:hAnsi="Times New Roman"/>
          <w:sz w:val="24"/>
          <w:szCs w:val="24"/>
          <w:lang w:val="ro-RO"/>
        </w:rPr>
        <w:t xml:space="preserve">i corpul Nisl, aflate în citosol, </w:t>
      </w:r>
      <w:r w:rsidRPr="0092511D">
        <w:rPr>
          <w:rFonts w:ascii="Times New Roman" w:hAnsi="Times New Roman"/>
          <w:i/>
          <w:sz w:val="24"/>
          <w:szCs w:val="24"/>
          <w:lang w:val="ro-RO"/>
        </w:rPr>
        <w:t>fluidul vâscos în care se petrec toate reac</w:t>
      </w:r>
      <w:r w:rsidRPr="0092511D">
        <w:rPr>
          <w:rFonts w:ascii="Cambria Math" w:hAnsi="Cambria Math" w:cs="Cambria Math"/>
          <w:i/>
          <w:sz w:val="24"/>
          <w:szCs w:val="24"/>
          <w:lang w:val="ro-RO"/>
        </w:rPr>
        <w:t>ț</w:t>
      </w:r>
      <w:r w:rsidRPr="0092511D">
        <w:rPr>
          <w:rFonts w:ascii="Times New Roman" w:hAnsi="Times New Roman"/>
          <w:i/>
          <w:sz w:val="24"/>
          <w:szCs w:val="24"/>
          <w:lang w:val="ro-RO"/>
        </w:rPr>
        <w:t>iile intracelulare</w:t>
      </w:r>
      <w:r w:rsidRPr="0092511D">
        <w:rPr>
          <w:rFonts w:ascii="Times New Roman" w:hAnsi="Times New Roman"/>
          <w:sz w:val="24"/>
          <w:szCs w:val="24"/>
          <w:lang w:val="ro-RO"/>
        </w:rPr>
        <w:t>.</w:t>
      </w:r>
    </w:p>
    <w:p w:rsidR="00502EC2" w:rsidRDefault="00502EC2" w:rsidP="00AC05F0">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lastRenderedPageBreak/>
        <w:t xml:space="preserve">- </w:t>
      </w:r>
      <w:r w:rsidRPr="0092511D">
        <w:rPr>
          <w:rFonts w:ascii="Times New Roman" w:hAnsi="Times New Roman"/>
          <w:b/>
          <w:sz w:val="24"/>
          <w:szCs w:val="24"/>
          <w:lang w:val="ro-RO"/>
        </w:rPr>
        <w:t>mitocondrii</w:t>
      </w:r>
      <w:r>
        <w:rPr>
          <w:rFonts w:ascii="Times New Roman" w:hAnsi="Times New Roman"/>
          <w:b/>
          <w:sz w:val="24"/>
          <w:szCs w:val="24"/>
          <w:lang w:val="ro-RO"/>
        </w:rPr>
        <w:t xml:space="preserve">le </w:t>
      </w:r>
      <w:r>
        <w:rPr>
          <w:rFonts w:ascii="Times New Roman" w:hAnsi="Times New Roman"/>
          <w:sz w:val="24"/>
          <w:szCs w:val="24"/>
          <w:lang w:val="ro-RO"/>
        </w:rPr>
        <w:t xml:space="preserve">sunt organite celulare, adevărate puteri ale celulei, </w:t>
      </w:r>
      <w:r>
        <w:rPr>
          <w:rFonts w:ascii="Times New Roman" w:hAnsi="Times New Roman"/>
          <w:sz w:val="24"/>
          <w:szCs w:val="24"/>
        </w:rPr>
        <w:t>“uzine energetice”</w:t>
      </w:r>
      <w:r>
        <w:rPr>
          <w:rFonts w:ascii="Times New Roman" w:hAnsi="Times New Roman"/>
          <w:sz w:val="24"/>
          <w:szCs w:val="24"/>
          <w:lang w:val="ro-RO"/>
        </w:rPr>
        <w:t xml:space="preserve"> deoarece conţin enzimele oxido-reducătoare necesare respiraţiei. </w:t>
      </w:r>
      <w:r w:rsidRPr="005840FF">
        <w:rPr>
          <w:rFonts w:ascii="Times New Roman" w:hAnsi="Times New Roman"/>
          <w:sz w:val="24"/>
          <w:szCs w:val="24"/>
          <w:lang w:val="ro-RO"/>
        </w:rPr>
        <w:t>Respira</w:t>
      </w:r>
      <w:r w:rsidRPr="005840FF">
        <w:rPr>
          <w:rFonts w:ascii="Cambria Math" w:hAnsi="Cambria Math" w:cs="Cambria Math"/>
          <w:sz w:val="24"/>
          <w:szCs w:val="24"/>
          <w:lang w:val="ro-RO"/>
        </w:rPr>
        <w:t>ț</w:t>
      </w:r>
      <w:r w:rsidRPr="005840FF">
        <w:rPr>
          <w:rFonts w:ascii="Times New Roman" w:hAnsi="Times New Roman"/>
          <w:sz w:val="24"/>
          <w:szCs w:val="24"/>
          <w:lang w:val="ro-RO"/>
        </w:rPr>
        <w:t>ia produce energia necesară organismelor, iar această energie este înmagazinată în moleculele de ATP.</w:t>
      </w:r>
      <w:r>
        <w:rPr>
          <w:rFonts w:ascii="Times New Roman" w:hAnsi="Times New Roman"/>
          <w:sz w:val="24"/>
          <w:szCs w:val="24"/>
          <w:lang w:val="ro-RO"/>
        </w:rPr>
        <w:t xml:space="preserve"> </w:t>
      </w:r>
      <w:r w:rsidRPr="005840FF">
        <w:rPr>
          <w:rFonts w:ascii="Times New Roman" w:hAnsi="Times New Roman"/>
          <w:sz w:val="24"/>
          <w:szCs w:val="24"/>
          <w:lang w:val="ro-RO"/>
        </w:rPr>
        <w:t>Mitocondriile sunt situri în care produsele alimentare materiale-carbohidra</w:t>
      </w:r>
      <w:r w:rsidRPr="005840FF">
        <w:rPr>
          <w:rFonts w:ascii="Cambria Math" w:hAnsi="Cambria Math" w:cs="Cambria Math"/>
          <w:sz w:val="24"/>
          <w:szCs w:val="24"/>
          <w:lang w:val="ro-RO"/>
        </w:rPr>
        <w:t>ț</w:t>
      </w:r>
      <w:r w:rsidRPr="005840FF">
        <w:rPr>
          <w:rFonts w:ascii="Times New Roman" w:hAnsi="Times New Roman"/>
          <w:sz w:val="24"/>
          <w:szCs w:val="24"/>
          <w:lang w:val="ro-RO"/>
        </w:rPr>
        <w:t xml:space="preserve">i, proteine, </w:t>
      </w:r>
      <w:r w:rsidRPr="005840FF">
        <w:rPr>
          <w:rFonts w:ascii="Cambria Math" w:hAnsi="Cambria Math" w:cs="Cambria Math"/>
          <w:sz w:val="24"/>
          <w:szCs w:val="24"/>
          <w:lang w:val="ro-RO"/>
        </w:rPr>
        <w:t>ș</w:t>
      </w:r>
      <w:r w:rsidRPr="005840FF">
        <w:rPr>
          <w:rFonts w:ascii="Times New Roman" w:hAnsi="Times New Roman"/>
          <w:sz w:val="24"/>
          <w:szCs w:val="24"/>
          <w:lang w:val="ro-RO"/>
        </w:rPr>
        <w:t xml:space="preserve">i grăsimi-se descompun pentru a produce dioxid de carbon, apă </w:t>
      </w:r>
      <w:r w:rsidRPr="005840FF">
        <w:rPr>
          <w:rFonts w:ascii="Cambria Math" w:hAnsi="Cambria Math" w:cs="Cambria Math"/>
          <w:sz w:val="24"/>
          <w:szCs w:val="24"/>
          <w:lang w:val="ro-RO"/>
        </w:rPr>
        <w:t>ș</w:t>
      </w:r>
      <w:r w:rsidRPr="005840FF">
        <w:rPr>
          <w:rFonts w:ascii="Times New Roman" w:hAnsi="Times New Roman"/>
          <w:sz w:val="24"/>
          <w:szCs w:val="24"/>
          <w:lang w:val="ro-RO"/>
        </w:rPr>
        <w:t xml:space="preserve">i energie, care </w:t>
      </w:r>
      <w:r>
        <w:rPr>
          <w:rFonts w:ascii="Times New Roman" w:hAnsi="Times New Roman"/>
          <w:sz w:val="24"/>
          <w:szCs w:val="24"/>
          <w:lang w:val="ro-RO"/>
        </w:rPr>
        <w:t>sunt</w:t>
      </w:r>
      <w:r w:rsidRPr="005840FF">
        <w:rPr>
          <w:rFonts w:ascii="Times New Roman" w:hAnsi="Times New Roman"/>
          <w:sz w:val="24"/>
          <w:szCs w:val="24"/>
          <w:lang w:val="ro-RO"/>
        </w:rPr>
        <w:t xml:space="preserve"> apoi utilizat</w:t>
      </w:r>
      <w:r>
        <w:rPr>
          <w:rFonts w:ascii="Times New Roman" w:hAnsi="Times New Roman"/>
          <w:sz w:val="24"/>
          <w:szCs w:val="24"/>
          <w:lang w:val="ro-RO"/>
        </w:rPr>
        <w:t>e</w:t>
      </w:r>
      <w:r w:rsidRPr="005840FF">
        <w:rPr>
          <w:rFonts w:ascii="Times New Roman" w:hAnsi="Times New Roman"/>
          <w:sz w:val="24"/>
          <w:szCs w:val="24"/>
          <w:lang w:val="ro-RO"/>
        </w:rPr>
        <w:t xml:space="preserve"> de către celulă. Cel mai bun exemplu în acest sens este oxidarea glucoz</w:t>
      </w:r>
      <w:r>
        <w:rPr>
          <w:rFonts w:ascii="Times New Roman" w:hAnsi="Times New Roman"/>
          <w:sz w:val="24"/>
          <w:szCs w:val="24"/>
          <w:lang w:val="ro-RO"/>
        </w:rPr>
        <w:t>ei</w:t>
      </w:r>
      <w:r w:rsidRPr="005840FF">
        <w:rPr>
          <w:rFonts w:ascii="Times New Roman" w:hAnsi="Times New Roman"/>
          <w:sz w:val="24"/>
          <w:szCs w:val="24"/>
          <w:lang w:val="ro-RO"/>
        </w:rPr>
        <w:t>,</w:t>
      </w:r>
      <w:r>
        <w:rPr>
          <w:rFonts w:ascii="Times New Roman" w:hAnsi="Times New Roman"/>
          <w:b/>
          <w:sz w:val="24"/>
          <w:szCs w:val="24"/>
          <w:lang w:val="ro-RO"/>
        </w:rPr>
        <w:t xml:space="preserve"> </w:t>
      </w:r>
      <w:r w:rsidRPr="005840FF">
        <w:rPr>
          <w:rFonts w:ascii="Times New Roman" w:hAnsi="Times New Roman"/>
          <w:sz w:val="24"/>
          <w:szCs w:val="24"/>
          <w:lang w:val="ro-RO"/>
        </w:rPr>
        <w:t>C</w:t>
      </w:r>
      <w:r w:rsidRPr="005840FF">
        <w:rPr>
          <w:rFonts w:ascii="Times New Roman" w:hAnsi="Times New Roman"/>
          <w:sz w:val="24"/>
          <w:szCs w:val="24"/>
          <w:vertAlign w:val="subscript"/>
          <w:lang w:val="ro-RO"/>
        </w:rPr>
        <w:t>6</w:t>
      </w:r>
      <w:r w:rsidRPr="005840FF">
        <w:rPr>
          <w:rFonts w:ascii="Times New Roman" w:hAnsi="Times New Roman"/>
          <w:sz w:val="24"/>
          <w:szCs w:val="24"/>
          <w:lang w:val="ro-RO"/>
        </w:rPr>
        <w:t>H</w:t>
      </w:r>
      <w:r w:rsidRPr="005840FF">
        <w:rPr>
          <w:rFonts w:ascii="Times New Roman" w:hAnsi="Times New Roman"/>
          <w:sz w:val="24"/>
          <w:szCs w:val="24"/>
          <w:vertAlign w:val="subscript"/>
          <w:lang w:val="ro-RO"/>
        </w:rPr>
        <w:t>12</w:t>
      </w:r>
      <w:r w:rsidRPr="005840FF">
        <w:rPr>
          <w:rFonts w:ascii="Times New Roman" w:hAnsi="Times New Roman"/>
          <w:sz w:val="24"/>
          <w:szCs w:val="24"/>
          <w:lang w:val="ro-RO"/>
        </w:rPr>
        <w:t>O</w:t>
      </w:r>
      <w:r w:rsidRPr="005840FF">
        <w:rPr>
          <w:rFonts w:ascii="Times New Roman" w:hAnsi="Times New Roman"/>
          <w:sz w:val="24"/>
          <w:szCs w:val="24"/>
          <w:vertAlign w:val="subscript"/>
          <w:lang w:val="ro-RO"/>
        </w:rPr>
        <w:t>6</w:t>
      </w:r>
      <w:r>
        <w:rPr>
          <w:rFonts w:ascii="Times New Roman" w:hAnsi="Times New Roman"/>
          <w:sz w:val="24"/>
          <w:szCs w:val="24"/>
          <w:vertAlign w:val="subscript"/>
          <w:lang w:val="ro-RO"/>
        </w:rPr>
        <w:t xml:space="preserve"> </w:t>
      </w:r>
      <w:r>
        <w:rPr>
          <w:rFonts w:ascii="Times New Roman" w:hAnsi="Times New Roman"/>
          <w:sz w:val="24"/>
          <w:szCs w:val="24"/>
          <w:lang w:val="ro-RO"/>
        </w:rPr>
        <w:t>.</w:t>
      </w:r>
    </w:p>
    <w:p w:rsidR="00502EC2" w:rsidRDefault="00502EC2" w:rsidP="00AC05F0">
      <w:pPr>
        <w:pStyle w:val="ListParagraph"/>
        <w:spacing w:line="288" w:lineRule="auto"/>
        <w:ind w:left="0" w:firstLine="720"/>
        <w:jc w:val="both"/>
        <w:rPr>
          <w:rFonts w:ascii="Times New Roman" w:hAnsi="Times New Roman"/>
          <w:sz w:val="24"/>
          <w:szCs w:val="24"/>
          <w:lang w:val="ro-RO"/>
        </w:rPr>
      </w:pPr>
      <w:r w:rsidRPr="005840FF">
        <w:rPr>
          <w:rFonts w:ascii="Times New Roman" w:hAnsi="Times New Roman"/>
          <w:sz w:val="24"/>
          <w:szCs w:val="24"/>
          <w:lang w:val="ro-RO"/>
        </w:rPr>
        <w:t>C</w:t>
      </w:r>
      <w:r w:rsidRPr="005840FF">
        <w:rPr>
          <w:rFonts w:ascii="Times New Roman" w:hAnsi="Times New Roman"/>
          <w:sz w:val="24"/>
          <w:szCs w:val="24"/>
          <w:vertAlign w:val="subscript"/>
          <w:lang w:val="ro-RO"/>
        </w:rPr>
        <w:t>6</w:t>
      </w:r>
      <w:r w:rsidRPr="005840FF">
        <w:rPr>
          <w:rFonts w:ascii="Times New Roman" w:hAnsi="Times New Roman"/>
          <w:sz w:val="24"/>
          <w:szCs w:val="24"/>
          <w:lang w:val="ro-RO"/>
        </w:rPr>
        <w:t>H</w:t>
      </w:r>
      <w:r w:rsidRPr="005840FF">
        <w:rPr>
          <w:rFonts w:ascii="Times New Roman" w:hAnsi="Times New Roman"/>
          <w:sz w:val="24"/>
          <w:szCs w:val="24"/>
          <w:vertAlign w:val="subscript"/>
          <w:lang w:val="ro-RO"/>
        </w:rPr>
        <w:t>12</w:t>
      </w:r>
      <w:r w:rsidRPr="005840FF">
        <w:rPr>
          <w:rFonts w:ascii="Times New Roman" w:hAnsi="Times New Roman"/>
          <w:sz w:val="24"/>
          <w:szCs w:val="24"/>
          <w:lang w:val="ro-RO"/>
        </w:rPr>
        <w:t>O</w:t>
      </w:r>
      <w:r w:rsidRPr="005840FF">
        <w:rPr>
          <w:rFonts w:ascii="Times New Roman" w:hAnsi="Times New Roman"/>
          <w:sz w:val="24"/>
          <w:szCs w:val="24"/>
          <w:vertAlign w:val="subscript"/>
          <w:lang w:val="ro-RO"/>
        </w:rPr>
        <w:t>6</w:t>
      </w:r>
      <w:r>
        <w:rPr>
          <w:rFonts w:ascii="Times New Roman" w:hAnsi="Times New Roman"/>
          <w:sz w:val="24"/>
          <w:szCs w:val="24"/>
          <w:vertAlign w:val="subscript"/>
          <w:lang w:val="ro-RO"/>
        </w:rPr>
        <w:t xml:space="preserve"> </w:t>
      </w:r>
      <w:r>
        <w:rPr>
          <w:rFonts w:ascii="Times New Roman" w:hAnsi="Times New Roman"/>
          <w:sz w:val="24"/>
          <w:szCs w:val="24"/>
          <w:lang w:val="ro-RO"/>
        </w:rPr>
        <w:t xml:space="preserve"> + 6O</w:t>
      </w:r>
      <w:r>
        <w:rPr>
          <w:rFonts w:ascii="Times New Roman" w:hAnsi="Times New Roman"/>
          <w:sz w:val="24"/>
          <w:szCs w:val="24"/>
          <w:vertAlign w:val="subscript"/>
          <w:lang w:val="ro-RO"/>
        </w:rPr>
        <w:t>2</w:t>
      </w:r>
      <w:r>
        <w:rPr>
          <w:rFonts w:ascii="Times New Roman" w:hAnsi="Times New Roman"/>
          <w:sz w:val="24"/>
          <w:szCs w:val="24"/>
          <w:lang w:val="ro-RO"/>
        </w:rPr>
        <w:t xml:space="preserve"> → 6CO</w:t>
      </w:r>
      <w:r>
        <w:rPr>
          <w:rFonts w:ascii="Times New Roman" w:hAnsi="Times New Roman"/>
          <w:sz w:val="24"/>
          <w:szCs w:val="24"/>
          <w:vertAlign w:val="subscript"/>
          <w:lang w:val="ro-RO"/>
        </w:rPr>
        <w:t>2</w:t>
      </w:r>
      <w:r>
        <w:rPr>
          <w:rFonts w:ascii="Times New Roman" w:hAnsi="Times New Roman"/>
          <w:sz w:val="24"/>
          <w:szCs w:val="24"/>
          <w:lang w:val="ro-RO"/>
        </w:rPr>
        <w:t xml:space="preserve"> + 6H</w:t>
      </w:r>
      <w:r>
        <w:rPr>
          <w:rFonts w:ascii="Times New Roman" w:hAnsi="Times New Roman"/>
          <w:sz w:val="24"/>
          <w:szCs w:val="24"/>
          <w:vertAlign w:val="subscript"/>
          <w:lang w:val="ro-RO"/>
        </w:rPr>
        <w:t>2</w:t>
      </w:r>
      <w:r>
        <w:rPr>
          <w:rFonts w:ascii="Times New Roman" w:hAnsi="Times New Roman"/>
          <w:sz w:val="24"/>
          <w:szCs w:val="24"/>
          <w:lang w:val="ro-RO"/>
        </w:rPr>
        <w:t>O + Q</w:t>
      </w:r>
    </w:p>
    <w:p w:rsidR="00502EC2" w:rsidRDefault="00502EC2" w:rsidP="00AC05F0">
      <w:pPr>
        <w:pStyle w:val="ListParagraph"/>
        <w:spacing w:line="288" w:lineRule="auto"/>
        <w:ind w:left="0" w:firstLine="720"/>
        <w:jc w:val="both"/>
        <w:rPr>
          <w:rFonts w:ascii="Times New Roman" w:hAnsi="Times New Roman"/>
          <w:b/>
          <w:sz w:val="24"/>
          <w:szCs w:val="24"/>
          <w:lang w:val="ro-RO"/>
        </w:rPr>
      </w:pPr>
      <w:r>
        <w:rPr>
          <w:rFonts w:ascii="Times New Roman" w:hAnsi="Times New Roman"/>
          <w:sz w:val="24"/>
          <w:szCs w:val="24"/>
          <w:lang w:val="ro-RO"/>
        </w:rPr>
        <w:t xml:space="preserve">Acest proces este numit </w:t>
      </w:r>
      <w:r w:rsidRPr="005840FF">
        <w:rPr>
          <w:rFonts w:ascii="Times New Roman" w:hAnsi="Times New Roman"/>
          <w:b/>
          <w:sz w:val="24"/>
          <w:szCs w:val="24"/>
          <w:lang w:val="ro-RO"/>
        </w:rPr>
        <w:t>respiraţie celulară.</w:t>
      </w:r>
    </w:p>
    <w:p w:rsidR="00502EC2" w:rsidRDefault="00502EC2" w:rsidP="00142756">
      <w:pPr>
        <w:pStyle w:val="ListParagraph"/>
        <w:spacing w:line="288" w:lineRule="auto"/>
        <w:ind w:left="0" w:firstLine="720"/>
        <w:jc w:val="both"/>
        <w:rPr>
          <w:rFonts w:ascii="Times New Roman" w:hAnsi="Times New Roman"/>
          <w:sz w:val="24"/>
          <w:szCs w:val="24"/>
          <w:lang w:val="ro-RO"/>
        </w:rPr>
      </w:pPr>
      <w:r>
        <w:rPr>
          <w:rFonts w:ascii="Times New Roman" w:hAnsi="Times New Roman"/>
          <w:b/>
          <w:sz w:val="24"/>
          <w:szCs w:val="24"/>
          <w:lang w:val="ro-RO"/>
        </w:rPr>
        <w:t xml:space="preserve">- ribozomii </w:t>
      </w:r>
      <w:r w:rsidRPr="00814F25">
        <w:rPr>
          <w:rFonts w:ascii="Times New Roman" w:hAnsi="Times New Roman"/>
          <w:sz w:val="24"/>
          <w:szCs w:val="24"/>
          <w:lang w:val="ro-RO"/>
        </w:rPr>
        <w:t xml:space="preserve">(corpusculii lui Palade) </w:t>
      </w:r>
      <w:r>
        <w:rPr>
          <w:rFonts w:ascii="Times New Roman" w:hAnsi="Times New Roman"/>
          <w:sz w:val="24"/>
          <w:szCs w:val="24"/>
          <w:lang w:val="ro-RO"/>
        </w:rPr>
        <w:t xml:space="preserve">participă la sinteza proteinelor, fiind </w:t>
      </w:r>
      <w:r w:rsidRPr="00142756">
        <w:rPr>
          <w:rFonts w:ascii="Times New Roman" w:hAnsi="Times New Roman"/>
          <w:sz w:val="24"/>
          <w:szCs w:val="24"/>
          <w:lang w:val="ro-RO"/>
        </w:rPr>
        <w:t>sediul biosintezei proteinelor specifice</w:t>
      </w:r>
      <w:r>
        <w:rPr>
          <w:rFonts w:ascii="Times New Roman" w:hAnsi="Times New Roman"/>
          <w:sz w:val="24"/>
          <w:szCs w:val="24"/>
          <w:lang w:val="ro-RO"/>
        </w:rPr>
        <w:t xml:space="preserve">. </w:t>
      </w:r>
      <w:r w:rsidRPr="00142756">
        <w:rPr>
          <w:rFonts w:ascii="Times New Roman" w:hAnsi="Times New Roman"/>
          <w:sz w:val="24"/>
          <w:szCs w:val="24"/>
          <w:lang w:val="ro-RO"/>
        </w:rPr>
        <w:t xml:space="preserve">Ribozomii au dimensiuni de aproximativ 20 nm în diametru </w:t>
      </w:r>
      <w:r w:rsidRPr="00142756">
        <w:rPr>
          <w:rFonts w:ascii="Cambria Math" w:hAnsi="Cambria Math" w:cs="Cambria Math"/>
          <w:sz w:val="24"/>
          <w:szCs w:val="24"/>
          <w:lang w:val="ro-RO"/>
        </w:rPr>
        <w:t>ș</w:t>
      </w:r>
      <w:r w:rsidRPr="00142756">
        <w:rPr>
          <w:rFonts w:ascii="Times New Roman" w:hAnsi="Times New Roman"/>
          <w:sz w:val="24"/>
          <w:szCs w:val="24"/>
          <w:lang w:val="ro-RO"/>
        </w:rPr>
        <w:t>i sunt compu</w:t>
      </w:r>
      <w:r w:rsidRPr="00142756">
        <w:rPr>
          <w:rFonts w:ascii="Cambria Math" w:hAnsi="Cambria Math" w:cs="Cambria Math"/>
          <w:sz w:val="24"/>
          <w:szCs w:val="24"/>
          <w:lang w:val="ro-RO"/>
        </w:rPr>
        <w:t>ș</w:t>
      </w:r>
      <w:r w:rsidRPr="00142756">
        <w:rPr>
          <w:rFonts w:ascii="Times New Roman" w:hAnsi="Times New Roman"/>
          <w:sz w:val="24"/>
          <w:szCs w:val="24"/>
          <w:lang w:val="ro-RO"/>
        </w:rPr>
        <w:t xml:space="preserve">i în 65% din ARN ribozomal </w:t>
      </w:r>
      <w:r w:rsidRPr="00142756">
        <w:rPr>
          <w:rFonts w:ascii="Cambria Math" w:hAnsi="Cambria Math" w:cs="Cambria Math"/>
          <w:sz w:val="24"/>
          <w:szCs w:val="24"/>
          <w:lang w:val="ro-RO"/>
        </w:rPr>
        <w:t>ș</w:t>
      </w:r>
      <w:r w:rsidRPr="00142756">
        <w:rPr>
          <w:rFonts w:ascii="Times New Roman" w:hAnsi="Times New Roman"/>
          <w:sz w:val="24"/>
          <w:szCs w:val="24"/>
          <w:lang w:val="ro-RO"/>
        </w:rPr>
        <w:t xml:space="preserve">i 35% din proteine ribozomale (cunoscute </w:t>
      </w:r>
      <w:r w:rsidRPr="00142756">
        <w:rPr>
          <w:rFonts w:ascii="Cambria Math" w:hAnsi="Cambria Math" w:cs="Cambria Math"/>
          <w:sz w:val="24"/>
          <w:szCs w:val="24"/>
          <w:lang w:val="ro-RO"/>
        </w:rPr>
        <w:t>ș</w:t>
      </w:r>
      <w:r w:rsidRPr="00142756">
        <w:rPr>
          <w:rFonts w:ascii="Times New Roman" w:hAnsi="Times New Roman"/>
          <w:sz w:val="24"/>
          <w:szCs w:val="24"/>
          <w:lang w:val="ro-RO"/>
        </w:rPr>
        <w:t>i sub numele de ribonucleoproteine). Rolul lor este de a decoda ARN mesager pentru construc</w:t>
      </w:r>
      <w:r w:rsidRPr="00142756">
        <w:rPr>
          <w:rFonts w:ascii="Cambria Math" w:hAnsi="Cambria Math" w:cs="Cambria Math"/>
          <w:sz w:val="24"/>
          <w:szCs w:val="24"/>
          <w:lang w:val="ro-RO"/>
        </w:rPr>
        <w:t>ț</w:t>
      </w:r>
      <w:r w:rsidRPr="00142756">
        <w:rPr>
          <w:rFonts w:ascii="Times New Roman" w:hAnsi="Times New Roman"/>
          <w:sz w:val="24"/>
          <w:szCs w:val="24"/>
          <w:lang w:val="ro-RO"/>
        </w:rPr>
        <w:t>ia lan</w:t>
      </w:r>
      <w:r w:rsidRPr="00142756">
        <w:rPr>
          <w:rFonts w:ascii="Cambria Math" w:hAnsi="Cambria Math" w:cs="Cambria Math"/>
          <w:sz w:val="24"/>
          <w:szCs w:val="24"/>
          <w:lang w:val="ro-RO"/>
        </w:rPr>
        <w:t>ț</w:t>
      </w:r>
      <w:r w:rsidRPr="00142756">
        <w:rPr>
          <w:rFonts w:ascii="Times New Roman" w:hAnsi="Times New Roman"/>
          <w:sz w:val="24"/>
          <w:szCs w:val="24"/>
          <w:lang w:val="ro-RO"/>
        </w:rPr>
        <w:t>urilor polipeptidice din aminoacizi adu</w:t>
      </w:r>
      <w:r w:rsidRPr="00142756">
        <w:rPr>
          <w:rFonts w:ascii="Cambria Math" w:hAnsi="Cambria Math" w:cs="Cambria Math"/>
          <w:sz w:val="24"/>
          <w:szCs w:val="24"/>
          <w:lang w:val="ro-RO"/>
        </w:rPr>
        <w:t>ș</w:t>
      </w:r>
      <w:r w:rsidRPr="00142756">
        <w:rPr>
          <w:rFonts w:ascii="Times New Roman" w:hAnsi="Times New Roman"/>
          <w:sz w:val="24"/>
          <w:szCs w:val="24"/>
          <w:lang w:val="ro-RO"/>
        </w:rPr>
        <w:t>i de ARN de transport.</w:t>
      </w:r>
      <w:r>
        <w:rPr>
          <w:rFonts w:ascii="Times New Roman" w:hAnsi="Times New Roman"/>
          <w:sz w:val="24"/>
          <w:szCs w:val="24"/>
          <w:lang w:val="ro-RO"/>
        </w:rPr>
        <w:t xml:space="preserve"> </w:t>
      </w:r>
      <w:r w:rsidRPr="00142756">
        <w:rPr>
          <w:rFonts w:ascii="Times New Roman" w:hAnsi="Times New Roman"/>
          <w:sz w:val="24"/>
          <w:szCs w:val="24"/>
          <w:lang w:val="ro-RO"/>
        </w:rPr>
        <w:t>Ribozomii construiesc proteinele necesare pentru informa</w:t>
      </w:r>
      <w:r w:rsidRPr="00142756">
        <w:rPr>
          <w:rFonts w:ascii="Cambria Math" w:hAnsi="Cambria Math" w:cs="Cambria Math"/>
          <w:sz w:val="24"/>
          <w:szCs w:val="24"/>
          <w:lang w:val="ro-RO"/>
        </w:rPr>
        <w:t>ț</w:t>
      </w:r>
      <w:r w:rsidRPr="00142756">
        <w:rPr>
          <w:rFonts w:ascii="Times New Roman" w:hAnsi="Times New Roman"/>
          <w:sz w:val="24"/>
          <w:szCs w:val="24"/>
          <w:lang w:val="ro-RO"/>
        </w:rPr>
        <w:t>ia genetică con</w:t>
      </w:r>
      <w:r w:rsidRPr="00142756">
        <w:rPr>
          <w:rFonts w:ascii="Cambria Math" w:hAnsi="Cambria Math" w:cs="Cambria Math"/>
          <w:sz w:val="24"/>
          <w:szCs w:val="24"/>
          <w:lang w:val="ro-RO"/>
        </w:rPr>
        <w:t>ț</w:t>
      </w:r>
      <w:r w:rsidRPr="00142756">
        <w:rPr>
          <w:rFonts w:ascii="Times New Roman" w:hAnsi="Times New Roman"/>
          <w:sz w:val="24"/>
          <w:szCs w:val="24"/>
          <w:lang w:val="ro-RO"/>
        </w:rPr>
        <w:t>inută în ARN-ul de transport.</w:t>
      </w:r>
    </w:p>
    <w:p w:rsidR="00502EC2" w:rsidRDefault="00502EC2" w:rsidP="00142756">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142756">
        <w:rPr>
          <w:rFonts w:ascii="Times New Roman" w:hAnsi="Times New Roman"/>
          <w:b/>
          <w:sz w:val="24"/>
          <w:szCs w:val="24"/>
          <w:lang w:val="ro-RO"/>
        </w:rPr>
        <w:t>reticulul endoplasm</w:t>
      </w:r>
      <w:r>
        <w:rPr>
          <w:rFonts w:ascii="Times New Roman" w:hAnsi="Times New Roman"/>
          <w:b/>
          <w:sz w:val="24"/>
          <w:szCs w:val="24"/>
          <w:lang w:val="ro-RO"/>
        </w:rPr>
        <w:t>at</w:t>
      </w:r>
      <w:r w:rsidRPr="00142756">
        <w:rPr>
          <w:rFonts w:ascii="Times New Roman" w:hAnsi="Times New Roman"/>
          <w:b/>
          <w:sz w:val="24"/>
          <w:szCs w:val="24"/>
          <w:lang w:val="ro-RO"/>
        </w:rPr>
        <w:t>ic</w:t>
      </w:r>
      <w:r>
        <w:rPr>
          <w:rFonts w:ascii="Times New Roman" w:hAnsi="Times New Roman"/>
          <w:b/>
          <w:sz w:val="24"/>
          <w:szCs w:val="24"/>
          <w:lang w:val="ro-RO"/>
        </w:rPr>
        <w:t xml:space="preserve"> </w:t>
      </w:r>
      <w:r>
        <w:rPr>
          <w:rFonts w:ascii="Times New Roman" w:hAnsi="Times New Roman"/>
          <w:sz w:val="24"/>
          <w:szCs w:val="24"/>
          <w:lang w:val="ro-RO"/>
        </w:rPr>
        <w:t xml:space="preserve">este implicat în metabolismul unor toxine prin intermediul proceselor enzimatice.Face legătura între membrana plasmatică şi membrana nucleară. </w:t>
      </w:r>
      <w:r w:rsidRPr="00396EE7">
        <w:rPr>
          <w:rFonts w:ascii="Times New Roman" w:hAnsi="Times New Roman"/>
          <w:sz w:val="24"/>
          <w:szCs w:val="24"/>
          <w:lang w:val="ro-RO"/>
        </w:rPr>
        <w:t xml:space="preserve">RE modifică proteine, produce macromolecule </w:t>
      </w:r>
      <w:r w:rsidRPr="00396EE7">
        <w:rPr>
          <w:rFonts w:ascii="Cambria Math" w:hAnsi="Cambria Math" w:cs="Cambria Math"/>
          <w:sz w:val="24"/>
          <w:szCs w:val="24"/>
          <w:lang w:val="ro-RO"/>
        </w:rPr>
        <w:t>ș</w:t>
      </w:r>
      <w:r w:rsidRPr="00396EE7">
        <w:rPr>
          <w:rFonts w:ascii="Times New Roman" w:hAnsi="Times New Roman"/>
          <w:sz w:val="24"/>
          <w:szCs w:val="24"/>
          <w:lang w:val="ro-RO"/>
        </w:rPr>
        <w:t>i distribuie substan</w:t>
      </w:r>
      <w:r w:rsidRPr="00396EE7">
        <w:rPr>
          <w:rFonts w:ascii="Cambria Math" w:hAnsi="Cambria Math" w:cs="Cambria Math"/>
          <w:sz w:val="24"/>
          <w:szCs w:val="24"/>
          <w:lang w:val="ro-RO"/>
        </w:rPr>
        <w:t>ț</w:t>
      </w:r>
      <w:r w:rsidRPr="00396EE7">
        <w:rPr>
          <w:rFonts w:ascii="Times New Roman" w:hAnsi="Times New Roman"/>
          <w:sz w:val="24"/>
          <w:szCs w:val="24"/>
          <w:lang w:val="ro-RO"/>
        </w:rPr>
        <w:t>ele în celulă. În esen</w:t>
      </w:r>
      <w:r w:rsidRPr="00396EE7">
        <w:rPr>
          <w:rFonts w:ascii="Cambria Math" w:hAnsi="Cambria Math" w:cs="Cambria Math"/>
          <w:sz w:val="24"/>
          <w:szCs w:val="24"/>
          <w:lang w:val="ro-RO"/>
        </w:rPr>
        <w:t>ț</w:t>
      </w:r>
      <w:r w:rsidRPr="00396EE7">
        <w:rPr>
          <w:rFonts w:ascii="Times New Roman" w:hAnsi="Times New Roman"/>
          <w:sz w:val="24"/>
          <w:szCs w:val="24"/>
          <w:lang w:val="ro-RO"/>
        </w:rPr>
        <w:t>ă, reticulul endoplasmatic este sistemul elaborat de transport al celulei eucariote.</w:t>
      </w:r>
    </w:p>
    <w:p w:rsidR="00502EC2" w:rsidRDefault="00502EC2" w:rsidP="00142756">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396EE7">
        <w:rPr>
          <w:rFonts w:ascii="Times New Roman" w:hAnsi="Times New Roman"/>
          <w:b/>
          <w:sz w:val="24"/>
          <w:szCs w:val="24"/>
          <w:lang w:val="ro-RO"/>
        </w:rPr>
        <w:t>lizozomii</w:t>
      </w:r>
      <w:r>
        <w:rPr>
          <w:rFonts w:ascii="Times New Roman" w:hAnsi="Times New Roman"/>
          <w:b/>
          <w:sz w:val="24"/>
          <w:szCs w:val="24"/>
          <w:lang w:val="ro-RO"/>
        </w:rPr>
        <w:t xml:space="preserve">, </w:t>
      </w:r>
      <w:r>
        <w:rPr>
          <w:rFonts w:ascii="Times New Roman" w:hAnsi="Times New Roman"/>
          <w:sz w:val="24"/>
          <w:szCs w:val="24"/>
          <w:lang w:val="ro-RO"/>
        </w:rPr>
        <w:t xml:space="preserve">organite celulare, </w:t>
      </w:r>
      <w:r w:rsidRPr="00F73105">
        <w:rPr>
          <w:rFonts w:ascii="Times New Roman" w:hAnsi="Times New Roman"/>
          <w:i/>
          <w:sz w:val="24"/>
          <w:szCs w:val="24"/>
          <w:lang w:val="ro-RO"/>
        </w:rPr>
        <w:t>stochează peste 40 de enzime hidrolitice</w:t>
      </w:r>
      <w:r>
        <w:rPr>
          <w:rFonts w:ascii="Times New Roman" w:hAnsi="Times New Roman"/>
          <w:sz w:val="24"/>
          <w:szCs w:val="24"/>
          <w:lang w:val="ro-RO"/>
        </w:rPr>
        <w:t xml:space="preserve"> (digestive), păstrate în stare inactivă într-un mediu alcalin. Puse în stare de libertate, enzimele devin active. Lizozomii se găsesc în număr mare în celulele fagocitare  (leucocite) şi în celulele îmbătrânite.</w:t>
      </w:r>
    </w:p>
    <w:p w:rsidR="00502EC2" w:rsidRDefault="00502EC2" w:rsidP="00142756">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F73105">
        <w:rPr>
          <w:rFonts w:ascii="Times New Roman" w:hAnsi="Times New Roman"/>
          <w:b/>
          <w:sz w:val="24"/>
          <w:szCs w:val="24"/>
          <w:lang w:val="ro-RO"/>
        </w:rPr>
        <w:t>aparatul Golgi</w:t>
      </w:r>
      <w:r>
        <w:rPr>
          <w:rFonts w:ascii="Times New Roman" w:hAnsi="Times New Roman"/>
          <w:sz w:val="24"/>
          <w:szCs w:val="24"/>
          <w:lang w:val="ro-RO"/>
        </w:rPr>
        <w:t xml:space="preserve"> are rol în </w:t>
      </w:r>
      <w:r w:rsidRPr="00F73105">
        <w:rPr>
          <w:rFonts w:ascii="Times New Roman" w:hAnsi="Times New Roman"/>
          <w:sz w:val="24"/>
          <w:szCs w:val="24"/>
          <w:lang w:val="ro-RO"/>
        </w:rPr>
        <w:t xml:space="preserve">procesarea </w:t>
      </w:r>
      <w:r w:rsidRPr="00F73105">
        <w:rPr>
          <w:rFonts w:ascii="Cambria Math" w:hAnsi="Cambria Math" w:cs="Cambria Math"/>
          <w:sz w:val="24"/>
          <w:szCs w:val="24"/>
          <w:lang w:val="ro-RO"/>
        </w:rPr>
        <w:t>ș</w:t>
      </w:r>
      <w:r w:rsidRPr="00F73105">
        <w:rPr>
          <w:rFonts w:ascii="Times New Roman" w:hAnsi="Times New Roman"/>
          <w:sz w:val="24"/>
          <w:szCs w:val="24"/>
          <w:lang w:val="ro-RO"/>
        </w:rPr>
        <w:t xml:space="preserve">i împachetarea macromoleculelor precum proteinele </w:t>
      </w:r>
      <w:r w:rsidRPr="00F73105">
        <w:rPr>
          <w:rFonts w:ascii="Cambria Math" w:hAnsi="Cambria Math" w:cs="Cambria Math"/>
          <w:sz w:val="24"/>
          <w:szCs w:val="24"/>
          <w:lang w:val="ro-RO"/>
        </w:rPr>
        <w:t>ș</w:t>
      </w:r>
      <w:r w:rsidRPr="00F73105">
        <w:rPr>
          <w:rFonts w:ascii="Times New Roman" w:hAnsi="Times New Roman"/>
          <w:sz w:val="24"/>
          <w:szCs w:val="24"/>
          <w:lang w:val="ro-RO"/>
        </w:rPr>
        <w:t>i lipidele care sunt sintetizate de celulă</w:t>
      </w:r>
      <w:r>
        <w:rPr>
          <w:rFonts w:ascii="Times New Roman" w:hAnsi="Times New Roman"/>
          <w:sz w:val="24"/>
          <w:szCs w:val="24"/>
          <w:lang w:val="ro-RO"/>
        </w:rPr>
        <w:t xml:space="preserve">. </w:t>
      </w:r>
      <w:r w:rsidRPr="00F73105">
        <w:rPr>
          <w:rFonts w:ascii="Times New Roman" w:hAnsi="Times New Roman"/>
          <w:sz w:val="24"/>
          <w:szCs w:val="24"/>
          <w:lang w:val="ro-RO"/>
        </w:rPr>
        <w:t>Este deosebit de important în procesarea proteinelor pentru secre</w:t>
      </w:r>
      <w:r w:rsidRPr="00F73105">
        <w:rPr>
          <w:rFonts w:ascii="Cambria Math" w:hAnsi="Cambria Math" w:cs="Cambria Math"/>
          <w:sz w:val="24"/>
          <w:szCs w:val="24"/>
          <w:lang w:val="ro-RO"/>
        </w:rPr>
        <w:t>ț</w:t>
      </w:r>
      <w:r w:rsidRPr="00F73105">
        <w:rPr>
          <w:rFonts w:ascii="Times New Roman" w:hAnsi="Times New Roman"/>
          <w:sz w:val="24"/>
          <w:szCs w:val="24"/>
          <w:lang w:val="ro-RO"/>
        </w:rPr>
        <w:t>ie.</w:t>
      </w:r>
    </w:p>
    <w:p w:rsidR="00502EC2" w:rsidRDefault="00502EC2" w:rsidP="00142756">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F73105">
        <w:rPr>
          <w:rFonts w:ascii="Times New Roman" w:hAnsi="Times New Roman"/>
          <w:b/>
          <w:sz w:val="24"/>
          <w:szCs w:val="24"/>
          <w:lang w:val="ro-RO"/>
        </w:rPr>
        <w:t>peretele celular</w:t>
      </w:r>
      <w:r>
        <w:rPr>
          <w:rFonts w:ascii="Times New Roman" w:hAnsi="Times New Roman"/>
          <w:sz w:val="24"/>
          <w:szCs w:val="24"/>
          <w:lang w:val="ro-RO"/>
        </w:rPr>
        <w:t xml:space="preserve"> al celulelor plantei, oferă rigiditate şi rezistenţă. Este format, predominant din celuloză.</w:t>
      </w:r>
    </w:p>
    <w:p w:rsidR="00502EC2" w:rsidRDefault="00502EC2" w:rsidP="00142756">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F73105">
        <w:rPr>
          <w:rFonts w:ascii="Times New Roman" w:hAnsi="Times New Roman"/>
          <w:b/>
          <w:sz w:val="24"/>
          <w:szCs w:val="24"/>
          <w:lang w:val="ro-RO"/>
        </w:rPr>
        <w:t>vacuolele</w:t>
      </w:r>
      <w:r>
        <w:rPr>
          <w:rFonts w:ascii="Times New Roman" w:hAnsi="Times New Roman"/>
          <w:sz w:val="24"/>
          <w:szCs w:val="24"/>
          <w:lang w:val="ro-RO"/>
        </w:rPr>
        <w:t xml:space="preserve"> din interiorul celulelor plantelor conţin substanţe dizolvate îna apă.</w:t>
      </w:r>
    </w:p>
    <w:p w:rsidR="00502EC2" w:rsidRDefault="00502EC2" w:rsidP="00142756">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D56F29">
        <w:rPr>
          <w:rFonts w:ascii="Times New Roman" w:hAnsi="Times New Roman"/>
          <w:b/>
          <w:sz w:val="24"/>
          <w:szCs w:val="24"/>
          <w:lang w:val="ro-RO"/>
        </w:rPr>
        <w:t>cloroplastele</w:t>
      </w:r>
      <w:r>
        <w:rPr>
          <w:rFonts w:ascii="Times New Roman" w:hAnsi="Times New Roman"/>
          <w:sz w:val="24"/>
          <w:szCs w:val="24"/>
          <w:lang w:val="ro-RO"/>
        </w:rPr>
        <w:t xml:space="preserve"> din plante sunt implicate în fotosinteză, cel mai important proces biochimic de pe pământ. Fotosinteza este procesul chimic care utilizează energia solară pentru a transforma dioxidul de carbon şi apa în compuşi organici. </w:t>
      </w:r>
      <w:r w:rsidRPr="00F73105">
        <w:rPr>
          <w:rFonts w:ascii="Times New Roman" w:hAnsi="Times New Roman"/>
          <w:sz w:val="24"/>
          <w:szCs w:val="24"/>
          <w:lang w:val="ro-RO"/>
        </w:rPr>
        <w:t>Cloroplastele pot fi întâlnite la toate celulele vegetale, responsabile cu fotosinteza. O celula tipică parenchimatică con</w:t>
      </w:r>
      <w:r w:rsidRPr="00F73105">
        <w:rPr>
          <w:rFonts w:ascii="Cambria Math" w:hAnsi="Cambria Math" w:cs="Cambria Math"/>
          <w:sz w:val="24"/>
          <w:szCs w:val="24"/>
          <w:lang w:val="ro-RO"/>
        </w:rPr>
        <w:t>ț</w:t>
      </w:r>
      <w:r w:rsidRPr="00F73105">
        <w:rPr>
          <w:rFonts w:ascii="Times New Roman" w:hAnsi="Times New Roman"/>
          <w:sz w:val="24"/>
          <w:szCs w:val="24"/>
          <w:lang w:val="ro-RO"/>
        </w:rPr>
        <w:t>ine în jur de 10-100 cloroplaste.</w:t>
      </w:r>
    </w:p>
    <w:p w:rsidR="00502EC2" w:rsidRDefault="00502EC2" w:rsidP="00142756">
      <w:pPr>
        <w:pStyle w:val="ListParagraph"/>
        <w:spacing w:line="288" w:lineRule="auto"/>
        <w:ind w:left="0" w:firstLine="720"/>
        <w:jc w:val="both"/>
        <w:rPr>
          <w:rFonts w:ascii="Times New Roman" w:hAnsi="Times New Roman"/>
          <w:sz w:val="24"/>
          <w:szCs w:val="24"/>
          <w:lang w:val="ro-RO"/>
        </w:rPr>
      </w:pPr>
    </w:p>
    <w:p w:rsidR="00502EC2" w:rsidRDefault="00502EC2" w:rsidP="00EB1BF9">
      <w:pPr>
        <w:numPr>
          <w:ilvl w:val="1"/>
          <w:numId w:val="7"/>
        </w:numPr>
        <w:spacing w:after="0"/>
        <w:rPr>
          <w:rFonts w:ascii="Times New Roman" w:hAnsi="Times New Roman"/>
          <w:b/>
          <w:sz w:val="24"/>
          <w:szCs w:val="24"/>
        </w:rPr>
      </w:pPr>
      <w:r w:rsidRPr="00AF1EA9">
        <w:rPr>
          <w:rFonts w:ascii="Times New Roman" w:hAnsi="Times New Roman"/>
          <w:b/>
          <w:sz w:val="24"/>
          <w:szCs w:val="24"/>
        </w:rPr>
        <w:t>Fenomene de transport prin membrana celulară</w:t>
      </w:r>
    </w:p>
    <w:p w:rsidR="00502EC2" w:rsidRDefault="00502EC2" w:rsidP="00EB1BF9">
      <w:pPr>
        <w:spacing w:after="0"/>
        <w:ind w:left="1440"/>
        <w:rPr>
          <w:rFonts w:ascii="Times New Roman" w:hAnsi="Times New Roman"/>
          <w:sz w:val="24"/>
          <w:szCs w:val="24"/>
        </w:rPr>
      </w:pPr>
    </w:p>
    <w:p w:rsidR="00502EC2" w:rsidRDefault="00502EC2" w:rsidP="00EB1BF9">
      <w:pPr>
        <w:pStyle w:val="ListParagraph"/>
        <w:spacing w:line="288" w:lineRule="auto"/>
        <w:ind w:left="0" w:firstLine="720"/>
        <w:jc w:val="both"/>
        <w:rPr>
          <w:rFonts w:ascii="Times New Roman" w:hAnsi="Times New Roman"/>
          <w:sz w:val="24"/>
          <w:szCs w:val="24"/>
          <w:lang w:val="ro-RO"/>
        </w:rPr>
      </w:pPr>
      <w:r w:rsidRPr="00EB1BF9">
        <w:rPr>
          <w:rFonts w:ascii="Times New Roman" w:hAnsi="Times New Roman"/>
          <w:sz w:val="24"/>
          <w:szCs w:val="24"/>
          <w:lang w:val="ro-RO"/>
        </w:rPr>
        <w:t xml:space="preserve">Organismele vii sunt alcătuite dintr-un număr foarte mare de compartimente fluide interdependente, mărginite de membrane plasmatice. Membranele celulare sunt structuri planare </w:t>
      </w:r>
      <w:r w:rsidRPr="00EB1BF9">
        <w:rPr>
          <w:rFonts w:ascii="Times New Roman" w:hAnsi="Times New Roman"/>
          <w:sz w:val="24"/>
          <w:szCs w:val="24"/>
          <w:lang w:val="ro-RO"/>
        </w:rPr>
        <w:lastRenderedPageBreak/>
        <w:t>cu grosimi moleculare cuprinse între 6 ş i 10 nm (1 nm = 10</w:t>
      </w:r>
      <w:r w:rsidRPr="00EB1BF9">
        <w:rPr>
          <w:rFonts w:ascii="Times New Roman" w:hAnsi="Times New Roman"/>
          <w:sz w:val="24"/>
          <w:szCs w:val="24"/>
          <w:vertAlign w:val="superscript"/>
          <w:lang w:val="ro-RO"/>
        </w:rPr>
        <w:t>-9</w:t>
      </w:r>
      <w:r>
        <w:rPr>
          <w:rFonts w:ascii="Times New Roman" w:hAnsi="Times New Roman"/>
          <w:sz w:val="24"/>
          <w:szCs w:val="24"/>
          <w:vertAlign w:val="superscript"/>
          <w:lang w:val="ro-RO"/>
        </w:rPr>
        <w:t xml:space="preserve"> </w:t>
      </w:r>
      <w:r w:rsidRPr="00EB1BF9">
        <w:rPr>
          <w:rFonts w:ascii="Times New Roman" w:hAnsi="Times New Roman"/>
          <w:sz w:val="24"/>
          <w:szCs w:val="24"/>
          <w:lang w:val="ro-RO"/>
        </w:rPr>
        <w:t>m) care  în</w:t>
      </w:r>
      <w:r>
        <w:rPr>
          <w:rFonts w:ascii="Times New Roman" w:hAnsi="Times New Roman"/>
          <w:sz w:val="24"/>
          <w:szCs w:val="24"/>
          <w:lang w:val="ro-RO"/>
        </w:rPr>
        <w:t>deplinesc cel puţin două funcţii dinamice esenţiale.</w:t>
      </w:r>
    </w:p>
    <w:p w:rsidR="00502EC2" w:rsidRDefault="00502EC2" w:rsidP="00EB1BF9">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Prima funcţ</w:t>
      </w:r>
      <w:r w:rsidRPr="00EB1BF9">
        <w:rPr>
          <w:rFonts w:ascii="Times New Roman" w:hAnsi="Times New Roman"/>
          <w:sz w:val="24"/>
          <w:szCs w:val="24"/>
          <w:lang w:val="ro-RO"/>
        </w:rPr>
        <w:t>ie a membranei celulare este de a împ</w:t>
      </w:r>
      <w:r>
        <w:rPr>
          <w:rFonts w:ascii="Times New Roman" w:hAnsi="Times New Roman"/>
          <w:sz w:val="24"/>
          <w:szCs w:val="24"/>
          <w:lang w:val="ro-RO"/>
        </w:rPr>
        <w:t>iedica miş</w:t>
      </w:r>
      <w:r w:rsidRPr="00EB1BF9">
        <w:rPr>
          <w:rFonts w:ascii="Times New Roman" w:hAnsi="Times New Roman"/>
          <w:sz w:val="24"/>
          <w:szCs w:val="24"/>
          <w:lang w:val="ro-RO"/>
        </w:rPr>
        <w:t>carea liberă  a particulelor între două compartiment</w:t>
      </w:r>
      <w:r>
        <w:rPr>
          <w:rFonts w:ascii="Times New Roman" w:hAnsi="Times New Roman"/>
          <w:sz w:val="24"/>
          <w:szCs w:val="24"/>
          <w:lang w:val="ro-RO"/>
        </w:rPr>
        <w:t>e adiacente (lichidul interstiţial ş</w:t>
      </w:r>
      <w:r w:rsidRPr="00EB1BF9">
        <w:rPr>
          <w:rFonts w:ascii="Times New Roman" w:hAnsi="Times New Roman"/>
          <w:sz w:val="24"/>
          <w:szCs w:val="24"/>
          <w:lang w:val="ro-RO"/>
        </w:rPr>
        <w:t>i citoplasma), prin urmare membrana are rolul unei bariere fi</w:t>
      </w:r>
      <w:r>
        <w:rPr>
          <w:rFonts w:ascii="Times New Roman" w:hAnsi="Times New Roman"/>
          <w:sz w:val="24"/>
          <w:szCs w:val="24"/>
          <w:lang w:val="ro-RO"/>
        </w:rPr>
        <w:t>zice active. Lichidul interstiţial ş</w:t>
      </w:r>
      <w:r w:rsidRPr="00EB1BF9">
        <w:rPr>
          <w:rFonts w:ascii="Times New Roman" w:hAnsi="Times New Roman"/>
          <w:sz w:val="24"/>
          <w:szCs w:val="24"/>
          <w:lang w:val="ro-RO"/>
        </w:rPr>
        <w:t>i citoplasma sunt sisteme disperse având ca solvent apa, ia</w:t>
      </w:r>
      <w:r>
        <w:rPr>
          <w:rFonts w:ascii="Times New Roman" w:hAnsi="Times New Roman"/>
          <w:sz w:val="24"/>
          <w:szCs w:val="24"/>
          <w:lang w:val="ro-RO"/>
        </w:rPr>
        <w:t>r ca faze dispersate electroliţ</w:t>
      </w:r>
      <w:r w:rsidRPr="00EB1BF9">
        <w:rPr>
          <w:rFonts w:ascii="Times New Roman" w:hAnsi="Times New Roman"/>
          <w:sz w:val="24"/>
          <w:szCs w:val="24"/>
          <w:lang w:val="ro-RO"/>
        </w:rPr>
        <w:t>i (ioni de Na, K, Cl, Ca, Mg), macromolecule (de ex. proteinele), organite intrace</w:t>
      </w:r>
      <w:r>
        <w:rPr>
          <w:rFonts w:ascii="Times New Roman" w:hAnsi="Times New Roman"/>
          <w:sz w:val="24"/>
          <w:szCs w:val="24"/>
          <w:lang w:val="ro-RO"/>
        </w:rPr>
        <w:t>lulare (de ex. mitocondriile) ş</w:t>
      </w:r>
      <w:r w:rsidRPr="00EB1BF9">
        <w:rPr>
          <w:rFonts w:ascii="Times New Roman" w:hAnsi="Times New Roman"/>
          <w:sz w:val="24"/>
          <w:szCs w:val="24"/>
          <w:lang w:val="ro-RO"/>
        </w:rPr>
        <w:t>i mole</w:t>
      </w:r>
      <w:r>
        <w:rPr>
          <w:rFonts w:ascii="Times New Roman" w:hAnsi="Times New Roman"/>
          <w:sz w:val="24"/>
          <w:szCs w:val="24"/>
          <w:lang w:val="ro-RO"/>
        </w:rPr>
        <w:t>cule polare mici, în concentraţ</w:t>
      </w:r>
      <w:r w:rsidRPr="00EB1BF9">
        <w:rPr>
          <w:rFonts w:ascii="Times New Roman" w:hAnsi="Times New Roman"/>
          <w:sz w:val="24"/>
          <w:szCs w:val="24"/>
          <w:lang w:val="ro-RO"/>
        </w:rPr>
        <w:t xml:space="preserve">ii diferite. </w:t>
      </w:r>
    </w:p>
    <w:p w:rsidR="00502EC2" w:rsidRDefault="00502EC2" w:rsidP="00EB1BF9">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Fiind semipermeabile ş</w:t>
      </w:r>
      <w:r w:rsidRPr="00EB1BF9">
        <w:rPr>
          <w:rFonts w:ascii="Times New Roman" w:hAnsi="Times New Roman"/>
          <w:sz w:val="24"/>
          <w:szCs w:val="24"/>
          <w:lang w:val="ro-RO"/>
        </w:rPr>
        <w:t>i selective, me</w:t>
      </w:r>
      <w:r>
        <w:rPr>
          <w:rFonts w:ascii="Times New Roman" w:hAnsi="Times New Roman"/>
          <w:sz w:val="24"/>
          <w:szCs w:val="24"/>
          <w:lang w:val="ro-RO"/>
        </w:rPr>
        <w:t>mbranele celulare îndeplinesc ş</w:t>
      </w:r>
      <w:r w:rsidRPr="00EB1BF9">
        <w:rPr>
          <w:rFonts w:ascii="Times New Roman" w:hAnsi="Times New Roman"/>
          <w:sz w:val="24"/>
          <w:szCs w:val="24"/>
          <w:lang w:val="ro-RO"/>
        </w:rPr>
        <w:t>i o a doua</w:t>
      </w:r>
      <w:r>
        <w:rPr>
          <w:rFonts w:ascii="Times New Roman" w:hAnsi="Times New Roman"/>
          <w:sz w:val="24"/>
          <w:szCs w:val="24"/>
          <w:lang w:val="ro-RO"/>
        </w:rPr>
        <w:t xml:space="preserve"> funcţie foarte importantă şi anume reglarea volumului şi a  compoziţ</w:t>
      </w:r>
      <w:r w:rsidRPr="00EB1BF9">
        <w:rPr>
          <w:rFonts w:ascii="Times New Roman" w:hAnsi="Times New Roman"/>
          <w:sz w:val="24"/>
          <w:szCs w:val="24"/>
          <w:lang w:val="ro-RO"/>
        </w:rPr>
        <w:t>iei mediului intracelular. Această reglare asigură</w:t>
      </w:r>
      <w:r>
        <w:rPr>
          <w:rFonts w:ascii="Times New Roman" w:hAnsi="Times New Roman"/>
          <w:sz w:val="24"/>
          <w:szCs w:val="24"/>
          <w:lang w:val="ro-RO"/>
        </w:rPr>
        <w:t xml:space="preserve"> menţ</w:t>
      </w:r>
      <w:r w:rsidRPr="00EB1BF9">
        <w:rPr>
          <w:rFonts w:ascii="Times New Roman" w:hAnsi="Times New Roman"/>
          <w:sz w:val="24"/>
          <w:szCs w:val="24"/>
          <w:lang w:val="ro-RO"/>
        </w:rPr>
        <w:t>inere</w:t>
      </w:r>
      <w:r>
        <w:rPr>
          <w:rFonts w:ascii="Times New Roman" w:hAnsi="Times New Roman"/>
          <w:sz w:val="24"/>
          <w:szCs w:val="24"/>
          <w:lang w:val="ro-RO"/>
        </w:rPr>
        <w:t>a la valori constante a compoziţiei şi volumului intra- ş</w:t>
      </w:r>
      <w:r w:rsidRPr="00EB1BF9">
        <w:rPr>
          <w:rFonts w:ascii="Times New Roman" w:hAnsi="Times New Roman"/>
          <w:sz w:val="24"/>
          <w:szCs w:val="24"/>
          <w:lang w:val="ro-RO"/>
        </w:rPr>
        <w:t xml:space="preserve">i </w:t>
      </w:r>
      <w:r>
        <w:rPr>
          <w:rFonts w:ascii="Times New Roman" w:hAnsi="Times New Roman"/>
          <w:sz w:val="24"/>
          <w:szCs w:val="24"/>
          <w:lang w:val="ro-RO"/>
        </w:rPr>
        <w:t>extracelular, în ciuda fluctuaţ</w:t>
      </w:r>
      <w:r w:rsidRPr="00EB1BF9">
        <w:rPr>
          <w:rFonts w:ascii="Times New Roman" w:hAnsi="Times New Roman"/>
          <w:sz w:val="24"/>
          <w:szCs w:val="24"/>
          <w:lang w:val="ro-RO"/>
        </w:rPr>
        <w:t xml:space="preserve">iilor din mediul extern.  </w:t>
      </w:r>
      <w:r>
        <w:rPr>
          <w:rFonts w:ascii="Times New Roman" w:hAnsi="Times New Roman"/>
          <w:sz w:val="24"/>
          <w:szCs w:val="24"/>
          <w:lang w:val="ro-RO"/>
        </w:rPr>
        <w:t>Structura membranei celulare, studiată prin microscopie electronică şi difracţie cu raze X este prezentată în figura 4.2.</w:t>
      </w:r>
    </w:p>
    <w:p w:rsidR="00502EC2" w:rsidRDefault="004B4313" w:rsidP="00EB1BF9">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pict>
          <v:shape id="_x0000_i1033" type="#_x0000_t75" style="width:399.75pt;height:220.5pt">
            <v:imagedata r:id="rId34" o:title=""/>
          </v:shape>
        </w:pict>
      </w:r>
    </w:p>
    <w:p w:rsidR="00502EC2" w:rsidRDefault="00502EC2" w:rsidP="00180C0E">
      <w:pPr>
        <w:pStyle w:val="ListParagraph"/>
        <w:spacing w:line="288" w:lineRule="auto"/>
        <w:ind w:firstLine="720"/>
        <w:jc w:val="center"/>
        <w:rPr>
          <w:rFonts w:ascii="Times New Roman" w:hAnsi="Times New Roman"/>
          <w:sz w:val="24"/>
          <w:szCs w:val="24"/>
          <w:lang w:val="ro-RO"/>
        </w:rPr>
      </w:pPr>
      <w:r>
        <w:rPr>
          <w:rFonts w:ascii="Times New Roman" w:hAnsi="Times New Roman"/>
          <w:sz w:val="24"/>
          <w:szCs w:val="24"/>
          <w:lang w:val="ro-RO"/>
        </w:rPr>
        <w:t xml:space="preserve">Figura 4.2. </w:t>
      </w:r>
      <w:r w:rsidRPr="00180C0E">
        <w:rPr>
          <w:rFonts w:ascii="Times New Roman" w:hAnsi="Times New Roman"/>
          <w:sz w:val="24"/>
          <w:szCs w:val="24"/>
          <w:lang w:val="ro-RO"/>
        </w:rPr>
        <w:t>Structura membranei celulare conform modelului mozaicului fluid proteolipidic</w:t>
      </w:r>
      <w:r>
        <w:rPr>
          <w:rFonts w:ascii="Times New Roman" w:hAnsi="Times New Roman"/>
          <w:sz w:val="24"/>
          <w:szCs w:val="24"/>
          <w:lang w:val="ro-RO"/>
        </w:rPr>
        <w:t xml:space="preserve"> (S.J. Singer şi G. L. Nicolson, 1972)</w:t>
      </w:r>
    </w:p>
    <w:p w:rsidR="00502EC2" w:rsidRDefault="00502EC2" w:rsidP="009052AF">
      <w:pPr>
        <w:pStyle w:val="ListParagraph"/>
        <w:spacing w:line="288" w:lineRule="auto"/>
        <w:ind w:left="0"/>
        <w:jc w:val="both"/>
        <w:rPr>
          <w:rFonts w:ascii="Times New Roman" w:hAnsi="Times New Roman"/>
          <w:sz w:val="24"/>
          <w:szCs w:val="24"/>
          <w:lang w:val="ro-RO"/>
        </w:rPr>
      </w:pPr>
    </w:p>
    <w:p w:rsidR="00502EC2" w:rsidRDefault="00502EC2" w:rsidP="009052AF">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Principalii constituenţ</w:t>
      </w:r>
      <w:r w:rsidRPr="009052AF">
        <w:rPr>
          <w:rFonts w:ascii="Times New Roman" w:hAnsi="Times New Roman"/>
          <w:sz w:val="24"/>
          <w:szCs w:val="24"/>
          <w:lang w:val="ro-RO"/>
        </w:rPr>
        <w:t xml:space="preserve">i ai membranelor </w:t>
      </w:r>
      <w:r>
        <w:rPr>
          <w:rFonts w:ascii="Times New Roman" w:hAnsi="Times New Roman"/>
          <w:sz w:val="24"/>
          <w:szCs w:val="24"/>
          <w:lang w:val="ro-RO"/>
        </w:rPr>
        <w:t>biologice sunt lipidele ş</w:t>
      </w:r>
      <w:r w:rsidRPr="009052AF">
        <w:rPr>
          <w:rFonts w:ascii="Times New Roman" w:hAnsi="Times New Roman"/>
          <w:sz w:val="24"/>
          <w:szCs w:val="24"/>
          <w:lang w:val="ro-RO"/>
        </w:rPr>
        <w:t xml:space="preserve">i proteinele, conform  modelului mozaicului fluid proteolipidic  (Fig. </w:t>
      </w:r>
      <w:r>
        <w:rPr>
          <w:rFonts w:ascii="Times New Roman" w:hAnsi="Times New Roman"/>
          <w:sz w:val="24"/>
          <w:szCs w:val="24"/>
          <w:lang w:val="ro-RO"/>
        </w:rPr>
        <w:t>4.2.</w:t>
      </w:r>
      <w:r w:rsidRPr="009052AF">
        <w:rPr>
          <w:rFonts w:ascii="Times New Roman" w:hAnsi="Times New Roman"/>
          <w:sz w:val="24"/>
          <w:szCs w:val="24"/>
          <w:lang w:val="ro-RO"/>
        </w:rPr>
        <w:t>) al l</w:t>
      </w:r>
      <w:r>
        <w:rPr>
          <w:rFonts w:ascii="Times New Roman" w:hAnsi="Times New Roman"/>
          <w:sz w:val="24"/>
          <w:szCs w:val="24"/>
          <w:lang w:val="ro-RO"/>
        </w:rPr>
        <w:t>ui Nicholson ş</w:t>
      </w:r>
      <w:r w:rsidRPr="009052AF">
        <w:rPr>
          <w:rFonts w:ascii="Times New Roman" w:hAnsi="Times New Roman"/>
          <w:sz w:val="24"/>
          <w:szCs w:val="24"/>
          <w:lang w:val="ro-RO"/>
        </w:rPr>
        <w:t>i Singer elaborat în 1972: membrana este formată dintr-un bistrat lipidic, î</w:t>
      </w:r>
      <w:r>
        <w:rPr>
          <w:rFonts w:ascii="Times New Roman" w:hAnsi="Times New Roman"/>
          <w:sz w:val="24"/>
          <w:szCs w:val="24"/>
          <w:lang w:val="ro-RO"/>
        </w:rPr>
        <w:t>n care sunt inserate proteine ş</w:t>
      </w:r>
      <w:r w:rsidRPr="009052AF">
        <w:rPr>
          <w:rFonts w:ascii="Times New Roman" w:hAnsi="Times New Roman"/>
          <w:sz w:val="24"/>
          <w:szCs w:val="24"/>
          <w:lang w:val="ro-RO"/>
        </w:rPr>
        <w:t xml:space="preserve">i glicoproteine.  </w:t>
      </w:r>
    </w:p>
    <w:p w:rsidR="00502EC2" w:rsidRDefault="00502EC2" w:rsidP="009052AF">
      <w:pPr>
        <w:pStyle w:val="ListParagraph"/>
        <w:spacing w:line="288" w:lineRule="auto"/>
        <w:ind w:left="0" w:firstLine="720"/>
        <w:jc w:val="both"/>
        <w:rPr>
          <w:rFonts w:ascii="Times New Roman" w:hAnsi="Times New Roman"/>
          <w:sz w:val="24"/>
          <w:szCs w:val="24"/>
          <w:lang w:val="ro-RO"/>
        </w:rPr>
      </w:pPr>
      <w:r w:rsidRPr="009052AF">
        <w:rPr>
          <w:rFonts w:ascii="Times New Roman" w:hAnsi="Times New Roman"/>
          <w:b/>
          <w:sz w:val="24"/>
          <w:szCs w:val="24"/>
          <w:lang w:val="ro-RO"/>
        </w:rPr>
        <w:t>Lipidele</w:t>
      </w:r>
      <w:r w:rsidRPr="009052AF">
        <w:rPr>
          <w:rFonts w:ascii="Times New Roman" w:hAnsi="Times New Roman"/>
          <w:sz w:val="24"/>
          <w:szCs w:val="24"/>
          <w:lang w:val="ro-RO"/>
        </w:rPr>
        <w:t xml:space="preserve"> sun</w:t>
      </w:r>
      <w:r>
        <w:rPr>
          <w:rFonts w:ascii="Times New Roman" w:hAnsi="Times New Roman"/>
          <w:sz w:val="24"/>
          <w:szCs w:val="24"/>
          <w:lang w:val="ro-RO"/>
        </w:rPr>
        <w:t>t molecule insolubile în apă şi uşor solubile în solvenţ</w:t>
      </w:r>
      <w:r w:rsidRPr="009052AF">
        <w:rPr>
          <w:rFonts w:ascii="Times New Roman" w:hAnsi="Times New Roman"/>
          <w:sz w:val="24"/>
          <w:szCs w:val="24"/>
          <w:lang w:val="ro-RO"/>
        </w:rPr>
        <w:t xml:space="preserve">i organici, constituind aproximativ </w:t>
      </w:r>
      <w:r>
        <w:rPr>
          <w:rFonts w:ascii="Times New Roman" w:hAnsi="Times New Roman"/>
          <w:sz w:val="24"/>
          <w:szCs w:val="24"/>
          <w:lang w:val="ro-RO"/>
        </w:rPr>
        <w:t>6</w:t>
      </w:r>
      <w:r w:rsidRPr="009052AF">
        <w:rPr>
          <w:rFonts w:ascii="Times New Roman" w:hAnsi="Times New Roman"/>
          <w:sz w:val="24"/>
          <w:szCs w:val="24"/>
          <w:lang w:val="ro-RO"/>
        </w:rPr>
        <w:t>0% din masa membranelor celulelor animale, având o densitate de aproximativ 5</w:t>
      </w:r>
      <w:r w:rsidRPr="009052AF">
        <w:rPr>
          <w:rFonts w:ascii="Cambria Math" w:hAnsi="Cambria Math" w:cs="Cambria Math"/>
          <w:sz w:val="24"/>
          <w:szCs w:val="24"/>
          <w:lang w:val="ro-RO"/>
        </w:rPr>
        <w:t>⋅</w:t>
      </w:r>
      <w:r w:rsidRPr="009052AF">
        <w:rPr>
          <w:rFonts w:ascii="Times New Roman" w:hAnsi="Times New Roman" w:cs="Calibri"/>
          <w:sz w:val="24"/>
          <w:szCs w:val="24"/>
          <w:lang w:val="ro-RO"/>
        </w:rPr>
        <w:t xml:space="preserve"> 10</w:t>
      </w:r>
      <w:r w:rsidRPr="009052AF">
        <w:rPr>
          <w:rFonts w:ascii="Times New Roman" w:hAnsi="Times New Roman"/>
          <w:sz w:val="24"/>
          <w:szCs w:val="24"/>
          <w:vertAlign w:val="superscript"/>
          <w:lang w:val="ro-RO"/>
        </w:rPr>
        <w:t>6</w:t>
      </w:r>
      <w:r>
        <w:rPr>
          <w:rFonts w:ascii="Times New Roman" w:hAnsi="Times New Roman"/>
          <w:sz w:val="24"/>
          <w:szCs w:val="24"/>
          <w:lang w:val="ro-RO"/>
        </w:rPr>
        <w:t xml:space="preserve"> </w:t>
      </w:r>
      <w:r w:rsidRPr="009052AF">
        <w:rPr>
          <w:rFonts w:ascii="Times New Roman" w:hAnsi="Times New Roman"/>
          <w:sz w:val="24"/>
          <w:szCs w:val="24"/>
          <w:lang w:val="ro-RO"/>
        </w:rPr>
        <w:t xml:space="preserve"> lipide / 1 µm</w:t>
      </w:r>
      <w:r w:rsidRPr="009052AF">
        <w:rPr>
          <w:rFonts w:ascii="Times New Roman" w:hAnsi="Times New Roman"/>
          <w:sz w:val="24"/>
          <w:szCs w:val="24"/>
          <w:vertAlign w:val="superscript"/>
          <w:lang w:val="ro-RO"/>
        </w:rPr>
        <w:t>2</w:t>
      </w:r>
      <w:r>
        <w:rPr>
          <w:rFonts w:ascii="Times New Roman" w:hAnsi="Times New Roman"/>
          <w:sz w:val="24"/>
          <w:szCs w:val="24"/>
          <w:lang w:val="ro-RO"/>
        </w:rPr>
        <w:t xml:space="preserve"> </w:t>
      </w:r>
      <w:r w:rsidRPr="009052AF">
        <w:rPr>
          <w:rFonts w:ascii="Times New Roman" w:hAnsi="Times New Roman"/>
          <w:sz w:val="24"/>
          <w:szCs w:val="24"/>
          <w:lang w:val="ro-RO"/>
        </w:rPr>
        <w:t xml:space="preserve"> arie de membrană. Lipidele formează matricea pentru fixarea proteinelor, dar îndeplinesc ş</w:t>
      </w:r>
      <w:r>
        <w:rPr>
          <w:rFonts w:ascii="Times New Roman" w:hAnsi="Times New Roman"/>
          <w:sz w:val="24"/>
          <w:szCs w:val="24"/>
          <w:lang w:val="ro-RO"/>
        </w:rPr>
        <w:t>i</w:t>
      </w:r>
      <w:r w:rsidRPr="009052AF">
        <w:rPr>
          <w:rFonts w:ascii="Times New Roman" w:hAnsi="Times New Roman"/>
          <w:sz w:val="24"/>
          <w:szCs w:val="24"/>
          <w:lang w:val="ro-RO"/>
        </w:rPr>
        <w:t xml:space="preserve"> </w:t>
      </w:r>
      <w:r>
        <w:rPr>
          <w:rFonts w:ascii="Times New Roman" w:hAnsi="Times New Roman"/>
          <w:sz w:val="24"/>
          <w:szCs w:val="24"/>
          <w:lang w:val="ro-RO"/>
        </w:rPr>
        <w:t xml:space="preserve"> alte funcţii.</w:t>
      </w:r>
    </w:p>
    <w:p w:rsidR="00502EC2" w:rsidRDefault="00502EC2" w:rsidP="009052AF">
      <w:pPr>
        <w:pStyle w:val="ListParagraph"/>
        <w:spacing w:line="288" w:lineRule="auto"/>
        <w:ind w:left="0"/>
        <w:jc w:val="both"/>
        <w:rPr>
          <w:rFonts w:ascii="Times New Roman" w:hAnsi="Times New Roman"/>
          <w:sz w:val="24"/>
          <w:szCs w:val="24"/>
          <w:lang w:val="ro-RO"/>
        </w:rPr>
      </w:pPr>
      <w:r w:rsidRPr="009052AF">
        <w:rPr>
          <w:rFonts w:ascii="Times New Roman" w:hAnsi="Times New Roman"/>
          <w:sz w:val="24"/>
          <w:szCs w:val="24"/>
          <w:lang w:val="ro-RO"/>
        </w:rPr>
        <w:t>Lipidele sunt amfifile, adică prezintă  capăt polar (ex</w:t>
      </w:r>
      <w:r>
        <w:rPr>
          <w:rFonts w:ascii="Times New Roman" w:hAnsi="Times New Roman"/>
          <w:sz w:val="24"/>
          <w:szCs w:val="24"/>
          <w:lang w:val="ro-RO"/>
        </w:rPr>
        <w:t>tremitate polară  care interacţionează puternic cu apa) ş</w:t>
      </w:r>
      <w:r w:rsidRPr="009052AF">
        <w:rPr>
          <w:rFonts w:ascii="Times New Roman" w:hAnsi="Times New Roman"/>
          <w:sz w:val="24"/>
          <w:szCs w:val="24"/>
          <w:lang w:val="ro-RO"/>
        </w:rPr>
        <w:t xml:space="preserve">i </w:t>
      </w:r>
      <w:r>
        <w:rPr>
          <w:rFonts w:ascii="Times New Roman" w:hAnsi="Times New Roman"/>
          <w:sz w:val="24"/>
          <w:szCs w:val="24"/>
          <w:lang w:val="ro-RO"/>
        </w:rPr>
        <w:t xml:space="preserve">au </w:t>
      </w:r>
      <w:r w:rsidRPr="009052AF">
        <w:rPr>
          <w:rFonts w:ascii="Times New Roman" w:hAnsi="Times New Roman"/>
          <w:sz w:val="24"/>
          <w:szCs w:val="24"/>
          <w:lang w:val="ro-RO"/>
        </w:rPr>
        <w:t>una sau mai</w:t>
      </w:r>
      <w:r>
        <w:rPr>
          <w:rFonts w:ascii="Times New Roman" w:hAnsi="Times New Roman"/>
          <w:sz w:val="24"/>
          <w:szCs w:val="24"/>
          <w:lang w:val="ro-RO"/>
        </w:rPr>
        <w:t xml:space="preserve"> </w:t>
      </w:r>
      <w:r w:rsidRPr="009052AF">
        <w:rPr>
          <w:rFonts w:ascii="Times New Roman" w:hAnsi="Times New Roman"/>
          <w:sz w:val="24"/>
          <w:szCs w:val="24"/>
          <w:lang w:val="ro-RO"/>
        </w:rPr>
        <w:t>multe catene alifatice puternic h</w:t>
      </w:r>
      <w:r>
        <w:rPr>
          <w:rFonts w:ascii="Times New Roman" w:hAnsi="Times New Roman"/>
          <w:sz w:val="24"/>
          <w:szCs w:val="24"/>
          <w:lang w:val="ro-RO"/>
        </w:rPr>
        <w:t xml:space="preserve">idrofobe (formate din două </w:t>
      </w:r>
      <w:r>
        <w:rPr>
          <w:rFonts w:ascii="Times New Roman" w:hAnsi="Times New Roman"/>
          <w:sz w:val="24"/>
          <w:szCs w:val="24"/>
          <w:lang w:val="ro-RO"/>
        </w:rPr>
        <w:lastRenderedPageBreak/>
        <w:t>lanţuri de hidrocarburi numite ş</w:t>
      </w:r>
      <w:r w:rsidRPr="009052AF">
        <w:rPr>
          <w:rFonts w:ascii="Times New Roman" w:hAnsi="Times New Roman"/>
          <w:sz w:val="24"/>
          <w:szCs w:val="24"/>
          <w:lang w:val="ro-RO"/>
        </w:rPr>
        <w:t xml:space="preserve">i cozi hidrofobe) (Fig. </w:t>
      </w:r>
      <w:r>
        <w:rPr>
          <w:rFonts w:ascii="Times New Roman" w:hAnsi="Times New Roman"/>
          <w:sz w:val="24"/>
          <w:szCs w:val="24"/>
          <w:lang w:val="ro-RO"/>
        </w:rPr>
        <w:t>4.3, structura amfifilă a unui lipid complex</w:t>
      </w:r>
      <w:r w:rsidRPr="009052AF">
        <w:rPr>
          <w:rFonts w:ascii="Times New Roman" w:hAnsi="Times New Roman"/>
          <w:sz w:val="24"/>
          <w:szCs w:val="24"/>
          <w:lang w:val="ro-RO"/>
        </w:rPr>
        <w:t>).</w:t>
      </w:r>
      <w:r>
        <w:rPr>
          <w:rFonts w:ascii="Times New Roman" w:hAnsi="Times New Roman"/>
          <w:sz w:val="24"/>
          <w:szCs w:val="24"/>
          <w:lang w:val="ro-RO"/>
        </w:rPr>
        <w:t xml:space="preserve"> </w:t>
      </w:r>
      <w:r w:rsidRPr="004024C2">
        <w:rPr>
          <w:rFonts w:ascii="Times New Roman" w:hAnsi="Times New Roman"/>
          <w:sz w:val="24"/>
          <w:szCs w:val="24"/>
          <w:lang w:val="ro-RO"/>
        </w:rPr>
        <w:t>Lecitina,</w:t>
      </w:r>
      <w:r>
        <w:rPr>
          <w:rFonts w:ascii="Times New Roman" w:hAnsi="Times New Roman"/>
          <w:sz w:val="24"/>
          <w:szCs w:val="24"/>
          <w:lang w:val="ro-RO"/>
        </w:rPr>
        <w:t xml:space="preserve"> a cărei structură este prezentată în figura 4.3,</w:t>
      </w:r>
      <w:r w:rsidRPr="004024C2">
        <w:rPr>
          <w:rFonts w:ascii="Times New Roman" w:hAnsi="Times New Roman"/>
          <w:sz w:val="24"/>
          <w:szCs w:val="24"/>
          <w:lang w:val="ro-RO"/>
        </w:rPr>
        <w:t xml:space="preserve"> un fosfolipid, constituie componentul majoritar al membranei, şi asemănător tuturor fosfolipidelor, este atât hidrofobă cât şi hidrofilă. Moleculele unui astfel de compus sunt aranjate în stratul dublu lipidic (lipid bilayer) cu capetele hidrofobe spre interiorul membranei şi cele hidrofile la suprafaţă.</w:t>
      </w:r>
    </w:p>
    <w:p w:rsidR="00502EC2" w:rsidRDefault="004B4313" w:rsidP="009052AF">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lang w:val="ro-RO"/>
        </w:rPr>
        <w:pict>
          <v:shape id="_x0000_i1034" type="#_x0000_t75" style="width:433.5pt;height:471pt">
            <v:imagedata r:id="rId35" o:title=""/>
          </v:shape>
        </w:pict>
      </w:r>
    </w:p>
    <w:p w:rsidR="00502EC2" w:rsidRDefault="00502EC2" w:rsidP="008A7F3D">
      <w:pPr>
        <w:pStyle w:val="ListParagraph"/>
        <w:spacing w:line="288" w:lineRule="auto"/>
        <w:ind w:left="0"/>
        <w:jc w:val="center"/>
        <w:rPr>
          <w:rFonts w:ascii="Times New Roman" w:hAnsi="Times New Roman"/>
          <w:sz w:val="24"/>
          <w:szCs w:val="24"/>
          <w:lang w:val="ro-RO"/>
        </w:rPr>
      </w:pPr>
    </w:p>
    <w:p w:rsidR="00502EC2" w:rsidRDefault="00502EC2" w:rsidP="008A7F3D">
      <w:pPr>
        <w:pStyle w:val="ListParagraph"/>
        <w:spacing w:line="288" w:lineRule="auto"/>
        <w:ind w:left="0"/>
        <w:jc w:val="center"/>
        <w:rPr>
          <w:rFonts w:ascii="Times New Roman" w:hAnsi="Times New Roman"/>
          <w:sz w:val="24"/>
          <w:szCs w:val="24"/>
          <w:lang w:val="ro-RO"/>
        </w:rPr>
      </w:pPr>
      <w:r>
        <w:rPr>
          <w:rFonts w:ascii="Times New Roman" w:hAnsi="Times New Roman"/>
          <w:sz w:val="24"/>
          <w:szCs w:val="24"/>
          <w:lang w:val="ro-RO"/>
        </w:rPr>
        <w:t>Figura 4.3. Molecule lipidice, amfifile</w:t>
      </w:r>
    </w:p>
    <w:p w:rsidR="00502EC2" w:rsidRDefault="00502EC2" w:rsidP="00586FD9">
      <w:pPr>
        <w:pStyle w:val="ListParagraph"/>
        <w:spacing w:line="288" w:lineRule="auto"/>
        <w:ind w:left="0" w:firstLine="720"/>
        <w:jc w:val="both"/>
        <w:rPr>
          <w:rFonts w:ascii="Times New Roman" w:hAnsi="Times New Roman"/>
          <w:sz w:val="24"/>
          <w:szCs w:val="24"/>
          <w:lang w:val="ro-RO"/>
        </w:rPr>
      </w:pPr>
      <w:r w:rsidRPr="00586FD9">
        <w:rPr>
          <w:rFonts w:ascii="Times New Roman" w:hAnsi="Times New Roman"/>
          <w:sz w:val="24"/>
          <w:szCs w:val="24"/>
          <w:lang w:val="ro-RO"/>
        </w:rPr>
        <w:t>Capetele polare ale moleculelo</w:t>
      </w:r>
      <w:r>
        <w:rPr>
          <w:rFonts w:ascii="Times New Roman" w:hAnsi="Times New Roman"/>
          <w:sz w:val="24"/>
          <w:szCs w:val="24"/>
          <w:lang w:val="ro-RO"/>
        </w:rPr>
        <w:t>r amfifile au radicali fosfat ş</w:t>
      </w:r>
      <w:r w:rsidRPr="00586FD9">
        <w:rPr>
          <w:rFonts w:ascii="Times New Roman" w:hAnsi="Times New Roman"/>
          <w:sz w:val="24"/>
          <w:szCs w:val="24"/>
          <w:lang w:val="ro-RO"/>
        </w:rPr>
        <w:t xml:space="preserve">i sunt fie ionice fie neutre, </w:t>
      </w:r>
      <w:r>
        <w:rPr>
          <w:rFonts w:ascii="Times New Roman" w:hAnsi="Times New Roman"/>
          <w:sz w:val="24"/>
          <w:szCs w:val="24"/>
          <w:lang w:val="ro-RO"/>
        </w:rPr>
        <w:t>acestea din urmă au o distribuţ</w:t>
      </w:r>
      <w:r w:rsidRPr="00586FD9">
        <w:rPr>
          <w:rFonts w:ascii="Times New Roman" w:hAnsi="Times New Roman"/>
          <w:sz w:val="24"/>
          <w:szCs w:val="24"/>
          <w:lang w:val="ro-RO"/>
        </w:rPr>
        <w:t xml:space="preserve">ie asimetrică a sarcinii electrice determinând orientarea în câmpul </w:t>
      </w:r>
      <w:r w:rsidRPr="00586FD9">
        <w:rPr>
          <w:rFonts w:ascii="Times New Roman" w:hAnsi="Times New Roman"/>
          <w:sz w:val="24"/>
          <w:szCs w:val="24"/>
          <w:lang w:val="ro-RO"/>
        </w:rPr>
        <w:lastRenderedPageBreak/>
        <w:t>electric sau magnetic.</w:t>
      </w:r>
      <w:r>
        <w:rPr>
          <w:rFonts w:ascii="Times New Roman" w:hAnsi="Times New Roman"/>
          <w:sz w:val="24"/>
          <w:szCs w:val="24"/>
          <w:lang w:val="ro-RO"/>
        </w:rPr>
        <w:t xml:space="preserve"> </w:t>
      </w:r>
      <w:r w:rsidRPr="00586FD9">
        <w:rPr>
          <w:rFonts w:ascii="Times New Roman" w:hAnsi="Times New Roman"/>
          <w:sz w:val="24"/>
          <w:szCs w:val="24"/>
          <w:lang w:val="ro-RO"/>
        </w:rPr>
        <w:t xml:space="preserve">Cele mai importante clase de lipide întâlnite în constituirea </w:t>
      </w:r>
      <w:r w:rsidRPr="00586FD9">
        <w:rPr>
          <w:rFonts w:ascii="Times New Roman" w:hAnsi="Times New Roman"/>
          <w:b/>
          <w:i/>
          <w:sz w:val="24"/>
          <w:szCs w:val="24"/>
          <w:lang w:val="ro-RO"/>
        </w:rPr>
        <w:t>bistratul lipidic</w:t>
      </w:r>
      <w:r w:rsidRPr="00586FD9">
        <w:rPr>
          <w:rFonts w:ascii="Times New Roman" w:hAnsi="Times New Roman"/>
          <w:sz w:val="24"/>
          <w:szCs w:val="24"/>
          <w:lang w:val="ro-RO"/>
        </w:rPr>
        <w:t xml:space="preserve"> sunt: </w:t>
      </w:r>
      <w:r w:rsidRPr="00586FD9">
        <w:rPr>
          <w:rFonts w:ascii="Times New Roman" w:hAnsi="Times New Roman"/>
          <w:i/>
          <w:sz w:val="24"/>
          <w:szCs w:val="24"/>
          <w:lang w:val="ro-RO"/>
        </w:rPr>
        <w:t>fosfolipidele</w:t>
      </w:r>
      <w:r w:rsidRPr="00586FD9">
        <w:rPr>
          <w:rFonts w:ascii="Times New Roman" w:hAnsi="Times New Roman"/>
          <w:sz w:val="24"/>
          <w:szCs w:val="24"/>
          <w:lang w:val="ro-RO"/>
        </w:rPr>
        <w:t xml:space="preserve">, </w:t>
      </w:r>
      <w:r w:rsidRPr="00586FD9">
        <w:rPr>
          <w:rFonts w:ascii="Times New Roman" w:hAnsi="Times New Roman"/>
          <w:i/>
          <w:sz w:val="24"/>
          <w:szCs w:val="24"/>
          <w:lang w:val="ro-RO"/>
        </w:rPr>
        <w:t>glicolipidele</w:t>
      </w:r>
      <w:r>
        <w:rPr>
          <w:rFonts w:ascii="Times New Roman" w:hAnsi="Times New Roman"/>
          <w:sz w:val="24"/>
          <w:szCs w:val="24"/>
          <w:lang w:val="ro-RO"/>
        </w:rPr>
        <w:t xml:space="preserve">  ş</w:t>
      </w:r>
      <w:r w:rsidRPr="00586FD9">
        <w:rPr>
          <w:rFonts w:ascii="Times New Roman" w:hAnsi="Times New Roman"/>
          <w:sz w:val="24"/>
          <w:szCs w:val="24"/>
          <w:lang w:val="ro-RO"/>
        </w:rPr>
        <w:t xml:space="preserve">i </w:t>
      </w:r>
      <w:r w:rsidRPr="00586FD9">
        <w:rPr>
          <w:rFonts w:ascii="Times New Roman" w:hAnsi="Times New Roman"/>
          <w:i/>
          <w:sz w:val="24"/>
          <w:szCs w:val="24"/>
          <w:lang w:val="ro-RO"/>
        </w:rPr>
        <w:t>colesterolul.</w:t>
      </w:r>
      <w:r w:rsidRPr="00586FD9">
        <w:rPr>
          <w:rFonts w:ascii="Times New Roman" w:hAnsi="Times New Roman"/>
          <w:sz w:val="24"/>
          <w:szCs w:val="24"/>
          <w:lang w:val="ro-RO"/>
        </w:rPr>
        <w:t xml:space="preserve">  </w:t>
      </w:r>
    </w:p>
    <w:p w:rsidR="00502EC2" w:rsidRPr="00586FD9" w:rsidRDefault="00502EC2" w:rsidP="00586FD9">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lang w:val="ro-RO"/>
        </w:rPr>
        <w:t xml:space="preserve">Fosfolipidele sunt derivaţi ai glicerolului (alcool simplu) sau ai sfingozinei (alcool complex). </w:t>
      </w:r>
      <w:r w:rsidRPr="00586FD9">
        <w:rPr>
          <w:rFonts w:ascii="Times New Roman" w:hAnsi="Times New Roman"/>
          <w:sz w:val="24"/>
          <w:szCs w:val="24"/>
          <w:lang w:val="ro-RO"/>
        </w:rPr>
        <w:t>Există fosfolipide care conţ in colină: fosfatidilcolina,</w:t>
      </w:r>
      <w:r>
        <w:rPr>
          <w:rFonts w:ascii="Times New Roman" w:hAnsi="Times New Roman"/>
          <w:sz w:val="24"/>
          <w:szCs w:val="24"/>
          <w:lang w:val="ro-RO"/>
        </w:rPr>
        <w:t xml:space="preserve"> sfingomielina sau care nu conţ</w:t>
      </w:r>
      <w:r w:rsidRPr="00586FD9">
        <w:rPr>
          <w:rFonts w:ascii="Times New Roman" w:hAnsi="Times New Roman"/>
          <w:sz w:val="24"/>
          <w:szCs w:val="24"/>
          <w:lang w:val="ro-RO"/>
        </w:rPr>
        <w:t xml:space="preserve">in colină: fosfaditiletanolamina, fosfatidilserina, fosfatidilinositol etc. Una dintre cele două cozi hidrofobe ale fosfolipidelor se prezintă sub forma unui lanţ  drept de acizi </w:t>
      </w:r>
      <w:r>
        <w:rPr>
          <w:rFonts w:ascii="Times New Roman" w:hAnsi="Times New Roman"/>
          <w:sz w:val="24"/>
          <w:szCs w:val="24"/>
          <w:lang w:val="ro-RO"/>
        </w:rPr>
        <w:t>graşi saturaţ</w:t>
      </w:r>
      <w:r w:rsidRPr="00586FD9">
        <w:rPr>
          <w:rFonts w:ascii="Times New Roman" w:hAnsi="Times New Roman"/>
          <w:sz w:val="24"/>
          <w:szCs w:val="24"/>
          <w:lang w:val="ro-RO"/>
        </w:rPr>
        <w:t>i,</w:t>
      </w:r>
      <w:r>
        <w:rPr>
          <w:rFonts w:ascii="Times New Roman" w:hAnsi="Times New Roman"/>
          <w:sz w:val="24"/>
          <w:szCs w:val="24"/>
          <w:lang w:val="ro-RO"/>
        </w:rPr>
        <w:t xml:space="preserve"> </w:t>
      </w:r>
      <w:r w:rsidRPr="00586FD9">
        <w:rPr>
          <w:rFonts w:ascii="Times New Roman" w:hAnsi="Times New Roman"/>
          <w:sz w:val="24"/>
          <w:szCs w:val="24"/>
          <w:lang w:val="ro-RO"/>
        </w:rPr>
        <w:t xml:space="preserve">iar cealaltă prezintă o mică buclă datorită unei legături duble </w:t>
      </w:r>
      <w:r w:rsidRPr="00B978B0">
        <w:rPr>
          <w:rFonts w:ascii="Times New Roman" w:hAnsi="Times New Roman"/>
          <w:i/>
          <w:sz w:val="24"/>
          <w:szCs w:val="24"/>
          <w:lang w:val="ro-RO"/>
        </w:rPr>
        <w:t>cis</w:t>
      </w:r>
      <w:r w:rsidRPr="00586FD9">
        <w:rPr>
          <w:rFonts w:ascii="Times New Roman" w:hAnsi="Times New Roman"/>
          <w:sz w:val="24"/>
          <w:szCs w:val="24"/>
          <w:lang w:val="ro-RO"/>
        </w:rPr>
        <w:t xml:space="preserve"> nesaturate. </w:t>
      </w:r>
    </w:p>
    <w:p w:rsidR="00502EC2" w:rsidRDefault="00502EC2" w:rsidP="00586FD9">
      <w:pPr>
        <w:pStyle w:val="ListParagraph"/>
        <w:spacing w:line="288" w:lineRule="auto"/>
        <w:ind w:left="0" w:firstLine="720"/>
        <w:jc w:val="both"/>
        <w:rPr>
          <w:rFonts w:ascii="Times New Roman" w:hAnsi="Times New Roman"/>
          <w:sz w:val="24"/>
          <w:szCs w:val="24"/>
          <w:lang w:val="ro-RO"/>
        </w:rPr>
      </w:pPr>
      <w:r w:rsidRPr="00586FD9">
        <w:rPr>
          <w:rFonts w:ascii="Times New Roman" w:hAnsi="Times New Roman"/>
          <w:sz w:val="24"/>
          <w:szCs w:val="24"/>
          <w:lang w:val="ro-RO"/>
        </w:rPr>
        <w:t>Fosfolipidele sunt asimetric distribuite în bistrat, a</w:t>
      </w:r>
      <w:r>
        <w:rPr>
          <w:rFonts w:ascii="Times New Roman" w:hAnsi="Times New Roman"/>
          <w:sz w:val="24"/>
          <w:szCs w:val="24"/>
          <w:lang w:val="ro-RO"/>
        </w:rPr>
        <w:t>stfel, pe partea interstiţ</w:t>
      </w:r>
      <w:r w:rsidRPr="00586FD9">
        <w:rPr>
          <w:rFonts w:ascii="Times New Roman" w:hAnsi="Times New Roman"/>
          <w:sz w:val="24"/>
          <w:szCs w:val="24"/>
          <w:lang w:val="ro-RO"/>
        </w:rPr>
        <w:t>ială a membr</w:t>
      </w:r>
      <w:r>
        <w:rPr>
          <w:rFonts w:ascii="Times New Roman" w:hAnsi="Times New Roman"/>
          <w:sz w:val="24"/>
          <w:szCs w:val="24"/>
          <w:lang w:val="ro-RO"/>
        </w:rPr>
        <w:t>anei se afla fosfaditilcolina ş</w:t>
      </w:r>
      <w:r w:rsidRPr="00586FD9">
        <w:rPr>
          <w:rFonts w:ascii="Times New Roman" w:hAnsi="Times New Roman"/>
          <w:sz w:val="24"/>
          <w:szCs w:val="24"/>
          <w:lang w:val="ro-RO"/>
        </w:rPr>
        <w:t>i sfingomielina, iar pe partea citoplasmatică  a membranei se afl</w:t>
      </w:r>
      <w:r>
        <w:rPr>
          <w:rFonts w:ascii="Times New Roman" w:hAnsi="Times New Roman"/>
          <w:sz w:val="24"/>
          <w:szCs w:val="24"/>
          <w:lang w:val="ro-RO"/>
        </w:rPr>
        <w:t>ă</w:t>
      </w:r>
      <w:r w:rsidRPr="00586FD9">
        <w:rPr>
          <w:rFonts w:ascii="Times New Roman" w:hAnsi="Times New Roman"/>
          <w:sz w:val="24"/>
          <w:szCs w:val="24"/>
          <w:lang w:val="ro-RO"/>
        </w:rPr>
        <w:t xml:space="preserve"> fosfaditiletanolamina ş </w:t>
      </w:r>
      <w:r>
        <w:rPr>
          <w:rFonts w:ascii="Times New Roman" w:hAnsi="Times New Roman"/>
          <w:sz w:val="24"/>
          <w:szCs w:val="24"/>
          <w:lang w:val="ro-RO"/>
        </w:rPr>
        <w:t>ăi fosfaditilserina care are ş</w:t>
      </w:r>
      <w:r w:rsidRPr="00586FD9">
        <w:rPr>
          <w:rFonts w:ascii="Times New Roman" w:hAnsi="Times New Roman"/>
          <w:sz w:val="24"/>
          <w:szCs w:val="24"/>
          <w:lang w:val="ro-RO"/>
        </w:rPr>
        <w:t xml:space="preserve">i sarcina electrică  negativă.  </w:t>
      </w:r>
    </w:p>
    <w:p w:rsidR="00502EC2" w:rsidRDefault="00502EC2" w:rsidP="00586FD9">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Glicolipidele conţ</w:t>
      </w:r>
      <w:r w:rsidRPr="00B978B0">
        <w:rPr>
          <w:rFonts w:ascii="Times New Roman" w:hAnsi="Times New Roman"/>
          <w:sz w:val="24"/>
          <w:szCs w:val="24"/>
          <w:lang w:val="ro-RO"/>
        </w:rPr>
        <w:t>in la capă tul polar molecule de zahăr (glucoză sau galactoză), ele fiind întâlnite exclusiv pe suprafa</w:t>
      </w:r>
      <w:r>
        <w:rPr>
          <w:rFonts w:ascii="Times New Roman" w:hAnsi="Times New Roman"/>
          <w:sz w:val="24"/>
          <w:szCs w:val="24"/>
          <w:lang w:val="ro-RO"/>
        </w:rPr>
        <w:t>ţ</w:t>
      </w:r>
      <w:r w:rsidRPr="00B978B0">
        <w:rPr>
          <w:rFonts w:ascii="Times New Roman" w:hAnsi="Times New Roman"/>
          <w:sz w:val="24"/>
          <w:szCs w:val="24"/>
          <w:lang w:val="ro-RO"/>
        </w:rPr>
        <w:t xml:space="preserve">a extracelulară  a membranelor lipidice.  </w:t>
      </w:r>
    </w:p>
    <w:p w:rsidR="00502EC2" w:rsidRDefault="00502EC2" w:rsidP="00586FD9">
      <w:pPr>
        <w:pStyle w:val="ListParagraph"/>
        <w:spacing w:line="288" w:lineRule="auto"/>
        <w:ind w:left="0" w:firstLine="720"/>
        <w:jc w:val="both"/>
        <w:rPr>
          <w:rFonts w:ascii="Times New Roman" w:hAnsi="Times New Roman"/>
          <w:sz w:val="24"/>
          <w:szCs w:val="24"/>
          <w:lang w:val="ro-RO"/>
        </w:rPr>
      </w:pPr>
      <w:r w:rsidRPr="004024C2">
        <w:rPr>
          <w:rFonts w:ascii="Times New Roman" w:hAnsi="Times New Roman"/>
          <w:i/>
          <w:sz w:val="24"/>
          <w:szCs w:val="24"/>
          <w:lang w:val="ro-RO"/>
        </w:rPr>
        <w:t>Colesterolul</w:t>
      </w:r>
      <w:r w:rsidRPr="00B978B0">
        <w:rPr>
          <w:rFonts w:ascii="Times New Roman" w:hAnsi="Times New Roman"/>
          <w:sz w:val="24"/>
          <w:szCs w:val="24"/>
          <w:lang w:val="ro-RO"/>
        </w:rPr>
        <w:t xml:space="preserve"> se orientează în biomembrane cu grupările hidroxil din structura inelară steroidă în vecinătatea capetelor polare ale f</w:t>
      </w:r>
      <w:r>
        <w:rPr>
          <w:rFonts w:ascii="Times New Roman" w:hAnsi="Times New Roman"/>
          <w:sz w:val="24"/>
          <w:szCs w:val="24"/>
          <w:lang w:val="ro-RO"/>
        </w:rPr>
        <w:t>osfolipidelor (Fig. 4.4) interacţ</w:t>
      </w:r>
      <w:r w:rsidRPr="00B978B0">
        <w:rPr>
          <w:rFonts w:ascii="Times New Roman" w:hAnsi="Times New Roman"/>
          <w:sz w:val="24"/>
          <w:szCs w:val="24"/>
          <w:lang w:val="ro-RO"/>
        </w:rPr>
        <w:t>io</w:t>
      </w:r>
      <w:r>
        <w:rPr>
          <w:rFonts w:ascii="Times New Roman" w:hAnsi="Times New Roman"/>
          <w:sz w:val="24"/>
          <w:szCs w:val="24"/>
          <w:lang w:val="ro-RO"/>
        </w:rPr>
        <w:t>nând şi imobilizând parţ</w:t>
      </w:r>
      <w:r w:rsidRPr="00B978B0">
        <w:rPr>
          <w:rFonts w:ascii="Times New Roman" w:hAnsi="Times New Roman"/>
          <w:sz w:val="24"/>
          <w:szCs w:val="24"/>
          <w:lang w:val="ro-RO"/>
        </w:rPr>
        <w:t>ial grup</w:t>
      </w:r>
      <w:r>
        <w:rPr>
          <w:rFonts w:ascii="Times New Roman" w:hAnsi="Times New Roman"/>
          <w:sz w:val="24"/>
          <w:szCs w:val="24"/>
          <w:lang w:val="ro-RO"/>
        </w:rPr>
        <w:t>ele</w:t>
      </w:r>
      <w:r w:rsidRPr="00B978B0">
        <w:rPr>
          <w:rFonts w:ascii="Times New Roman" w:hAnsi="Times New Roman"/>
          <w:sz w:val="24"/>
          <w:szCs w:val="24"/>
          <w:lang w:val="ro-RO"/>
        </w:rPr>
        <w:t xml:space="preserve"> hidrocarbonate din cozile fosfolipidelor, av</w:t>
      </w:r>
      <w:r>
        <w:rPr>
          <w:rFonts w:ascii="Times New Roman" w:hAnsi="Times New Roman"/>
          <w:sz w:val="24"/>
          <w:szCs w:val="24"/>
          <w:lang w:val="ro-RO"/>
        </w:rPr>
        <w:t>ând ca efect scăderea fluidităţ</w:t>
      </w:r>
      <w:r w:rsidRPr="00B978B0">
        <w:rPr>
          <w:rFonts w:ascii="Times New Roman" w:hAnsi="Times New Roman"/>
          <w:sz w:val="24"/>
          <w:szCs w:val="24"/>
          <w:lang w:val="ro-RO"/>
        </w:rPr>
        <w:t xml:space="preserve">ii biomembranelor.  </w:t>
      </w:r>
      <w:r w:rsidRPr="004024C2">
        <w:rPr>
          <w:rFonts w:ascii="Times New Roman" w:hAnsi="Times New Roman"/>
          <w:sz w:val="24"/>
          <w:szCs w:val="24"/>
          <w:lang w:val="ro-RO"/>
        </w:rPr>
        <w:t>Astfel, colesterolul acţionează ca un stabilizator al membranei.</w:t>
      </w:r>
    </w:p>
    <w:p w:rsidR="00502EC2" w:rsidRDefault="004B4313" w:rsidP="00B978B0">
      <w:pPr>
        <w:pStyle w:val="ListParagraph"/>
        <w:spacing w:line="288" w:lineRule="auto"/>
        <w:ind w:left="0"/>
        <w:jc w:val="center"/>
        <w:rPr>
          <w:rFonts w:ascii="Times New Roman" w:hAnsi="Times New Roman"/>
          <w:sz w:val="24"/>
          <w:szCs w:val="24"/>
          <w:lang w:val="ro-RO"/>
        </w:rPr>
      </w:pPr>
      <w:r>
        <w:rPr>
          <w:rFonts w:ascii="Times New Roman" w:hAnsi="Times New Roman"/>
          <w:sz w:val="24"/>
          <w:szCs w:val="24"/>
          <w:lang w:val="ro-RO"/>
        </w:rPr>
        <w:pict>
          <v:shape id="_x0000_i1035" type="#_x0000_t75" style="width:278.25pt;height:285.75pt">
            <v:imagedata r:id="rId36" o:title=""/>
          </v:shape>
        </w:pict>
      </w:r>
    </w:p>
    <w:p w:rsidR="00502EC2" w:rsidRDefault="00502EC2" w:rsidP="00B978B0">
      <w:pPr>
        <w:pStyle w:val="ListParagraph"/>
        <w:spacing w:line="288" w:lineRule="auto"/>
        <w:ind w:left="0"/>
        <w:jc w:val="center"/>
        <w:rPr>
          <w:rFonts w:ascii="Times New Roman" w:hAnsi="Times New Roman"/>
          <w:sz w:val="24"/>
          <w:szCs w:val="24"/>
          <w:lang w:val="ro-RO"/>
        </w:rPr>
      </w:pPr>
      <w:r>
        <w:rPr>
          <w:rFonts w:ascii="Times New Roman" w:hAnsi="Times New Roman"/>
          <w:sz w:val="24"/>
          <w:szCs w:val="24"/>
          <w:lang w:val="ro-RO"/>
        </w:rPr>
        <w:t>Figura 4.4. Colesterolul în bistraturile lipidice</w:t>
      </w:r>
    </w:p>
    <w:p w:rsidR="00502EC2" w:rsidRDefault="00502EC2" w:rsidP="00B978B0">
      <w:pPr>
        <w:pStyle w:val="ListParagraph"/>
        <w:spacing w:line="288" w:lineRule="auto"/>
        <w:ind w:left="0"/>
        <w:jc w:val="center"/>
        <w:rPr>
          <w:rFonts w:ascii="Times New Roman" w:hAnsi="Times New Roman"/>
          <w:sz w:val="24"/>
          <w:szCs w:val="24"/>
          <w:lang w:val="ro-RO"/>
        </w:rPr>
      </w:pPr>
    </w:p>
    <w:p w:rsidR="00502EC2" w:rsidRDefault="00502EC2" w:rsidP="00B978B0">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lang w:val="ro-RO"/>
        </w:rPr>
        <w:t>Bistratul lipidic (figura 4.5.) reprezintă o structură dinamică, cu fluiditate. Moleculele lipidice prezintă mişcări de translaţie în stratul în care se află, rotaţie în jurul axei proprii, basculare dintr-un strat lipidic în celălalt.</w:t>
      </w:r>
    </w:p>
    <w:p w:rsidR="00502EC2" w:rsidRDefault="004B4313" w:rsidP="00B978B0">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lang w:val="ro-RO"/>
        </w:rPr>
        <w:lastRenderedPageBreak/>
        <w:pict>
          <v:shape id="_x0000_i1036" type="#_x0000_t75" style="width:435.75pt;height:158.25pt">
            <v:imagedata r:id="rId37" o:title=""/>
          </v:shape>
        </w:pict>
      </w:r>
    </w:p>
    <w:p w:rsidR="00502EC2" w:rsidRDefault="00502EC2" w:rsidP="00580716">
      <w:pPr>
        <w:pStyle w:val="ListParagraph"/>
        <w:spacing w:line="288" w:lineRule="auto"/>
        <w:ind w:left="0"/>
        <w:jc w:val="center"/>
        <w:rPr>
          <w:rFonts w:ascii="Times New Roman" w:hAnsi="Times New Roman"/>
          <w:sz w:val="24"/>
          <w:szCs w:val="24"/>
          <w:lang w:val="ro-RO"/>
        </w:rPr>
      </w:pPr>
      <w:r w:rsidRPr="00062444">
        <w:rPr>
          <w:rFonts w:ascii="Times New Roman" w:hAnsi="Times New Roman"/>
          <w:color w:val="FF0000"/>
          <w:sz w:val="24"/>
          <w:szCs w:val="24"/>
          <w:lang w:val="ro-RO"/>
        </w:rPr>
        <w:t>Figura 4.5.</w:t>
      </w:r>
      <w:r>
        <w:rPr>
          <w:rFonts w:ascii="Times New Roman" w:hAnsi="Times New Roman"/>
          <w:sz w:val="24"/>
          <w:szCs w:val="24"/>
          <w:lang w:val="ro-RO"/>
        </w:rPr>
        <w:t xml:space="preserve"> Bistratul lipidic (orientarea spontană în apă a moleculelor lipidice)</w:t>
      </w:r>
    </w:p>
    <w:p w:rsidR="00502EC2" w:rsidRDefault="00502EC2" w:rsidP="00580716">
      <w:pPr>
        <w:pStyle w:val="ListParagraph"/>
        <w:spacing w:line="288" w:lineRule="auto"/>
        <w:ind w:left="0"/>
        <w:jc w:val="center"/>
        <w:rPr>
          <w:rFonts w:ascii="Times New Roman" w:hAnsi="Times New Roman"/>
          <w:sz w:val="24"/>
          <w:szCs w:val="24"/>
          <w:lang w:val="ro-RO"/>
        </w:rPr>
      </w:pPr>
    </w:p>
    <w:p w:rsidR="00502EC2" w:rsidRPr="003F427B" w:rsidRDefault="00502EC2" w:rsidP="004024C2">
      <w:pPr>
        <w:pStyle w:val="ListParagraph"/>
        <w:spacing w:line="288" w:lineRule="auto"/>
        <w:ind w:left="0" w:firstLine="720"/>
        <w:jc w:val="both"/>
        <w:rPr>
          <w:rFonts w:ascii="Times New Roman" w:hAnsi="Times New Roman"/>
          <w:sz w:val="24"/>
          <w:szCs w:val="24"/>
          <w:lang w:val="ro-RO"/>
        </w:rPr>
      </w:pPr>
      <w:r w:rsidRPr="003F427B">
        <w:rPr>
          <w:rFonts w:ascii="Times New Roman" w:hAnsi="Times New Roman"/>
          <w:sz w:val="24"/>
          <w:szCs w:val="24"/>
          <w:lang w:val="ro-RO"/>
        </w:rPr>
        <w:t>Restul de 40% din membrană este format din proteine simple şi asociate (glicoproteine). Astfel, proteinele care se regăsesc în întregime pe suprafaţa membranei sunt proteine extrinseci, iar cele care se găsesc în membrană sunt proteine intrinseci. Se poate spune că membrana celulară serveşte ca o interfaţă a celulei cu mediul exterior.</w:t>
      </w:r>
    </w:p>
    <w:p w:rsidR="00502EC2" w:rsidRDefault="00502EC2" w:rsidP="004024C2">
      <w:pPr>
        <w:pStyle w:val="ListParagraph"/>
        <w:spacing w:line="288" w:lineRule="auto"/>
        <w:ind w:left="0" w:firstLine="720"/>
        <w:jc w:val="both"/>
        <w:rPr>
          <w:rFonts w:ascii="Times New Roman" w:hAnsi="Times New Roman"/>
          <w:sz w:val="24"/>
          <w:szCs w:val="24"/>
          <w:lang w:val="ro-RO"/>
        </w:rPr>
      </w:pPr>
      <w:r>
        <w:rPr>
          <w:rFonts w:ascii="Times New Roman" w:hAnsi="Times New Roman"/>
          <w:b/>
          <w:sz w:val="24"/>
          <w:szCs w:val="24"/>
          <w:lang w:val="ro-RO"/>
        </w:rPr>
        <w:t xml:space="preserve">Proteinele membranare </w:t>
      </w:r>
      <w:r>
        <w:rPr>
          <w:rFonts w:ascii="Times New Roman" w:hAnsi="Times New Roman"/>
          <w:sz w:val="24"/>
          <w:szCs w:val="24"/>
          <w:lang w:val="ro-RO"/>
        </w:rPr>
        <w:t>sunt macromolecule esenţiale pentru toate procesele biologice. Concentraţ</w:t>
      </w:r>
      <w:r w:rsidRPr="00C44D11">
        <w:rPr>
          <w:rFonts w:ascii="Times New Roman" w:hAnsi="Times New Roman"/>
          <w:sz w:val="24"/>
          <w:szCs w:val="24"/>
          <w:lang w:val="ro-RO"/>
        </w:rPr>
        <w:t>ia proteinelor membranare variază  în</w:t>
      </w:r>
      <w:r>
        <w:rPr>
          <w:rFonts w:ascii="Times New Roman" w:hAnsi="Times New Roman"/>
          <w:sz w:val="24"/>
          <w:szCs w:val="24"/>
          <w:lang w:val="ro-RO"/>
        </w:rPr>
        <w:t>tre 20% (mielina, de exemplu) ş</w:t>
      </w:r>
      <w:r w:rsidRPr="00C44D11">
        <w:rPr>
          <w:rFonts w:ascii="Times New Roman" w:hAnsi="Times New Roman"/>
          <w:sz w:val="24"/>
          <w:szCs w:val="24"/>
          <w:lang w:val="ro-RO"/>
        </w:rPr>
        <w:t>i 7</w:t>
      </w:r>
      <w:r>
        <w:rPr>
          <w:rFonts w:ascii="Times New Roman" w:hAnsi="Times New Roman"/>
          <w:sz w:val="24"/>
          <w:szCs w:val="24"/>
          <w:lang w:val="ro-RO"/>
        </w:rPr>
        <w:t xml:space="preserve">5% (în membrana mitocondriilor) </w:t>
      </w:r>
      <w:r w:rsidRPr="00C44D11">
        <w:rPr>
          <w:rFonts w:ascii="Times New Roman" w:hAnsi="Times New Roman"/>
          <w:sz w:val="24"/>
          <w:szCs w:val="24"/>
          <w:lang w:val="ro-RO"/>
        </w:rPr>
        <w:t xml:space="preserve">sau chiar 80% (în membrana microorganismului </w:t>
      </w:r>
      <w:r>
        <w:rPr>
          <w:rFonts w:ascii="Times New Roman" w:hAnsi="Times New Roman"/>
          <w:sz w:val="24"/>
          <w:szCs w:val="24"/>
          <w:lang w:val="ro-RO"/>
        </w:rPr>
        <w:t>Halobacterium halobium).</w:t>
      </w:r>
    </w:p>
    <w:p w:rsidR="00502EC2" w:rsidRDefault="00502EC2" w:rsidP="00B978B0">
      <w:pPr>
        <w:pStyle w:val="ListParagraph"/>
        <w:spacing w:line="288" w:lineRule="auto"/>
        <w:ind w:left="0"/>
        <w:jc w:val="both"/>
        <w:rPr>
          <w:rFonts w:ascii="Times New Roman" w:hAnsi="Times New Roman"/>
          <w:sz w:val="24"/>
          <w:szCs w:val="24"/>
          <w:lang w:val="ro-RO"/>
        </w:rPr>
      </w:pPr>
      <w:r w:rsidRPr="00C44D11">
        <w:rPr>
          <w:rFonts w:ascii="Times New Roman" w:hAnsi="Times New Roman"/>
          <w:sz w:val="24"/>
          <w:szCs w:val="24"/>
          <w:lang w:val="ro-RO"/>
        </w:rPr>
        <w:t>Proteinele reprezintă elementul activ al membranei, fiind structu</w:t>
      </w:r>
      <w:r>
        <w:rPr>
          <w:rFonts w:ascii="Times New Roman" w:hAnsi="Times New Roman"/>
          <w:sz w:val="24"/>
          <w:szCs w:val="24"/>
          <w:lang w:val="ro-RO"/>
        </w:rPr>
        <w:t>ri organizate de bază în desfaş</w:t>
      </w:r>
      <w:r w:rsidRPr="00C44D11">
        <w:rPr>
          <w:rFonts w:ascii="Times New Roman" w:hAnsi="Times New Roman"/>
          <w:sz w:val="24"/>
          <w:szCs w:val="24"/>
          <w:lang w:val="ro-RO"/>
        </w:rPr>
        <w:t xml:space="preserve">urarea următoarelor procese biologice:  </w:t>
      </w:r>
    </w:p>
    <w:p w:rsidR="00502EC2" w:rsidRDefault="00502EC2" w:rsidP="00B978B0">
      <w:pPr>
        <w:pStyle w:val="ListParagraph"/>
        <w:spacing w:line="288" w:lineRule="auto"/>
        <w:ind w:left="0"/>
        <w:jc w:val="both"/>
        <w:rPr>
          <w:rFonts w:ascii="Times New Roman" w:hAnsi="Times New Roman"/>
          <w:sz w:val="24"/>
          <w:szCs w:val="24"/>
          <w:lang w:val="ro-RO"/>
        </w:rPr>
      </w:pPr>
      <w:r w:rsidRPr="00C44D11">
        <w:rPr>
          <w:rFonts w:ascii="Times New Roman" w:hAnsi="Times New Roman"/>
          <w:sz w:val="24"/>
          <w:szCs w:val="24"/>
          <w:lang w:val="ro-RO"/>
        </w:rPr>
        <w:t xml:space="preserve">- </w:t>
      </w:r>
      <w:r w:rsidRPr="00C44D11">
        <w:rPr>
          <w:rFonts w:ascii="Times New Roman" w:hAnsi="Times New Roman"/>
          <w:i/>
          <w:sz w:val="24"/>
          <w:szCs w:val="24"/>
          <w:lang w:val="ro-RO"/>
        </w:rPr>
        <w:t>fenomene de transport</w:t>
      </w:r>
      <w:r>
        <w:rPr>
          <w:rFonts w:ascii="Times New Roman" w:hAnsi="Times New Roman"/>
          <w:sz w:val="24"/>
          <w:szCs w:val="24"/>
          <w:lang w:val="ro-RO"/>
        </w:rPr>
        <w:t xml:space="preserve"> (canalele ş</w:t>
      </w:r>
      <w:r w:rsidRPr="00C44D11">
        <w:rPr>
          <w:rFonts w:ascii="Times New Roman" w:hAnsi="Times New Roman"/>
          <w:sz w:val="24"/>
          <w:szCs w:val="24"/>
          <w:lang w:val="ro-RO"/>
        </w:rPr>
        <w:t>i transportorii care cont</w:t>
      </w:r>
      <w:r>
        <w:rPr>
          <w:rFonts w:ascii="Times New Roman" w:hAnsi="Times New Roman"/>
          <w:sz w:val="24"/>
          <w:szCs w:val="24"/>
          <w:lang w:val="ro-RO"/>
        </w:rPr>
        <w:t>ribuie la transportul ionilor ş</w:t>
      </w:r>
      <w:r w:rsidRPr="00C44D11">
        <w:rPr>
          <w:rFonts w:ascii="Times New Roman" w:hAnsi="Times New Roman"/>
          <w:sz w:val="24"/>
          <w:szCs w:val="24"/>
          <w:lang w:val="ro-RO"/>
        </w:rPr>
        <w:t>i al moleculelor mici sunt proteinele specifice)</w:t>
      </w:r>
      <w:r>
        <w:rPr>
          <w:rFonts w:ascii="Times New Roman" w:hAnsi="Times New Roman"/>
          <w:sz w:val="24"/>
          <w:szCs w:val="24"/>
          <w:lang w:val="ro-RO"/>
        </w:rPr>
        <w:t>;</w:t>
      </w:r>
    </w:p>
    <w:p w:rsidR="00502EC2" w:rsidRDefault="00502EC2" w:rsidP="00B978B0">
      <w:pPr>
        <w:pStyle w:val="ListParagraph"/>
        <w:spacing w:line="288" w:lineRule="auto"/>
        <w:ind w:left="0"/>
        <w:jc w:val="both"/>
        <w:rPr>
          <w:rFonts w:ascii="Times New Roman" w:hAnsi="Times New Roman"/>
          <w:sz w:val="24"/>
          <w:szCs w:val="24"/>
          <w:lang w:val="ro-RO"/>
        </w:rPr>
      </w:pPr>
      <w:r w:rsidRPr="00C44D11">
        <w:rPr>
          <w:rFonts w:ascii="Times New Roman" w:hAnsi="Times New Roman"/>
          <w:sz w:val="24"/>
          <w:szCs w:val="24"/>
          <w:lang w:val="ro-RO"/>
        </w:rPr>
        <w:t xml:space="preserve"> - </w:t>
      </w:r>
      <w:r w:rsidRPr="00C44D11">
        <w:rPr>
          <w:rFonts w:ascii="Times New Roman" w:hAnsi="Times New Roman"/>
          <w:i/>
          <w:sz w:val="24"/>
          <w:szCs w:val="24"/>
          <w:lang w:val="ro-RO"/>
        </w:rPr>
        <w:t>cataliza enzimatică</w:t>
      </w:r>
      <w:r w:rsidRPr="00C44D11">
        <w:rPr>
          <w:rFonts w:ascii="Times New Roman" w:hAnsi="Times New Roman"/>
          <w:sz w:val="24"/>
          <w:szCs w:val="24"/>
          <w:lang w:val="ro-RO"/>
        </w:rPr>
        <w:t xml:space="preserve"> (enzimele, în majoritatea cazurilor, sunt structuri proteice</w:t>
      </w:r>
      <w:r>
        <w:rPr>
          <w:rFonts w:ascii="Times New Roman" w:hAnsi="Times New Roman"/>
          <w:sz w:val="24"/>
          <w:szCs w:val="24"/>
          <w:lang w:val="ro-RO"/>
        </w:rPr>
        <w:t>, care măresc vitezele de reacţ</w:t>
      </w:r>
      <w:r w:rsidRPr="00C44D11">
        <w:rPr>
          <w:rFonts w:ascii="Times New Roman" w:hAnsi="Times New Roman"/>
          <w:sz w:val="24"/>
          <w:szCs w:val="24"/>
          <w:lang w:val="ro-RO"/>
        </w:rPr>
        <w:t>ie ale proceselor desfăş urate in vivo de ordinul milioanelor)</w:t>
      </w:r>
      <w:r>
        <w:rPr>
          <w:rFonts w:ascii="Times New Roman" w:hAnsi="Times New Roman"/>
          <w:sz w:val="24"/>
          <w:szCs w:val="24"/>
          <w:lang w:val="ro-RO"/>
        </w:rPr>
        <w:t>;</w:t>
      </w:r>
      <w:r w:rsidRPr="00C44D11">
        <w:rPr>
          <w:rFonts w:ascii="Times New Roman" w:hAnsi="Times New Roman"/>
          <w:sz w:val="24"/>
          <w:szCs w:val="24"/>
          <w:lang w:val="ro-RO"/>
        </w:rPr>
        <w:t xml:space="preserve">  </w:t>
      </w:r>
    </w:p>
    <w:p w:rsidR="00502EC2" w:rsidRDefault="00502EC2" w:rsidP="00B978B0">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lang w:val="ro-RO"/>
        </w:rPr>
        <w:t xml:space="preserve"> - </w:t>
      </w:r>
      <w:r w:rsidRPr="00C44D11">
        <w:rPr>
          <w:rFonts w:ascii="Times New Roman" w:hAnsi="Times New Roman"/>
          <w:i/>
          <w:sz w:val="24"/>
          <w:szCs w:val="24"/>
          <w:lang w:val="ro-RO"/>
        </w:rPr>
        <w:t>mişcarea coordonată</w:t>
      </w:r>
      <w:r>
        <w:rPr>
          <w:rFonts w:ascii="Times New Roman" w:hAnsi="Times New Roman"/>
          <w:sz w:val="24"/>
          <w:szCs w:val="24"/>
          <w:lang w:val="ro-RO"/>
        </w:rPr>
        <w:t xml:space="preserve">  (de exemplu, actina ş</w:t>
      </w:r>
      <w:r w:rsidRPr="00C44D11">
        <w:rPr>
          <w:rFonts w:ascii="Times New Roman" w:hAnsi="Times New Roman"/>
          <w:sz w:val="24"/>
          <w:szCs w:val="24"/>
          <w:lang w:val="ro-RO"/>
        </w:rPr>
        <w:t>i miozina sunt structuri proteice specifi</w:t>
      </w:r>
      <w:r>
        <w:rPr>
          <w:rFonts w:ascii="Times New Roman" w:hAnsi="Times New Roman"/>
          <w:sz w:val="24"/>
          <w:szCs w:val="24"/>
          <w:lang w:val="ro-RO"/>
        </w:rPr>
        <w:t>ce responsabile pentru existenţa mişcării coordonate);</w:t>
      </w:r>
    </w:p>
    <w:p w:rsidR="00502EC2" w:rsidRDefault="00502EC2" w:rsidP="00C44D11">
      <w:pPr>
        <w:pStyle w:val="ListParagraph"/>
        <w:spacing w:line="288" w:lineRule="auto"/>
        <w:ind w:left="0"/>
        <w:jc w:val="both"/>
        <w:rPr>
          <w:rFonts w:ascii="Times New Roman" w:hAnsi="Times New Roman"/>
          <w:sz w:val="24"/>
          <w:szCs w:val="24"/>
          <w:lang w:val="ro-RO"/>
        </w:rPr>
      </w:pPr>
      <w:r w:rsidRPr="00C44D11">
        <w:rPr>
          <w:rFonts w:ascii="Times New Roman" w:hAnsi="Times New Roman"/>
          <w:sz w:val="24"/>
          <w:szCs w:val="24"/>
          <w:lang w:val="ro-RO"/>
        </w:rPr>
        <w:t xml:space="preserve"> - </w:t>
      </w:r>
      <w:r w:rsidRPr="00C44D11">
        <w:rPr>
          <w:rFonts w:ascii="Times New Roman" w:hAnsi="Times New Roman"/>
          <w:i/>
          <w:sz w:val="24"/>
          <w:szCs w:val="24"/>
          <w:lang w:val="ro-RO"/>
        </w:rPr>
        <w:t>suport mecanic</w:t>
      </w:r>
      <w:r w:rsidRPr="00C44D11">
        <w:rPr>
          <w:rFonts w:ascii="Times New Roman" w:hAnsi="Times New Roman"/>
          <w:sz w:val="24"/>
          <w:szCs w:val="24"/>
          <w:lang w:val="ro-RO"/>
        </w:rPr>
        <w:t xml:space="preserve"> (colagenul este o proteină esen</w:t>
      </w:r>
      <w:r>
        <w:rPr>
          <w:rFonts w:ascii="Times New Roman" w:hAnsi="Times New Roman"/>
          <w:sz w:val="24"/>
          <w:szCs w:val="24"/>
          <w:lang w:val="ro-RO"/>
        </w:rPr>
        <w:t>ţ ială în structura pielii, a ţesuturilor osoase ş</w:t>
      </w:r>
      <w:r w:rsidRPr="00C44D11">
        <w:rPr>
          <w:rFonts w:ascii="Times New Roman" w:hAnsi="Times New Roman"/>
          <w:sz w:val="24"/>
          <w:szCs w:val="24"/>
          <w:lang w:val="ro-RO"/>
        </w:rPr>
        <w:t>i a tendoanelor)</w:t>
      </w:r>
      <w:r>
        <w:rPr>
          <w:rFonts w:ascii="Times New Roman" w:hAnsi="Times New Roman"/>
          <w:sz w:val="24"/>
          <w:szCs w:val="24"/>
          <w:lang w:val="ro-RO"/>
        </w:rPr>
        <w:t>;</w:t>
      </w:r>
    </w:p>
    <w:p w:rsidR="00502EC2" w:rsidRPr="00C44D11" w:rsidRDefault="00502EC2" w:rsidP="00C44D11">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lang w:val="ro-RO"/>
        </w:rPr>
        <w:t xml:space="preserve"> - </w:t>
      </w:r>
      <w:r w:rsidRPr="00C44D11">
        <w:rPr>
          <w:rFonts w:ascii="Times New Roman" w:hAnsi="Times New Roman"/>
          <w:i/>
          <w:sz w:val="24"/>
          <w:szCs w:val="24"/>
          <w:lang w:val="ro-RO"/>
        </w:rPr>
        <w:t>imunoprotecţie</w:t>
      </w:r>
      <w:r w:rsidRPr="00C44D11">
        <w:rPr>
          <w:rFonts w:ascii="Times New Roman" w:hAnsi="Times New Roman"/>
          <w:sz w:val="24"/>
          <w:szCs w:val="24"/>
          <w:lang w:val="ro-RO"/>
        </w:rPr>
        <w:t xml:space="preserve"> (anticorpii sunt de asemenea poteine extrem de </w:t>
      </w:r>
      <w:r>
        <w:rPr>
          <w:rFonts w:ascii="Times New Roman" w:hAnsi="Times New Roman"/>
          <w:sz w:val="24"/>
          <w:szCs w:val="24"/>
          <w:lang w:val="ro-RO"/>
        </w:rPr>
        <w:t>specializate cu rol în recunoaşterea organismelor străine);</w:t>
      </w:r>
    </w:p>
    <w:p w:rsidR="00502EC2" w:rsidRDefault="00502EC2" w:rsidP="00C44D11">
      <w:pPr>
        <w:pStyle w:val="ListParagraph"/>
        <w:spacing w:line="288" w:lineRule="auto"/>
        <w:ind w:left="0"/>
        <w:jc w:val="both"/>
        <w:rPr>
          <w:rFonts w:ascii="Times New Roman" w:hAnsi="Times New Roman"/>
          <w:sz w:val="24"/>
          <w:szCs w:val="24"/>
          <w:lang w:val="ro-RO"/>
        </w:rPr>
      </w:pPr>
      <w:r w:rsidRPr="00C44D11">
        <w:rPr>
          <w:rFonts w:ascii="Times New Roman" w:hAnsi="Times New Roman"/>
          <w:sz w:val="24"/>
          <w:szCs w:val="24"/>
          <w:lang w:val="ro-RO"/>
        </w:rPr>
        <w:t>Varietatea lor este mult mai mare decât a lipidelor fiind de</w:t>
      </w:r>
      <w:r>
        <w:rPr>
          <w:rFonts w:ascii="Times New Roman" w:hAnsi="Times New Roman"/>
          <w:sz w:val="24"/>
          <w:szCs w:val="24"/>
          <w:lang w:val="ro-RO"/>
        </w:rPr>
        <w:t>terminată de diversitatea funcţ</w:t>
      </w:r>
      <w:r w:rsidRPr="00C44D11">
        <w:rPr>
          <w:rFonts w:ascii="Times New Roman" w:hAnsi="Times New Roman"/>
          <w:sz w:val="24"/>
          <w:szCs w:val="24"/>
          <w:lang w:val="ro-RO"/>
        </w:rPr>
        <w:t xml:space="preserve">iilor lor.  </w:t>
      </w:r>
    </w:p>
    <w:p w:rsidR="00502EC2" w:rsidRPr="001768E5" w:rsidRDefault="00502EC2" w:rsidP="001768E5">
      <w:pPr>
        <w:pStyle w:val="ListParagraph"/>
        <w:spacing w:line="288" w:lineRule="auto"/>
        <w:ind w:left="0" w:firstLine="720"/>
        <w:jc w:val="both"/>
        <w:rPr>
          <w:rFonts w:ascii="Times New Roman" w:hAnsi="Times New Roman"/>
          <w:sz w:val="24"/>
          <w:szCs w:val="24"/>
          <w:lang w:val="ro-RO"/>
        </w:rPr>
      </w:pPr>
      <w:r w:rsidRPr="001768E5">
        <w:rPr>
          <w:rFonts w:ascii="Times New Roman" w:hAnsi="Times New Roman"/>
          <w:b/>
          <w:i/>
          <w:sz w:val="24"/>
          <w:szCs w:val="24"/>
          <w:lang w:val="ro-RO"/>
        </w:rPr>
        <w:t>Transportul de substanţă</w:t>
      </w:r>
      <w:r w:rsidRPr="001768E5">
        <w:rPr>
          <w:rFonts w:ascii="Times New Roman" w:hAnsi="Times New Roman"/>
          <w:sz w:val="24"/>
          <w:szCs w:val="24"/>
          <w:lang w:val="ro-RO"/>
        </w:rPr>
        <w:t xml:space="preserve">  prin membrană se face pr</w:t>
      </w:r>
      <w:r>
        <w:rPr>
          <w:rFonts w:ascii="Times New Roman" w:hAnsi="Times New Roman"/>
          <w:sz w:val="24"/>
          <w:szCs w:val="24"/>
          <w:lang w:val="ro-RO"/>
        </w:rPr>
        <w:t>in macrotransport dacă substanţ</w:t>
      </w:r>
      <w:r w:rsidRPr="001768E5">
        <w:rPr>
          <w:rFonts w:ascii="Times New Roman" w:hAnsi="Times New Roman"/>
          <w:sz w:val="24"/>
          <w:szCs w:val="24"/>
          <w:lang w:val="ro-RO"/>
        </w:rPr>
        <w:t>a transportată este în stare solidă sau lichidă (formele de macrotra</w:t>
      </w:r>
      <w:r>
        <w:rPr>
          <w:rFonts w:ascii="Times New Roman" w:hAnsi="Times New Roman"/>
          <w:sz w:val="24"/>
          <w:szCs w:val="24"/>
          <w:lang w:val="ro-RO"/>
        </w:rPr>
        <w:t>nsport fiind fagocitoza şi pinocitoza) ş</w:t>
      </w:r>
      <w:r w:rsidRPr="001768E5">
        <w:rPr>
          <w:rFonts w:ascii="Times New Roman" w:hAnsi="Times New Roman"/>
          <w:sz w:val="24"/>
          <w:szCs w:val="24"/>
          <w:lang w:val="ro-RO"/>
        </w:rPr>
        <w:t xml:space="preserve">i prin microtransport care poate fi </w:t>
      </w:r>
      <w:r w:rsidRPr="001768E5">
        <w:rPr>
          <w:rFonts w:ascii="Times New Roman" w:hAnsi="Times New Roman"/>
          <w:i/>
          <w:sz w:val="24"/>
          <w:szCs w:val="24"/>
          <w:lang w:val="ro-RO"/>
        </w:rPr>
        <w:t>pasiv</w:t>
      </w:r>
      <w:r w:rsidRPr="001768E5">
        <w:rPr>
          <w:rFonts w:ascii="Times New Roman" w:hAnsi="Times New Roman"/>
          <w:sz w:val="24"/>
          <w:szCs w:val="24"/>
          <w:lang w:val="ro-RO"/>
        </w:rPr>
        <w:t xml:space="preserve"> sau </w:t>
      </w:r>
      <w:r w:rsidRPr="001768E5">
        <w:rPr>
          <w:rFonts w:ascii="Times New Roman" w:hAnsi="Times New Roman"/>
          <w:i/>
          <w:sz w:val="24"/>
          <w:szCs w:val="24"/>
          <w:lang w:val="ro-RO"/>
        </w:rPr>
        <w:t>activ.</w:t>
      </w:r>
      <w:r w:rsidRPr="001768E5">
        <w:rPr>
          <w:rFonts w:ascii="Times New Roman" w:hAnsi="Times New Roman"/>
          <w:sz w:val="24"/>
          <w:szCs w:val="24"/>
          <w:lang w:val="ro-RO"/>
        </w:rPr>
        <w:t xml:space="preserve"> </w:t>
      </w:r>
    </w:p>
    <w:p w:rsidR="00502EC2" w:rsidRPr="001768E5" w:rsidRDefault="00502EC2" w:rsidP="001768E5">
      <w:pPr>
        <w:pStyle w:val="ListParagraph"/>
        <w:spacing w:line="288" w:lineRule="auto"/>
        <w:ind w:left="0" w:firstLine="720"/>
        <w:jc w:val="both"/>
        <w:rPr>
          <w:rFonts w:ascii="Times New Roman" w:hAnsi="Times New Roman"/>
          <w:sz w:val="24"/>
          <w:szCs w:val="24"/>
          <w:lang w:val="ro-RO"/>
        </w:rPr>
      </w:pPr>
      <w:r w:rsidRPr="001768E5">
        <w:rPr>
          <w:rFonts w:ascii="Times New Roman" w:hAnsi="Times New Roman"/>
          <w:b/>
          <w:i/>
          <w:sz w:val="24"/>
          <w:szCs w:val="24"/>
          <w:lang w:val="ro-RO"/>
        </w:rPr>
        <w:t>Macrotransportul.</w:t>
      </w:r>
      <w:r w:rsidRPr="001768E5">
        <w:rPr>
          <w:rFonts w:ascii="Times New Roman" w:hAnsi="Times New Roman"/>
          <w:sz w:val="24"/>
          <w:szCs w:val="24"/>
          <w:lang w:val="ro-RO"/>
        </w:rPr>
        <w:t xml:space="preserve"> În procesul de fagocitoză celula înglobează particule de substanţă  solidă</w:t>
      </w:r>
      <w:r>
        <w:rPr>
          <w:rFonts w:ascii="Times New Roman" w:hAnsi="Times New Roman"/>
          <w:sz w:val="24"/>
          <w:szCs w:val="24"/>
          <w:lang w:val="ro-RO"/>
        </w:rPr>
        <w:t>, învăluindu-le anterior cu niş</w:t>
      </w:r>
      <w:r w:rsidRPr="001768E5">
        <w:rPr>
          <w:rFonts w:ascii="Times New Roman" w:hAnsi="Times New Roman"/>
          <w:sz w:val="24"/>
          <w:szCs w:val="24"/>
          <w:lang w:val="ro-RO"/>
        </w:rPr>
        <w:t xml:space="preserve">te prelungiri citoplasmatice numite pseudopode, prelungiri care fuzionează apoi în spatele acestor particule.  </w:t>
      </w:r>
    </w:p>
    <w:p w:rsidR="00502EC2" w:rsidRDefault="00502EC2" w:rsidP="001768E5">
      <w:pPr>
        <w:pStyle w:val="ListParagraph"/>
        <w:spacing w:line="288" w:lineRule="auto"/>
        <w:ind w:left="0" w:firstLine="720"/>
        <w:jc w:val="both"/>
        <w:rPr>
          <w:rFonts w:ascii="Times New Roman" w:hAnsi="Times New Roman"/>
          <w:sz w:val="24"/>
          <w:szCs w:val="24"/>
          <w:lang w:val="ro-RO"/>
        </w:rPr>
      </w:pPr>
      <w:r w:rsidRPr="001768E5">
        <w:rPr>
          <w:rFonts w:ascii="Times New Roman" w:hAnsi="Times New Roman"/>
          <w:b/>
          <w:i/>
          <w:sz w:val="24"/>
          <w:szCs w:val="24"/>
          <w:lang w:val="ro-RO"/>
        </w:rPr>
        <w:lastRenderedPageBreak/>
        <w:t>Microtransportul</w:t>
      </w:r>
      <w:r>
        <w:rPr>
          <w:rFonts w:ascii="Times New Roman" w:hAnsi="Times New Roman"/>
          <w:b/>
          <w:i/>
          <w:sz w:val="24"/>
          <w:szCs w:val="24"/>
          <w:lang w:val="ro-RO"/>
        </w:rPr>
        <w:t xml:space="preserve">. </w:t>
      </w:r>
      <w:r w:rsidRPr="001768E5">
        <w:rPr>
          <w:rFonts w:ascii="Times New Roman" w:hAnsi="Times New Roman"/>
          <w:sz w:val="24"/>
          <w:szCs w:val="24"/>
          <w:lang w:val="ro-RO"/>
        </w:rPr>
        <w:t xml:space="preserve">Prin </w:t>
      </w:r>
      <w:r w:rsidRPr="000F6E8D">
        <w:rPr>
          <w:rFonts w:ascii="Times New Roman" w:hAnsi="Times New Roman"/>
          <w:b/>
          <w:i/>
          <w:sz w:val="24"/>
          <w:szCs w:val="24"/>
          <w:lang w:val="ro-RO"/>
        </w:rPr>
        <w:t>transport pasiv</w:t>
      </w:r>
      <w:r w:rsidRPr="001768E5">
        <w:rPr>
          <w:rFonts w:ascii="Times New Roman" w:hAnsi="Times New Roman"/>
          <w:sz w:val="24"/>
          <w:szCs w:val="24"/>
          <w:lang w:val="ro-RO"/>
        </w:rPr>
        <w:t xml:space="preserve"> moleculele ş</w:t>
      </w:r>
      <w:r>
        <w:rPr>
          <w:rFonts w:ascii="Times New Roman" w:hAnsi="Times New Roman"/>
          <w:sz w:val="24"/>
          <w:szCs w:val="24"/>
          <w:lang w:val="ro-RO"/>
        </w:rPr>
        <w:t>i</w:t>
      </w:r>
      <w:r w:rsidRPr="001768E5">
        <w:rPr>
          <w:rFonts w:ascii="Times New Roman" w:hAnsi="Times New Roman"/>
          <w:sz w:val="24"/>
          <w:szCs w:val="24"/>
          <w:lang w:val="ro-RO"/>
        </w:rPr>
        <w:t xml:space="preserve">  ionii se deplasează  în sensul gradientului electrochimic sau de presiune fă</w:t>
      </w:r>
      <w:r>
        <w:rPr>
          <w:rFonts w:ascii="Times New Roman" w:hAnsi="Times New Roman"/>
          <w:sz w:val="24"/>
          <w:szCs w:val="24"/>
          <w:lang w:val="ro-RO"/>
        </w:rPr>
        <w:t>r</w:t>
      </w:r>
      <w:r w:rsidRPr="001768E5">
        <w:rPr>
          <w:rFonts w:ascii="Times New Roman" w:hAnsi="Times New Roman"/>
          <w:sz w:val="24"/>
          <w:szCs w:val="24"/>
          <w:lang w:val="ro-RO"/>
        </w:rPr>
        <w:t>ă consum de energie metabolică, sistemul având tendinţ</w:t>
      </w:r>
      <w:r>
        <w:rPr>
          <w:rFonts w:ascii="Times New Roman" w:hAnsi="Times New Roman"/>
          <w:sz w:val="24"/>
          <w:szCs w:val="24"/>
          <w:lang w:val="ro-RO"/>
        </w:rPr>
        <w:t>a</w:t>
      </w:r>
      <w:r w:rsidRPr="001768E5">
        <w:rPr>
          <w:rFonts w:ascii="Times New Roman" w:hAnsi="Times New Roman"/>
          <w:sz w:val="24"/>
          <w:szCs w:val="24"/>
          <w:lang w:val="ro-RO"/>
        </w:rPr>
        <w:t xml:space="preserve">  de a ajunge la echilibru termodinamic. Gradientul electrochimic este o forţă termod</w:t>
      </w:r>
      <w:r>
        <w:rPr>
          <w:rFonts w:ascii="Times New Roman" w:hAnsi="Times New Roman"/>
          <w:sz w:val="24"/>
          <w:szCs w:val="24"/>
          <w:lang w:val="ro-RO"/>
        </w:rPr>
        <w:t>inamică  producătoare de flux ş</w:t>
      </w:r>
      <w:r w:rsidRPr="001768E5">
        <w:rPr>
          <w:rFonts w:ascii="Times New Roman" w:hAnsi="Times New Roman"/>
          <w:sz w:val="24"/>
          <w:szCs w:val="24"/>
          <w:lang w:val="ro-RO"/>
        </w:rPr>
        <w:t xml:space="preserve">i reprezintă </w:t>
      </w:r>
      <w:r>
        <w:rPr>
          <w:rFonts w:ascii="Times New Roman" w:hAnsi="Times New Roman"/>
          <w:sz w:val="24"/>
          <w:szCs w:val="24"/>
          <w:lang w:val="ro-RO"/>
        </w:rPr>
        <w:t xml:space="preserve"> rezultatul unor procese desfăş</w:t>
      </w:r>
      <w:r w:rsidRPr="001768E5">
        <w:rPr>
          <w:rFonts w:ascii="Times New Roman" w:hAnsi="Times New Roman"/>
          <w:sz w:val="24"/>
          <w:szCs w:val="24"/>
          <w:lang w:val="ro-RO"/>
        </w:rPr>
        <w:t>urate cu consum energetic. În tim</w:t>
      </w:r>
      <w:r>
        <w:rPr>
          <w:rFonts w:ascii="Times New Roman" w:hAnsi="Times New Roman"/>
          <w:sz w:val="24"/>
          <w:szCs w:val="24"/>
          <w:lang w:val="ro-RO"/>
        </w:rPr>
        <w:t>pul transportului, moleculele şi ionii utilizează  energia mişcărilor de agitaţie termică şi cea derivată din atracţ</w:t>
      </w:r>
      <w:r w:rsidRPr="001768E5">
        <w:rPr>
          <w:rFonts w:ascii="Times New Roman" w:hAnsi="Times New Roman"/>
          <w:sz w:val="24"/>
          <w:szCs w:val="24"/>
          <w:lang w:val="ro-RO"/>
        </w:rPr>
        <w:t xml:space="preserve">ia sau respingerea electrostatică.  </w:t>
      </w:r>
    </w:p>
    <w:p w:rsidR="00502EC2" w:rsidRDefault="00502EC2" w:rsidP="001768E5">
      <w:pPr>
        <w:pStyle w:val="ListParagraph"/>
        <w:spacing w:line="288" w:lineRule="auto"/>
        <w:ind w:left="0" w:firstLine="720"/>
        <w:jc w:val="both"/>
        <w:rPr>
          <w:rFonts w:ascii="Times New Roman" w:hAnsi="Times New Roman"/>
          <w:sz w:val="24"/>
          <w:szCs w:val="24"/>
          <w:lang w:val="ro-RO"/>
        </w:rPr>
      </w:pPr>
      <w:r w:rsidRPr="001768E5">
        <w:rPr>
          <w:rFonts w:ascii="Times New Roman" w:hAnsi="Times New Roman"/>
          <w:sz w:val="24"/>
          <w:szCs w:val="24"/>
          <w:lang w:val="ro-RO"/>
        </w:rPr>
        <w:t xml:space="preserve">Există trei tipuri de transport pasiv: </w:t>
      </w:r>
      <w:r w:rsidRPr="005B57D4">
        <w:rPr>
          <w:rFonts w:ascii="Times New Roman" w:hAnsi="Times New Roman"/>
          <w:i/>
          <w:sz w:val="24"/>
          <w:szCs w:val="24"/>
          <w:lang w:val="ro-RO"/>
        </w:rPr>
        <w:t>difuzia simplă</w:t>
      </w:r>
      <w:r>
        <w:rPr>
          <w:rFonts w:ascii="Times New Roman" w:hAnsi="Times New Roman"/>
          <w:sz w:val="24"/>
          <w:szCs w:val="24"/>
          <w:lang w:val="ro-RO"/>
        </w:rPr>
        <w:t xml:space="preserve">, </w:t>
      </w:r>
      <w:r w:rsidRPr="005B57D4">
        <w:rPr>
          <w:rFonts w:ascii="Times New Roman" w:hAnsi="Times New Roman"/>
          <w:i/>
          <w:sz w:val="24"/>
          <w:szCs w:val="24"/>
          <w:lang w:val="ro-RO"/>
        </w:rPr>
        <w:t>difuzia facilitată</w:t>
      </w:r>
      <w:r>
        <w:rPr>
          <w:rFonts w:ascii="Times New Roman" w:hAnsi="Times New Roman"/>
          <w:sz w:val="24"/>
          <w:szCs w:val="24"/>
          <w:lang w:val="ro-RO"/>
        </w:rPr>
        <w:t xml:space="preserve"> şi </w:t>
      </w:r>
      <w:r w:rsidRPr="005B57D4">
        <w:rPr>
          <w:rFonts w:ascii="Times New Roman" w:hAnsi="Times New Roman"/>
          <w:i/>
          <w:sz w:val="24"/>
          <w:szCs w:val="24"/>
          <w:lang w:val="ro-RO"/>
        </w:rPr>
        <w:t>difuzia prin canale şi pori</w:t>
      </w:r>
      <w:r w:rsidRPr="001768E5">
        <w:rPr>
          <w:rFonts w:ascii="Times New Roman" w:hAnsi="Times New Roman"/>
          <w:sz w:val="24"/>
          <w:szCs w:val="24"/>
          <w:lang w:val="ro-RO"/>
        </w:rPr>
        <w:t xml:space="preserve">. </w:t>
      </w:r>
    </w:p>
    <w:p w:rsidR="00502EC2" w:rsidRDefault="00502EC2" w:rsidP="001768E5">
      <w:pPr>
        <w:pStyle w:val="ListParagraph"/>
        <w:spacing w:line="288" w:lineRule="auto"/>
        <w:ind w:left="0" w:firstLine="720"/>
        <w:jc w:val="both"/>
        <w:rPr>
          <w:rFonts w:ascii="Times New Roman" w:hAnsi="Times New Roman"/>
          <w:sz w:val="24"/>
          <w:szCs w:val="24"/>
          <w:lang w:val="ro-RO"/>
        </w:rPr>
      </w:pPr>
      <w:r w:rsidRPr="001768E5">
        <w:rPr>
          <w:rFonts w:ascii="Times New Roman" w:hAnsi="Times New Roman"/>
          <w:b/>
          <w:i/>
          <w:sz w:val="24"/>
          <w:szCs w:val="24"/>
          <w:lang w:val="ro-RO"/>
        </w:rPr>
        <w:t>Difuzia simplă</w:t>
      </w:r>
      <w:r w:rsidRPr="001768E5">
        <w:rPr>
          <w:rFonts w:ascii="Times New Roman" w:hAnsi="Times New Roman"/>
          <w:sz w:val="24"/>
          <w:szCs w:val="24"/>
          <w:lang w:val="ro-RO"/>
        </w:rPr>
        <w:t xml:space="preserve"> se produce prin dizolvarea speciei moleculare transportate în membrană. Datorită structurii membranei de bistrat lipidic, zona internă fiind hidrofobă, o particulă, pentru a trece de pe o faţă a membranei pe cealaltă,  trebuie</w:t>
      </w:r>
      <w:r>
        <w:rPr>
          <w:rFonts w:ascii="Times New Roman" w:hAnsi="Times New Roman"/>
          <w:sz w:val="24"/>
          <w:szCs w:val="24"/>
          <w:lang w:val="ro-RO"/>
        </w:rPr>
        <w:t xml:space="preserve"> să străbată o zonă hidrofilă ş</w:t>
      </w:r>
      <w:r w:rsidRPr="001768E5">
        <w:rPr>
          <w:rFonts w:ascii="Times New Roman" w:hAnsi="Times New Roman"/>
          <w:sz w:val="24"/>
          <w:szCs w:val="24"/>
          <w:lang w:val="ro-RO"/>
        </w:rPr>
        <w:t xml:space="preserve">i să pă trundă în zona hidrofobă. De aici rezultă ca mecanismele de difuzie sunt </w:t>
      </w:r>
      <w:r>
        <w:rPr>
          <w:rFonts w:ascii="Times New Roman" w:hAnsi="Times New Roman"/>
          <w:sz w:val="24"/>
          <w:szCs w:val="24"/>
          <w:lang w:val="ro-RO"/>
        </w:rPr>
        <w:t>diferite pentru particulele hidrofile (ioni şi molecule polare), respectiv particulele hidrosolubile şi liposolubile.</w:t>
      </w:r>
    </w:p>
    <w:p w:rsidR="00502EC2" w:rsidRDefault="00502EC2" w:rsidP="005B57D4">
      <w:pPr>
        <w:pStyle w:val="ListParagraph"/>
        <w:spacing w:line="288" w:lineRule="auto"/>
        <w:ind w:left="0"/>
        <w:jc w:val="both"/>
        <w:rPr>
          <w:rFonts w:ascii="Times New Roman" w:hAnsi="Times New Roman"/>
          <w:sz w:val="24"/>
          <w:szCs w:val="24"/>
          <w:lang w:val="ro-RO"/>
        </w:rPr>
      </w:pPr>
      <w:r>
        <w:rPr>
          <w:rFonts w:ascii="Times New Roman" w:hAnsi="Times New Roman"/>
          <w:sz w:val="24"/>
          <w:szCs w:val="24"/>
          <w:lang w:val="ro-RO"/>
        </w:rPr>
        <w:t>Solubilitatea unei substanţ</w:t>
      </w:r>
      <w:r w:rsidRPr="005B57D4">
        <w:rPr>
          <w:rFonts w:ascii="Times New Roman" w:hAnsi="Times New Roman"/>
          <w:sz w:val="24"/>
          <w:szCs w:val="24"/>
          <w:lang w:val="ro-RO"/>
        </w:rPr>
        <w:t>e</w:t>
      </w:r>
      <w:r>
        <w:rPr>
          <w:rFonts w:ascii="Times New Roman" w:hAnsi="Times New Roman"/>
          <w:sz w:val="24"/>
          <w:szCs w:val="24"/>
          <w:lang w:val="ro-RO"/>
        </w:rPr>
        <w:t xml:space="preserve"> este diferită în mediul apos ş</w:t>
      </w:r>
      <w:r w:rsidRPr="005B57D4">
        <w:rPr>
          <w:rFonts w:ascii="Times New Roman" w:hAnsi="Times New Roman"/>
          <w:sz w:val="24"/>
          <w:szCs w:val="24"/>
          <w:lang w:val="ro-RO"/>
        </w:rPr>
        <w:t>i în membrană, prin urmare, difuzia simplă  depinde de coeficientul de permeabilitate al membranei (P</w:t>
      </w:r>
      <w:r>
        <w:rPr>
          <w:rFonts w:ascii="Times New Roman" w:hAnsi="Times New Roman"/>
          <w:sz w:val="24"/>
          <w:szCs w:val="24"/>
          <w:lang w:val="ro-RO"/>
        </w:rPr>
        <w:t>)</w:t>
      </w:r>
      <w:r w:rsidRPr="005B57D4">
        <w:rPr>
          <w:rFonts w:ascii="Times New Roman" w:hAnsi="Times New Roman"/>
          <w:sz w:val="24"/>
          <w:szCs w:val="24"/>
          <w:lang w:val="ro-RO"/>
        </w:rPr>
        <w:t xml:space="preserve"> </w:t>
      </w:r>
      <w:r>
        <w:rPr>
          <w:rFonts w:ascii="Times New Roman" w:hAnsi="Times New Roman"/>
          <w:sz w:val="24"/>
          <w:szCs w:val="24"/>
          <w:lang w:val="ro-RO"/>
        </w:rPr>
        <w:t>dar ş</w:t>
      </w:r>
      <w:r w:rsidRPr="005B57D4">
        <w:rPr>
          <w:rFonts w:ascii="Times New Roman" w:hAnsi="Times New Roman"/>
          <w:sz w:val="24"/>
          <w:szCs w:val="24"/>
          <w:lang w:val="ro-RO"/>
        </w:rPr>
        <w:t xml:space="preserve">i de caracteristicile particulei, adică de coeficientul </w:t>
      </w:r>
      <w:r>
        <w:rPr>
          <w:rFonts w:ascii="Times New Roman" w:hAnsi="Times New Roman"/>
          <w:sz w:val="24"/>
          <w:szCs w:val="24"/>
          <w:lang w:val="ro-RO"/>
        </w:rPr>
        <w:t>de partiţ</w:t>
      </w:r>
      <w:r w:rsidRPr="005B57D4">
        <w:rPr>
          <w:rFonts w:ascii="Times New Roman" w:hAnsi="Times New Roman"/>
          <w:sz w:val="24"/>
          <w:szCs w:val="24"/>
          <w:lang w:val="ro-RO"/>
        </w:rPr>
        <w:t xml:space="preserve">ie (β ).  </w:t>
      </w:r>
    </w:p>
    <w:p w:rsidR="00502EC2" w:rsidRDefault="00502EC2" w:rsidP="001768E5">
      <w:pPr>
        <w:pStyle w:val="ListParagraph"/>
        <w:spacing w:line="288" w:lineRule="auto"/>
        <w:ind w:left="0" w:firstLine="720"/>
        <w:jc w:val="both"/>
        <w:rPr>
          <w:rFonts w:ascii="Times New Roman" w:hAnsi="Times New Roman"/>
          <w:sz w:val="24"/>
          <w:szCs w:val="24"/>
          <w:lang w:val="ro-RO"/>
        </w:rPr>
      </w:pPr>
      <w:r w:rsidRPr="001768E5">
        <w:rPr>
          <w:rFonts w:ascii="Times New Roman" w:hAnsi="Times New Roman"/>
          <w:sz w:val="24"/>
          <w:szCs w:val="24"/>
          <w:lang w:val="ro-RO"/>
        </w:rPr>
        <w:t xml:space="preserve">Transportul pasiv asigură un schimb de substanţă transmembranar prin </w:t>
      </w:r>
      <w:r w:rsidRPr="001768E5">
        <w:rPr>
          <w:rFonts w:ascii="Times New Roman" w:hAnsi="Times New Roman"/>
          <w:i/>
          <w:sz w:val="24"/>
          <w:szCs w:val="24"/>
          <w:lang w:val="ro-RO"/>
        </w:rPr>
        <w:t>difuzi</w:t>
      </w:r>
      <w:r w:rsidRPr="001768E5">
        <w:rPr>
          <w:rFonts w:ascii="Times New Roman" w:hAnsi="Times New Roman"/>
          <w:sz w:val="24"/>
          <w:szCs w:val="24"/>
          <w:lang w:val="ro-RO"/>
        </w:rPr>
        <w:t xml:space="preserve">e, </w:t>
      </w:r>
      <w:r w:rsidRPr="001768E5">
        <w:rPr>
          <w:rFonts w:ascii="Times New Roman" w:hAnsi="Times New Roman"/>
          <w:i/>
          <w:sz w:val="24"/>
          <w:szCs w:val="24"/>
          <w:lang w:val="ro-RO"/>
        </w:rPr>
        <w:t>osmoză</w:t>
      </w:r>
      <w:r w:rsidRPr="001768E5">
        <w:rPr>
          <w:rFonts w:ascii="Times New Roman" w:hAnsi="Times New Roman"/>
          <w:sz w:val="24"/>
          <w:szCs w:val="24"/>
          <w:lang w:val="ro-RO"/>
        </w:rPr>
        <w:t xml:space="preserve">  şi </w:t>
      </w:r>
      <w:r w:rsidRPr="001768E5">
        <w:rPr>
          <w:rFonts w:ascii="Times New Roman" w:hAnsi="Times New Roman"/>
          <w:i/>
          <w:sz w:val="24"/>
          <w:szCs w:val="24"/>
          <w:lang w:val="ro-RO"/>
        </w:rPr>
        <w:t>filtrare</w:t>
      </w:r>
      <w:r w:rsidRPr="001768E5">
        <w:rPr>
          <w:rFonts w:ascii="Times New Roman" w:hAnsi="Times New Roman"/>
          <w:sz w:val="24"/>
          <w:szCs w:val="24"/>
          <w:lang w:val="ro-RO"/>
        </w:rPr>
        <w:t>. Procesele sunt întreţinute prin forţe pasive, în prezenţa unui anumit gradient osmotic, electrochimic sau de presiune hidrostatică, în absenţa vreunei reacţii chimice între memb</w:t>
      </w:r>
      <w:r>
        <w:rPr>
          <w:rFonts w:ascii="Times New Roman" w:hAnsi="Times New Roman"/>
          <w:sz w:val="24"/>
          <w:szCs w:val="24"/>
          <w:lang w:val="ro-RO"/>
        </w:rPr>
        <w:t>rană şi moleculele transportate (C. Topală, 2009)</w:t>
      </w:r>
    </w:p>
    <w:p w:rsidR="00502EC2" w:rsidRDefault="00502EC2" w:rsidP="001768E5">
      <w:pPr>
        <w:pStyle w:val="ListParagraph"/>
        <w:spacing w:line="288" w:lineRule="auto"/>
        <w:ind w:left="0" w:firstLine="720"/>
        <w:jc w:val="both"/>
        <w:rPr>
          <w:rFonts w:ascii="Times New Roman" w:hAnsi="Times New Roman"/>
          <w:sz w:val="24"/>
          <w:szCs w:val="24"/>
          <w:lang w:val="ro-RO"/>
        </w:rPr>
      </w:pPr>
      <w:r w:rsidRPr="005B57D4">
        <w:rPr>
          <w:rFonts w:ascii="Times New Roman" w:hAnsi="Times New Roman"/>
          <w:b/>
          <w:i/>
          <w:sz w:val="24"/>
          <w:szCs w:val="24"/>
          <w:lang w:val="ro-RO"/>
        </w:rPr>
        <w:t>Particulele care pot traversa membrana prin difuzie simplă</w:t>
      </w:r>
      <w:r>
        <w:rPr>
          <w:rFonts w:ascii="Times New Roman" w:hAnsi="Times New Roman"/>
          <w:sz w:val="24"/>
          <w:szCs w:val="24"/>
          <w:lang w:val="ro-RO"/>
        </w:rPr>
        <w:t xml:space="preserve">. </w:t>
      </w:r>
      <w:r w:rsidRPr="005B57D4">
        <w:rPr>
          <w:rFonts w:ascii="Times New Roman" w:hAnsi="Times New Roman"/>
          <w:sz w:val="24"/>
          <w:szCs w:val="24"/>
          <w:lang w:val="ro-RO"/>
        </w:rPr>
        <w:t>Un ion în mediu apos formeaza un sistem sta</w:t>
      </w:r>
      <w:r>
        <w:rPr>
          <w:rFonts w:ascii="Times New Roman" w:hAnsi="Times New Roman"/>
          <w:sz w:val="24"/>
          <w:szCs w:val="24"/>
          <w:lang w:val="ro-RO"/>
        </w:rPr>
        <w:t>bil cu acesta datorita interacţ</w:t>
      </w:r>
      <w:r w:rsidRPr="005B57D4">
        <w:rPr>
          <w:rFonts w:ascii="Times New Roman" w:hAnsi="Times New Roman"/>
          <w:sz w:val="24"/>
          <w:szCs w:val="24"/>
          <w:lang w:val="ro-RO"/>
        </w:rPr>
        <w:t>iunii</w:t>
      </w:r>
      <w:r>
        <w:rPr>
          <w:rFonts w:ascii="Times New Roman" w:hAnsi="Times New Roman"/>
          <w:sz w:val="24"/>
          <w:szCs w:val="24"/>
          <w:lang w:val="ro-RO"/>
        </w:rPr>
        <w:t xml:space="preserve"> cu moleculele polare de apă, ş</w:t>
      </w:r>
      <w:r w:rsidRPr="005B57D4">
        <w:rPr>
          <w:rFonts w:ascii="Times New Roman" w:hAnsi="Times New Roman"/>
          <w:sz w:val="24"/>
          <w:szCs w:val="24"/>
          <w:lang w:val="ro-RO"/>
        </w:rPr>
        <w:t xml:space="preserve">i de aceea pentru a-l transporta în mediul dielectric al bistratului lipidic este nevoie de un lucru mecanic. Prin urmare, simpla difuzie a ionilor prin bistrat este improbabilă, trecerea ionilor prin membrană făcându-se prin mecanisme specializate care înlătura bariera energetică.  </w:t>
      </w:r>
    </w:p>
    <w:p w:rsidR="00502EC2" w:rsidRPr="005B57D4" w:rsidRDefault="00502EC2" w:rsidP="005B57D4">
      <w:pPr>
        <w:pStyle w:val="ListParagraph"/>
        <w:spacing w:line="288" w:lineRule="auto"/>
        <w:ind w:left="0" w:firstLine="720"/>
        <w:jc w:val="both"/>
        <w:rPr>
          <w:rFonts w:ascii="Times New Roman" w:hAnsi="Times New Roman"/>
          <w:sz w:val="24"/>
          <w:szCs w:val="24"/>
          <w:lang w:val="ro-RO"/>
        </w:rPr>
      </w:pPr>
      <w:r w:rsidRPr="005B57D4">
        <w:rPr>
          <w:rFonts w:ascii="Times New Roman" w:hAnsi="Times New Roman"/>
          <w:sz w:val="24"/>
          <w:szCs w:val="24"/>
          <w:lang w:val="ro-RO"/>
        </w:rPr>
        <w:t>Macroionii nu pot difuza prin membrana celulară  datorit</w:t>
      </w:r>
      <w:r>
        <w:rPr>
          <w:rFonts w:ascii="Times New Roman" w:hAnsi="Times New Roman"/>
          <w:sz w:val="24"/>
          <w:szCs w:val="24"/>
          <w:lang w:val="ro-RO"/>
        </w:rPr>
        <w:t>ă atât sarcinii electrice cât ş</w:t>
      </w:r>
      <w:r w:rsidRPr="005B57D4">
        <w:rPr>
          <w:rFonts w:ascii="Times New Roman" w:hAnsi="Times New Roman"/>
          <w:sz w:val="24"/>
          <w:szCs w:val="24"/>
          <w:lang w:val="ro-RO"/>
        </w:rPr>
        <w:t>i dimensiunii mari, acest lucru având o importanţă de</w:t>
      </w:r>
      <w:r>
        <w:rPr>
          <w:rFonts w:ascii="Times New Roman" w:hAnsi="Times New Roman"/>
          <w:sz w:val="24"/>
          <w:szCs w:val="24"/>
          <w:lang w:val="ro-RO"/>
        </w:rPr>
        <w:t>osebită  în stabilirea diferenţ</w:t>
      </w:r>
      <w:r w:rsidRPr="005B57D4">
        <w:rPr>
          <w:rFonts w:ascii="Times New Roman" w:hAnsi="Times New Roman"/>
          <w:sz w:val="24"/>
          <w:szCs w:val="24"/>
          <w:lang w:val="ro-RO"/>
        </w:rPr>
        <w:t xml:space="preserve">ei de potenţ ial dintre feţ ele membranei.  </w:t>
      </w:r>
    </w:p>
    <w:p w:rsidR="00502EC2" w:rsidRPr="005B57D4" w:rsidRDefault="00502EC2" w:rsidP="005B57D4">
      <w:pPr>
        <w:pStyle w:val="ListParagraph"/>
        <w:spacing w:line="288" w:lineRule="auto"/>
        <w:ind w:left="0" w:firstLine="720"/>
        <w:jc w:val="both"/>
        <w:rPr>
          <w:rFonts w:ascii="Times New Roman" w:hAnsi="Times New Roman"/>
          <w:sz w:val="24"/>
          <w:szCs w:val="24"/>
          <w:lang w:val="ro-RO"/>
        </w:rPr>
      </w:pPr>
      <w:r w:rsidRPr="005B57D4">
        <w:rPr>
          <w:rFonts w:ascii="Times New Roman" w:hAnsi="Times New Roman"/>
          <w:sz w:val="24"/>
          <w:szCs w:val="24"/>
          <w:lang w:val="ro-RO"/>
        </w:rPr>
        <w:t>Moleculele hidrofobe pot traversa membrana, permeabilitatea membranei pentru acestea fiind cu atât mai mare cu cât</w:t>
      </w:r>
      <w:r>
        <w:rPr>
          <w:rFonts w:ascii="Times New Roman" w:hAnsi="Times New Roman"/>
          <w:sz w:val="24"/>
          <w:szCs w:val="24"/>
          <w:lang w:val="ro-RO"/>
        </w:rPr>
        <w:t xml:space="preserve"> </w:t>
      </w:r>
      <w:r w:rsidRPr="005B57D4">
        <w:rPr>
          <w:rFonts w:ascii="Times New Roman" w:hAnsi="Times New Roman"/>
          <w:sz w:val="24"/>
          <w:szCs w:val="24"/>
          <w:lang w:val="ro-RO"/>
        </w:rPr>
        <w:t>dimen</w:t>
      </w:r>
      <w:r>
        <w:rPr>
          <w:rFonts w:ascii="Times New Roman" w:hAnsi="Times New Roman"/>
          <w:sz w:val="24"/>
          <w:szCs w:val="24"/>
          <w:lang w:val="ro-RO"/>
        </w:rPr>
        <w:t>siunea particulei este mai mică</w:t>
      </w:r>
      <w:r w:rsidRPr="005B57D4">
        <w:rPr>
          <w:rFonts w:ascii="Times New Roman" w:hAnsi="Times New Roman"/>
          <w:sz w:val="24"/>
          <w:szCs w:val="24"/>
          <w:lang w:val="ro-RO"/>
        </w:rPr>
        <w:t xml:space="preserve">, deoarece bistratul lipidic are o structura destul de compactă. </w:t>
      </w:r>
    </w:p>
    <w:p w:rsidR="00502EC2" w:rsidRPr="005B57D4" w:rsidRDefault="00502EC2" w:rsidP="005B57D4">
      <w:pPr>
        <w:pStyle w:val="ListParagraph"/>
        <w:spacing w:line="288" w:lineRule="auto"/>
        <w:ind w:left="0" w:firstLine="720"/>
        <w:jc w:val="both"/>
        <w:rPr>
          <w:rFonts w:ascii="Times New Roman" w:hAnsi="Times New Roman"/>
          <w:sz w:val="24"/>
          <w:szCs w:val="24"/>
          <w:lang w:val="ro-RO"/>
        </w:rPr>
      </w:pPr>
      <w:r w:rsidRPr="005B57D4">
        <w:rPr>
          <w:rFonts w:ascii="Times New Roman" w:hAnsi="Times New Roman"/>
          <w:sz w:val="24"/>
          <w:szCs w:val="24"/>
          <w:lang w:val="ro-RO"/>
        </w:rPr>
        <w:t>În concluzie, numai moleculele mici n</w:t>
      </w:r>
      <w:r>
        <w:rPr>
          <w:rFonts w:ascii="Times New Roman" w:hAnsi="Times New Roman"/>
          <w:sz w:val="24"/>
          <w:szCs w:val="24"/>
          <w:lang w:val="ro-RO"/>
        </w:rPr>
        <w:t>epolare, moleculele hidrofobe ş</w:t>
      </w:r>
      <w:r w:rsidRPr="005B57D4">
        <w:rPr>
          <w:rFonts w:ascii="Times New Roman" w:hAnsi="Times New Roman"/>
          <w:sz w:val="24"/>
          <w:szCs w:val="24"/>
          <w:lang w:val="ro-RO"/>
        </w:rPr>
        <w:t xml:space="preserve">i gazele pot traversa membrana prin difuzie simplă. </w:t>
      </w:r>
    </w:p>
    <w:p w:rsidR="00502EC2" w:rsidRPr="005B57D4" w:rsidRDefault="00502EC2" w:rsidP="003F427B">
      <w:pPr>
        <w:pStyle w:val="ListParagraph"/>
        <w:spacing w:line="288" w:lineRule="auto"/>
        <w:ind w:left="0" w:firstLine="720"/>
        <w:jc w:val="both"/>
        <w:rPr>
          <w:rFonts w:ascii="Times New Roman" w:hAnsi="Times New Roman"/>
          <w:sz w:val="24"/>
          <w:szCs w:val="24"/>
          <w:lang w:val="ro-RO"/>
        </w:rPr>
      </w:pPr>
      <w:r w:rsidRPr="005B57D4">
        <w:rPr>
          <w:rFonts w:ascii="Times New Roman" w:hAnsi="Times New Roman"/>
          <w:b/>
          <w:i/>
          <w:sz w:val="24"/>
          <w:szCs w:val="24"/>
          <w:lang w:val="ro-RO"/>
        </w:rPr>
        <w:t>Difuzia facilitată</w:t>
      </w:r>
      <w:r w:rsidRPr="005B57D4">
        <w:rPr>
          <w:rFonts w:ascii="Times New Roman" w:hAnsi="Times New Roman"/>
          <w:sz w:val="24"/>
          <w:szCs w:val="24"/>
          <w:lang w:val="ro-RO"/>
        </w:rPr>
        <w:t>. Moleculel</w:t>
      </w:r>
      <w:r>
        <w:rPr>
          <w:rFonts w:ascii="Times New Roman" w:hAnsi="Times New Roman"/>
          <w:sz w:val="24"/>
          <w:szCs w:val="24"/>
          <w:lang w:val="ro-RO"/>
        </w:rPr>
        <w:t>e hidrofile mari, cum sunt mulţ</w:t>
      </w:r>
      <w:r w:rsidRPr="005B57D4">
        <w:rPr>
          <w:rFonts w:ascii="Times New Roman" w:hAnsi="Times New Roman"/>
          <w:sz w:val="24"/>
          <w:szCs w:val="24"/>
          <w:lang w:val="ro-RO"/>
        </w:rPr>
        <w:t>i factori nutri</w:t>
      </w:r>
      <w:r>
        <w:rPr>
          <w:rFonts w:ascii="Times New Roman" w:hAnsi="Times New Roman"/>
          <w:sz w:val="24"/>
          <w:szCs w:val="24"/>
          <w:lang w:val="ro-RO"/>
        </w:rPr>
        <w:t>tivi necesari celulei, precum ş</w:t>
      </w:r>
      <w:r w:rsidRPr="005B57D4">
        <w:rPr>
          <w:rFonts w:ascii="Times New Roman" w:hAnsi="Times New Roman"/>
          <w:sz w:val="24"/>
          <w:szCs w:val="24"/>
          <w:lang w:val="ro-RO"/>
        </w:rPr>
        <w:t xml:space="preserve">i unii ioni traversează  membrana prin difuzie facilitată.  </w:t>
      </w:r>
    </w:p>
    <w:p w:rsidR="00502EC2" w:rsidRDefault="00502EC2" w:rsidP="003F427B">
      <w:pPr>
        <w:pStyle w:val="ListParagraph"/>
        <w:spacing w:line="288" w:lineRule="auto"/>
        <w:ind w:left="0" w:firstLine="720"/>
        <w:jc w:val="both"/>
        <w:rPr>
          <w:rFonts w:ascii="Times New Roman" w:hAnsi="Times New Roman"/>
          <w:sz w:val="24"/>
          <w:szCs w:val="24"/>
          <w:lang w:val="ro-RO"/>
        </w:rPr>
      </w:pPr>
      <w:r w:rsidRPr="005B57D4">
        <w:rPr>
          <w:rFonts w:ascii="Times New Roman" w:hAnsi="Times New Roman"/>
          <w:sz w:val="24"/>
          <w:szCs w:val="24"/>
          <w:lang w:val="ro-RO"/>
        </w:rPr>
        <w:t xml:space="preserve">În acest caz se utilizează molecule transportoare existente în membrană sau introduse artificial în aceasta. Asemenea molecule transportoare au o anumită  specificitate, recunoscând specia moleculară sau ionică pe care o transportă. Există  transportori pentru glucoză, colină, </w:t>
      </w:r>
      <w:r w:rsidRPr="005B57D4">
        <w:rPr>
          <w:rFonts w:ascii="Times New Roman" w:hAnsi="Times New Roman"/>
          <w:sz w:val="24"/>
          <w:szCs w:val="24"/>
          <w:lang w:val="ro-RO"/>
        </w:rPr>
        <w:lastRenderedPageBreak/>
        <w:t>pentru</w:t>
      </w:r>
      <w:r>
        <w:rPr>
          <w:rFonts w:ascii="Times New Roman" w:hAnsi="Times New Roman"/>
          <w:sz w:val="24"/>
          <w:szCs w:val="24"/>
          <w:lang w:val="ro-RO"/>
        </w:rPr>
        <w:t xml:space="preserve"> diferiţ</w:t>
      </w:r>
      <w:r w:rsidRPr="005B57D4">
        <w:rPr>
          <w:rFonts w:ascii="Times New Roman" w:hAnsi="Times New Roman"/>
          <w:sz w:val="24"/>
          <w:szCs w:val="24"/>
          <w:lang w:val="ro-RO"/>
        </w:rPr>
        <w:t>i ioni (în a</w:t>
      </w:r>
      <w:r>
        <w:rPr>
          <w:rFonts w:ascii="Times New Roman" w:hAnsi="Times New Roman"/>
          <w:sz w:val="24"/>
          <w:szCs w:val="24"/>
          <w:lang w:val="ro-RO"/>
        </w:rPr>
        <w:t>cest caz transportorul se numeş</w:t>
      </w:r>
      <w:r w:rsidRPr="005B57D4">
        <w:rPr>
          <w:rFonts w:ascii="Times New Roman" w:hAnsi="Times New Roman"/>
          <w:sz w:val="24"/>
          <w:szCs w:val="24"/>
          <w:lang w:val="ro-RO"/>
        </w:rPr>
        <w:t xml:space="preserve">te ionofor).  </w:t>
      </w:r>
      <w:r>
        <w:rPr>
          <w:rFonts w:ascii="Times New Roman" w:hAnsi="Times New Roman"/>
          <w:sz w:val="24"/>
          <w:szCs w:val="24"/>
          <w:lang w:val="ro-RO"/>
        </w:rPr>
        <w:t>În figura 4.6. este figurat transportul facilitat a glucozei (Baldwin, S. A., Lienhard, G. E, 1981).</w:t>
      </w:r>
    </w:p>
    <w:p w:rsidR="00502EC2" w:rsidRDefault="004B4313" w:rsidP="005B57D4">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pict>
          <v:shape id="_x0000_i1037" type="#_x0000_t75" style="width:354.75pt;height:385.5pt">
            <v:imagedata r:id="rId38" o:title=""/>
          </v:shape>
        </w:pict>
      </w:r>
    </w:p>
    <w:p w:rsidR="00502EC2" w:rsidRDefault="00502EC2" w:rsidP="00ED0231">
      <w:pPr>
        <w:pStyle w:val="ListParagraph"/>
        <w:spacing w:line="288" w:lineRule="auto"/>
        <w:ind w:left="0" w:firstLine="720"/>
        <w:jc w:val="center"/>
        <w:rPr>
          <w:rFonts w:ascii="Times New Roman" w:hAnsi="Times New Roman"/>
          <w:sz w:val="24"/>
          <w:szCs w:val="24"/>
          <w:lang w:val="ro-RO"/>
        </w:rPr>
      </w:pPr>
      <w:r w:rsidRPr="003F427B">
        <w:rPr>
          <w:rFonts w:ascii="Times New Roman" w:hAnsi="Times New Roman"/>
          <w:color w:val="FF0000"/>
          <w:sz w:val="24"/>
          <w:szCs w:val="24"/>
          <w:lang w:val="ro-RO"/>
        </w:rPr>
        <w:t>Figura 4.6.</w:t>
      </w:r>
      <w:r>
        <w:rPr>
          <w:rFonts w:ascii="Times New Roman" w:hAnsi="Times New Roman"/>
          <w:sz w:val="24"/>
          <w:szCs w:val="24"/>
          <w:lang w:val="ro-RO"/>
        </w:rPr>
        <w:t xml:space="preserve"> Difuzia facilitată a glucozei (după Baldwin, S. A., Lienhard, G. E., </w:t>
      </w:r>
      <w:r w:rsidRPr="00ED0231">
        <w:rPr>
          <w:rFonts w:ascii="Times New Roman" w:hAnsi="Times New Roman"/>
          <w:i/>
          <w:sz w:val="24"/>
          <w:szCs w:val="24"/>
          <w:lang w:val="ro-RO"/>
        </w:rPr>
        <w:t>Trends Biochem</w:t>
      </w:r>
      <w:r>
        <w:rPr>
          <w:rFonts w:ascii="Times New Roman" w:hAnsi="Times New Roman"/>
          <w:sz w:val="24"/>
          <w:szCs w:val="24"/>
          <w:lang w:val="ro-RO"/>
        </w:rPr>
        <w:t>., 1981)</w:t>
      </w:r>
    </w:p>
    <w:p w:rsidR="00502EC2" w:rsidRDefault="00502EC2" w:rsidP="00ED0231">
      <w:pPr>
        <w:pStyle w:val="ListParagraph"/>
        <w:spacing w:line="288" w:lineRule="auto"/>
        <w:ind w:left="0" w:firstLine="720"/>
        <w:jc w:val="both"/>
        <w:rPr>
          <w:rFonts w:ascii="Times New Roman" w:hAnsi="Times New Roman"/>
          <w:sz w:val="24"/>
          <w:szCs w:val="24"/>
          <w:lang w:val="ro-RO"/>
        </w:rPr>
      </w:pPr>
      <w:r w:rsidRPr="00ED0231">
        <w:rPr>
          <w:rFonts w:ascii="Times New Roman" w:hAnsi="Times New Roman"/>
          <w:sz w:val="24"/>
          <w:szCs w:val="24"/>
          <w:lang w:val="ro-RO"/>
        </w:rPr>
        <w:t xml:space="preserve">Transportorii pot distinge speciile levogire </w:t>
      </w:r>
      <w:r>
        <w:rPr>
          <w:rFonts w:ascii="Times New Roman" w:hAnsi="Times New Roman"/>
          <w:sz w:val="24"/>
          <w:szCs w:val="24"/>
          <w:lang w:val="ro-RO"/>
        </w:rPr>
        <w:t>de cele dextrogire. Ei acţ</w:t>
      </w:r>
      <w:r w:rsidRPr="00ED0231">
        <w:rPr>
          <w:rFonts w:ascii="Times New Roman" w:hAnsi="Times New Roman"/>
          <w:sz w:val="24"/>
          <w:szCs w:val="24"/>
          <w:lang w:val="ro-RO"/>
        </w:rPr>
        <w:t>ionează în sensul gradientului electrochimic. Molecula transportoare, cu rol enzimatic, se poa</w:t>
      </w:r>
      <w:r>
        <w:rPr>
          <w:rFonts w:ascii="Times New Roman" w:hAnsi="Times New Roman"/>
          <w:sz w:val="24"/>
          <w:szCs w:val="24"/>
          <w:lang w:val="ro-RO"/>
        </w:rPr>
        <w:t>te găsi în două stări conformaţ</w:t>
      </w:r>
      <w:r w:rsidRPr="00ED0231">
        <w:rPr>
          <w:rFonts w:ascii="Times New Roman" w:hAnsi="Times New Roman"/>
          <w:sz w:val="24"/>
          <w:szCs w:val="24"/>
          <w:lang w:val="ro-RO"/>
        </w:rPr>
        <w:t>ionale.</w:t>
      </w:r>
      <w:r>
        <w:rPr>
          <w:rFonts w:ascii="Times New Roman" w:hAnsi="Times New Roman"/>
          <w:sz w:val="24"/>
          <w:szCs w:val="24"/>
          <w:lang w:val="ro-RO"/>
        </w:rPr>
        <w:t xml:space="preserve"> </w:t>
      </w:r>
      <w:r w:rsidRPr="00265602">
        <w:rPr>
          <w:rFonts w:ascii="Times New Roman" w:hAnsi="Times New Roman"/>
          <w:sz w:val="24"/>
          <w:szCs w:val="24"/>
          <w:lang w:val="ro-RO"/>
        </w:rPr>
        <w:t>moleculei de glucoză . Se poate observa cum molecula de glucoza, nu</w:t>
      </w:r>
      <w:r>
        <w:rPr>
          <w:rFonts w:ascii="Times New Roman" w:hAnsi="Times New Roman"/>
          <w:sz w:val="24"/>
          <w:szCs w:val="24"/>
          <w:lang w:val="ro-RO"/>
        </w:rPr>
        <w:t>mită substrat în aecastă situaţie, se leagă pe una din feţ</w:t>
      </w:r>
      <w:r w:rsidRPr="00265602">
        <w:rPr>
          <w:rFonts w:ascii="Times New Roman" w:hAnsi="Times New Roman"/>
          <w:sz w:val="24"/>
          <w:szCs w:val="24"/>
          <w:lang w:val="ro-RO"/>
        </w:rPr>
        <w:t>ele membranei într-un anumit loc de legare numit situs. Se produce în urma legării o modificare confor</w:t>
      </w:r>
      <w:r>
        <w:rPr>
          <w:rFonts w:ascii="Times New Roman" w:hAnsi="Times New Roman"/>
          <w:sz w:val="24"/>
          <w:szCs w:val="24"/>
          <w:lang w:val="ro-RO"/>
        </w:rPr>
        <w:t>maţională  ş</w:t>
      </w:r>
      <w:r w:rsidRPr="00265602">
        <w:rPr>
          <w:rFonts w:ascii="Times New Roman" w:hAnsi="Times New Roman"/>
          <w:sz w:val="24"/>
          <w:szCs w:val="24"/>
          <w:lang w:val="ro-RO"/>
        </w:rPr>
        <w:t>i si</w:t>
      </w:r>
      <w:r>
        <w:rPr>
          <w:rFonts w:ascii="Times New Roman" w:hAnsi="Times New Roman"/>
          <w:sz w:val="24"/>
          <w:szCs w:val="24"/>
          <w:lang w:val="ro-RO"/>
        </w:rPr>
        <w:t>tusul de legare este expus părţ</w:t>
      </w:r>
      <w:r w:rsidRPr="00265602">
        <w:rPr>
          <w:rFonts w:ascii="Times New Roman" w:hAnsi="Times New Roman"/>
          <w:sz w:val="24"/>
          <w:szCs w:val="24"/>
          <w:lang w:val="ro-RO"/>
        </w:rPr>
        <w:t>ii opuse</w:t>
      </w:r>
      <w:r>
        <w:rPr>
          <w:rFonts w:ascii="Times New Roman" w:hAnsi="Times New Roman"/>
          <w:sz w:val="24"/>
          <w:szCs w:val="24"/>
          <w:lang w:val="ro-RO"/>
        </w:rPr>
        <w:t>, simultan cu scăderea afinităţ</w:t>
      </w:r>
      <w:r w:rsidRPr="00265602">
        <w:rPr>
          <w:rFonts w:ascii="Times New Roman" w:hAnsi="Times New Roman"/>
          <w:sz w:val="24"/>
          <w:szCs w:val="24"/>
          <w:lang w:val="ro-RO"/>
        </w:rPr>
        <w:t>ii tr</w:t>
      </w:r>
      <w:r>
        <w:rPr>
          <w:rFonts w:ascii="Times New Roman" w:hAnsi="Times New Roman"/>
          <w:sz w:val="24"/>
          <w:szCs w:val="24"/>
          <w:lang w:val="ro-RO"/>
        </w:rPr>
        <w:t>ansportorului pentru glucoză  ş</w:t>
      </w:r>
      <w:r w:rsidRPr="00265602">
        <w:rPr>
          <w:rFonts w:ascii="Times New Roman" w:hAnsi="Times New Roman"/>
          <w:sz w:val="24"/>
          <w:szCs w:val="24"/>
          <w:lang w:val="ro-RO"/>
        </w:rPr>
        <w:t>i eliberarea acestei molecule de partea cealaltă a membranei. Prin e</w:t>
      </w:r>
      <w:r>
        <w:rPr>
          <w:rFonts w:ascii="Times New Roman" w:hAnsi="Times New Roman"/>
          <w:sz w:val="24"/>
          <w:szCs w:val="24"/>
          <w:lang w:val="ro-RO"/>
        </w:rPr>
        <w:t>liberare se revine la conformaţia iniţială  ş</w:t>
      </w:r>
      <w:r w:rsidRPr="00265602">
        <w:rPr>
          <w:rFonts w:ascii="Times New Roman" w:hAnsi="Times New Roman"/>
          <w:sz w:val="24"/>
          <w:szCs w:val="24"/>
          <w:lang w:val="ro-RO"/>
        </w:rPr>
        <w:t xml:space="preserve">i ciclul se repetă. </w:t>
      </w:r>
    </w:p>
    <w:p w:rsidR="00502EC2" w:rsidRDefault="00502EC2" w:rsidP="00ED0231">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Substanţ</w:t>
      </w:r>
      <w:r w:rsidRPr="00265602">
        <w:rPr>
          <w:rFonts w:ascii="Times New Roman" w:hAnsi="Times New Roman"/>
          <w:sz w:val="24"/>
          <w:szCs w:val="24"/>
          <w:lang w:val="ro-RO"/>
        </w:rPr>
        <w:t xml:space="preserve">ele ionizate nefiind liposolubile, difuzia lor prin membrană se poate face prin structuri proteice specializate care strabat </w:t>
      </w:r>
      <w:r>
        <w:rPr>
          <w:rFonts w:ascii="Times New Roman" w:hAnsi="Times New Roman"/>
          <w:sz w:val="24"/>
          <w:szCs w:val="24"/>
          <w:lang w:val="ro-RO"/>
        </w:rPr>
        <w:t>membrana pe toată grosimea ei ş</w:t>
      </w:r>
      <w:r w:rsidRPr="00265602">
        <w:rPr>
          <w:rFonts w:ascii="Times New Roman" w:hAnsi="Times New Roman"/>
          <w:sz w:val="24"/>
          <w:szCs w:val="24"/>
          <w:lang w:val="ro-RO"/>
        </w:rPr>
        <w:t>i creează  căi de trecere pentru ion</w:t>
      </w:r>
      <w:r>
        <w:rPr>
          <w:rFonts w:ascii="Times New Roman" w:hAnsi="Times New Roman"/>
          <w:sz w:val="24"/>
          <w:szCs w:val="24"/>
          <w:lang w:val="ro-RO"/>
        </w:rPr>
        <w:t xml:space="preserve">i, formând canale sau pori. </w:t>
      </w:r>
      <w:r w:rsidRPr="000F6E8D">
        <w:rPr>
          <w:rFonts w:ascii="Times New Roman" w:hAnsi="Times New Roman"/>
          <w:i/>
          <w:sz w:val="24"/>
          <w:szCs w:val="24"/>
          <w:lang w:val="ro-RO"/>
        </w:rPr>
        <w:t>Noţiunea de por</w:t>
      </w:r>
      <w:r w:rsidRPr="00265602">
        <w:rPr>
          <w:rFonts w:ascii="Times New Roman" w:hAnsi="Times New Roman"/>
          <w:sz w:val="24"/>
          <w:szCs w:val="24"/>
          <w:lang w:val="ro-RO"/>
        </w:rPr>
        <w:t xml:space="preserve"> este folosită pentru structurile </w:t>
      </w:r>
      <w:r w:rsidRPr="00265602">
        <w:rPr>
          <w:rFonts w:ascii="Times New Roman" w:hAnsi="Times New Roman"/>
          <w:sz w:val="24"/>
          <w:szCs w:val="24"/>
          <w:lang w:val="ro-RO"/>
        </w:rPr>
        <w:lastRenderedPageBreak/>
        <w:t xml:space="preserve">neselective, făcând o discriminare doar pe baza diametrului particulei. Cu precădere, prin pori </w:t>
      </w:r>
      <w:r>
        <w:rPr>
          <w:rFonts w:ascii="Times New Roman" w:hAnsi="Times New Roman"/>
          <w:sz w:val="24"/>
          <w:szCs w:val="24"/>
          <w:lang w:val="ro-RO"/>
        </w:rPr>
        <w:t>trece apa, caz în care aceş</w:t>
      </w:r>
      <w:r w:rsidRPr="00265602">
        <w:rPr>
          <w:rFonts w:ascii="Times New Roman" w:hAnsi="Times New Roman"/>
          <w:sz w:val="24"/>
          <w:szCs w:val="24"/>
          <w:lang w:val="ro-RO"/>
        </w:rPr>
        <w:t xml:space="preserve">tia se numesc porine. Ionii au în jurul lor o zona de hidratare, din care cauză au diametrul prea mare pentru pori.  </w:t>
      </w:r>
    </w:p>
    <w:p w:rsidR="00502EC2" w:rsidRDefault="00502EC2" w:rsidP="004754AC">
      <w:pPr>
        <w:pStyle w:val="ListParagraph"/>
        <w:spacing w:line="288" w:lineRule="auto"/>
        <w:ind w:left="0" w:firstLine="720"/>
        <w:jc w:val="both"/>
        <w:rPr>
          <w:rFonts w:ascii="Times New Roman" w:hAnsi="Times New Roman"/>
          <w:sz w:val="24"/>
          <w:szCs w:val="24"/>
          <w:lang w:val="ro-RO"/>
        </w:rPr>
      </w:pPr>
      <w:r w:rsidRPr="004754AC">
        <w:rPr>
          <w:rFonts w:ascii="Times New Roman" w:hAnsi="Times New Roman"/>
          <w:b/>
          <w:i/>
          <w:sz w:val="24"/>
          <w:szCs w:val="24"/>
          <w:lang w:val="ro-RO"/>
        </w:rPr>
        <w:t>Canalele ionice</w:t>
      </w:r>
      <w:r w:rsidRPr="004754AC">
        <w:rPr>
          <w:rFonts w:ascii="Times New Roman" w:hAnsi="Times New Roman"/>
          <w:sz w:val="24"/>
          <w:szCs w:val="24"/>
          <w:lang w:val="ro-RO"/>
        </w:rPr>
        <w:t xml:space="preserve"> sunt proteine specializate care str</w:t>
      </w:r>
      <w:r>
        <w:rPr>
          <w:rFonts w:ascii="Times New Roman" w:hAnsi="Times New Roman"/>
          <w:sz w:val="24"/>
          <w:szCs w:val="24"/>
          <w:lang w:val="ro-RO"/>
        </w:rPr>
        <w:t>ăbat membrana lipidică  celular</w:t>
      </w:r>
      <w:r w:rsidRPr="004754AC">
        <w:rPr>
          <w:rFonts w:ascii="Times New Roman" w:hAnsi="Times New Roman"/>
          <w:sz w:val="24"/>
          <w:szCs w:val="24"/>
          <w:lang w:val="ro-RO"/>
        </w:rPr>
        <w:t>ă, constituind căi de trecere pentru substanţ ele neliposolubile. Prin canale ionii pot să treacă în ambele sensuri, dar transportul are loc în sensul gradientului electrochimic. Spre deosebire de pori, canalele ionice sunt structuri selective. Eficacitatea transportului prin canale este foarte mare, printr-un singur canal putând trece 10</w:t>
      </w:r>
      <w:r w:rsidRPr="004754AC">
        <w:rPr>
          <w:rFonts w:ascii="Times New Roman" w:hAnsi="Times New Roman"/>
          <w:sz w:val="24"/>
          <w:szCs w:val="24"/>
          <w:vertAlign w:val="superscript"/>
          <w:lang w:val="ro-RO"/>
        </w:rPr>
        <w:t>6</w:t>
      </w:r>
      <w:r w:rsidRPr="004754AC">
        <w:rPr>
          <w:rFonts w:ascii="Times New Roman" w:hAnsi="Times New Roman"/>
          <w:sz w:val="24"/>
          <w:szCs w:val="24"/>
          <w:lang w:val="ro-RO"/>
        </w:rPr>
        <w:t>-10</w:t>
      </w:r>
      <w:r>
        <w:rPr>
          <w:rFonts w:ascii="Times New Roman" w:hAnsi="Times New Roman"/>
          <w:sz w:val="24"/>
          <w:szCs w:val="24"/>
          <w:vertAlign w:val="superscript"/>
          <w:lang w:val="ro-RO"/>
        </w:rPr>
        <w:t>8</w:t>
      </w:r>
      <w:r>
        <w:rPr>
          <w:rFonts w:ascii="Times New Roman" w:hAnsi="Times New Roman"/>
          <w:sz w:val="24"/>
          <w:szCs w:val="24"/>
          <w:lang w:val="ro-RO"/>
        </w:rPr>
        <w:t xml:space="preserve"> </w:t>
      </w:r>
      <w:r w:rsidRPr="004754AC">
        <w:rPr>
          <w:rFonts w:ascii="Times New Roman" w:hAnsi="Times New Roman"/>
          <w:sz w:val="24"/>
          <w:szCs w:val="24"/>
          <w:lang w:val="ro-RO"/>
        </w:rPr>
        <w:t xml:space="preserve"> ioni/s. </w:t>
      </w:r>
      <w:r>
        <w:rPr>
          <w:rFonts w:ascii="Times New Roman" w:hAnsi="Times New Roman"/>
          <w:sz w:val="24"/>
          <w:szCs w:val="24"/>
          <w:lang w:val="ro-RO"/>
        </w:rPr>
        <w:t xml:space="preserve">În figura  4.7. este reprezentat </w:t>
      </w:r>
      <w:r w:rsidRPr="004754AC">
        <w:rPr>
          <w:rFonts w:ascii="Times New Roman" w:hAnsi="Times New Roman"/>
          <w:sz w:val="24"/>
          <w:szCs w:val="24"/>
          <w:lang w:val="ro-RO"/>
        </w:rPr>
        <w:t>schematic structura unui canal ionic.</w:t>
      </w:r>
    </w:p>
    <w:p w:rsidR="00502EC2" w:rsidRDefault="004B4313" w:rsidP="004754AC">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pict>
          <v:shape id="_x0000_i1038" type="#_x0000_t75" style="width:387.75pt;height:242.25pt">
            <v:imagedata r:id="rId39" o:title=""/>
          </v:shape>
        </w:pict>
      </w:r>
    </w:p>
    <w:p w:rsidR="00502EC2" w:rsidRDefault="00502EC2" w:rsidP="004754AC">
      <w:pPr>
        <w:pStyle w:val="ListParagraph"/>
        <w:spacing w:line="288" w:lineRule="auto"/>
        <w:ind w:left="0" w:firstLine="720"/>
        <w:jc w:val="center"/>
        <w:rPr>
          <w:rFonts w:ascii="Times New Roman" w:hAnsi="Times New Roman"/>
          <w:sz w:val="24"/>
          <w:szCs w:val="24"/>
          <w:lang w:val="ro-RO"/>
        </w:rPr>
      </w:pPr>
      <w:r w:rsidRPr="004754AC">
        <w:rPr>
          <w:rFonts w:ascii="Times New Roman" w:hAnsi="Times New Roman"/>
          <w:color w:val="FF0000"/>
          <w:sz w:val="24"/>
          <w:szCs w:val="24"/>
          <w:lang w:val="ro-RO"/>
        </w:rPr>
        <w:t>Figura 4.7</w:t>
      </w:r>
      <w:r>
        <w:rPr>
          <w:rFonts w:ascii="Times New Roman" w:hAnsi="Times New Roman"/>
          <w:sz w:val="24"/>
          <w:szCs w:val="24"/>
          <w:lang w:val="ro-RO"/>
        </w:rPr>
        <w:t>. reprezentarea schematică a canalului membranar</w:t>
      </w:r>
    </w:p>
    <w:p w:rsidR="00502EC2" w:rsidRDefault="00502EC2" w:rsidP="004754AC">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Filtrul recunoaşte un anumit tip de ion ş</w:t>
      </w:r>
      <w:r w:rsidRPr="004754AC">
        <w:rPr>
          <w:rFonts w:ascii="Times New Roman" w:hAnsi="Times New Roman"/>
          <w:sz w:val="24"/>
          <w:szCs w:val="24"/>
          <w:lang w:val="ro-RO"/>
        </w:rPr>
        <w:t>i îl lasă să treacă</w:t>
      </w:r>
      <w:r>
        <w:rPr>
          <w:rFonts w:ascii="Times New Roman" w:hAnsi="Times New Roman"/>
          <w:sz w:val="24"/>
          <w:szCs w:val="24"/>
          <w:lang w:val="ro-RO"/>
        </w:rPr>
        <w:t xml:space="preserve"> în vestibulul. Senzorul primeşte informaţ</w:t>
      </w:r>
      <w:r w:rsidRPr="004754AC">
        <w:rPr>
          <w:rFonts w:ascii="Times New Roman" w:hAnsi="Times New Roman"/>
          <w:sz w:val="24"/>
          <w:szCs w:val="24"/>
          <w:lang w:val="ro-RO"/>
        </w:rPr>
        <w:t xml:space="preserve">ia din exterior, fie din partea unei molecule receptoare, fie direct de la un semnal electric (acesta este cazul canalului din Fig. </w:t>
      </w:r>
      <w:r>
        <w:rPr>
          <w:rFonts w:ascii="Times New Roman" w:hAnsi="Times New Roman"/>
          <w:sz w:val="24"/>
          <w:szCs w:val="24"/>
          <w:lang w:val="ro-RO"/>
        </w:rPr>
        <w:t>4.7), şi, dacă informaţ</w:t>
      </w:r>
      <w:r w:rsidRPr="004754AC">
        <w:rPr>
          <w:rFonts w:ascii="Times New Roman" w:hAnsi="Times New Roman"/>
          <w:sz w:val="24"/>
          <w:szCs w:val="24"/>
          <w:lang w:val="ro-RO"/>
        </w:rPr>
        <w:t>ia este corespunză</w:t>
      </w:r>
      <w:r>
        <w:rPr>
          <w:rFonts w:ascii="Times New Roman" w:hAnsi="Times New Roman"/>
          <w:sz w:val="24"/>
          <w:szCs w:val="24"/>
          <w:lang w:val="ro-RO"/>
        </w:rPr>
        <w:t>toare, comandă deschiderea porţii permiţ</w:t>
      </w:r>
      <w:r w:rsidRPr="004754AC">
        <w:rPr>
          <w:rFonts w:ascii="Times New Roman" w:hAnsi="Times New Roman"/>
          <w:sz w:val="24"/>
          <w:szCs w:val="24"/>
          <w:lang w:val="ro-RO"/>
        </w:rPr>
        <w:t>ând ionului să intre sau să iasă din celul</w:t>
      </w:r>
      <w:r>
        <w:rPr>
          <w:rFonts w:ascii="Times New Roman" w:hAnsi="Times New Roman"/>
          <w:sz w:val="24"/>
          <w:szCs w:val="24"/>
          <w:lang w:val="ro-RO"/>
        </w:rPr>
        <w:t>ă, împins de potenţ</w:t>
      </w:r>
      <w:r w:rsidRPr="004754AC">
        <w:rPr>
          <w:rFonts w:ascii="Times New Roman" w:hAnsi="Times New Roman"/>
          <w:sz w:val="24"/>
          <w:szCs w:val="24"/>
          <w:lang w:val="ro-RO"/>
        </w:rPr>
        <w:t xml:space="preserve">ialul său electro-chimic.  </w:t>
      </w:r>
    </w:p>
    <w:p w:rsidR="00502EC2" w:rsidRDefault="00502EC2" w:rsidP="00AE0E50">
      <w:pPr>
        <w:pStyle w:val="ListParagraph"/>
        <w:spacing w:line="288" w:lineRule="auto"/>
        <w:ind w:left="0" w:firstLine="720"/>
        <w:jc w:val="both"/>
        <w:rPr>
          <w:rFonts w:ascii="Times New Roman" w:hAnsi="Times New Roman"/>
          <w:sz w:val="24"/>
          <w:szCs w:val="24"/>
          <w:lang w:val="ro-RO"/>
        </w:rPr>
      </w:pPr>
      <w:r w:rsidRPr="00AE0E50">
        <w:rPr>
          <w:rFonts w:ascii="Times New Roman" w:hAnsi="Times New Roman"/>
          <w:sz w:val="24"/>
          <w:szCs w:val="24"/>
          <w:lang w:val="ro-RO"/>
        </w:rPr>
        <w:t>Canalul poate fi închis sau desch</w:t>
      </w:r>
      <w:r>
        <w:rPr>
          <w:rFonts w:ascii="Times New Roman" w:hAnsi="Times New Roman"/>
          <w:sz w:val="24"/>
          <w:szCs w:val="24"/>
          <w:lang w:val="ro-RO"/>
        </w:rPr>
        <w:t>is printro modificare conformaţ</w:t>
      </w:r>
      <w:r w:rsidRPr="00AE0E50">
        <w:rPr>
          <w:rFonts w:ascii="Times New Roman" w:hAnsi="Times New Roman"/>
          <w:sz w:val="24"/>
          <w:szCs w:val="24"/>
          <w:lang w:val="ro-RO"/>
        </w:rPr>
        <w:t>ională a proteinei canal comandată  printr-un mecanism specific electric, chimic sau prin alte mecanisme. Fiecare tip de canal poate fi blocat specific de anumite toxine: tetrodot</w:t>
      </w:r>
      <w:r>
        <w:rPr>
          <w:rFonts w:ascii="Times New Roman" w:hAnsi="Times New Roman"/>
          <w:sz w:val="24"/>
          <w:szCs w:val="24"/>
          <w:lang w:val="ro-RO"/>
        </w:rPr>
        <w:t>oxina inhibă  funcţ</w:t>
      </w:r>
      <w:r w:rsidRPr="00AE0E50">
        <w:rPr>
          <w:rFonts w:ascii="Times New Roman" w:hAnsi="Times New Roman"/>
          <w:sz w:val="24"/>
          <w:szCs w:val="24"/>
          <w:lang w:val="ro-RO"/>
        </w:rPr>
        <w:t>ionarea canalului de Na</w:t>
      </w:r>
      <w:r w:rsidRPr="00AE0E50">
        <w:rPr>
          <w:rFonts w:ascii="Times New Roman" w:hAnsi="Times New Roman"/>
          <w:sz w:val="24"/>
          <w:szCs w:val="24"/>
          <w:vertAlign w:val="superscript"/>
          <w:lang w:val="ro-RO"/>
        </w:rPr>
        <w:t>+</w:t>
      </w:r>
      <w:r w:rsidRPr="00AE0E50">
        <w:rPr>
          <w:rFonts w:ascii="Times New Roman" w:hAnsi="Times New Roman"/>
          <w:sz w:val="24"/>
          <w:szCs w:val="24"/>
          <w:lang w:val="ro-RO"/>
        </w:rPr>
        <w:t xml:space="preserve"> din membrana axonală, tetraetilamoniul blochează canalul de K</w:t>
      </w:r>
      <w:r w:rsidRPr="00AE0E50">
        <w:rPr>
          <w:rFonts w:ascii="Times New Roman" w:hAnsi="Times New Roman"/>
          <w:sz w:val="24"/>
          <w:szCs w:val="24"/>
          <w:vertAlign w:val="superscript"/>
          <w:lang w:val="ro-RO"/>
        </w:rPr>
        <w:t>+</w:t>
      </w:r>
      <w:r>
        <w:rPr>
          <w:rFonts w:ascii="Times New Roman" w:hAnsi="Times New Roman"/>
          <w:sz w:val="24"/>
          <w:szCs w:val="24"/>
          <w:lang w:val="ro-RO"/>
        </w:rPr>
        <w:t>). Blocanţ</w:t>
      </w:r>
      <w:r w:rsidRPr="00AE0E50">
        <w:rPr>
          <w:rFonts w:ascii="Times New Roman" w:hAnsi="Times New Roman"/>
          <w:sz w:val="24"/>
          <w:szCs w:val="24"/>
          <w:lang w:val="ro-RO"/>
        </w:rPr>
        <w:t>ii specif</w:t>
      </w:r>
      <w:r>
        <w:rPr>
          <w:rFonts w:ascii="Times New Roman" w:hAnsi="Times New Roman"/>
          <w:sz w:val="24"/>
          <w:szCs w:val="24"/>
          <w:lang w:val="ro-RO"/>
        </w:rPr>
        <w:t>ici permit studierea proprietăţ</w:t>
      </w:r>
      <w:r w:rsidRPr="00AE0E50">
        <w:rPr>
          <w:rFonts w:ascii="Times New Roman" w:hAnsi="Times New Roman"/>
          <w:sz w:val="24"/>
          <w:szCs w:val="24"/>
          <w:lang w:val="ro-RO"/>
        </w:rPr>
        <w:t xml:space="preserve">ilor canalelor sau identificarea proteinelor canal. </w:t>
      </w:r>
    </w:p>
    <w:p w:rsidR="00502EC2" w:rsidRDefault="00502EC2" w:rsidP="00AE0E50">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Există substanţ</w:t>
      </w:r>
      <w:r w:rsidRPr="00AE0E50">
        <w:rPr>
          <w:rFonts w:ascii="Times New Roman" w:hAnsi="Times New Roman"/>
          <w:sz w:val="24"/>
          <w:szCs w:val="24"/>
          <w:lang w:val="ro-RO"/>
        </w:rPr>
        <w:t>e care formează în jurul ionului o structură hidrofobă, permiţ ndu-i acestuia difuzia prin bistrat. O astfel de substanţă care, inclusă în membrana celulară, permite translocarea ionilor de</w:t>
      </w:r>
      <w:r>
        <w:rPr>
          <w:rFonts w:ascii="Times New Roman" w:hAnsi="Times New Roman"/>
          <w:sz w:val="24"/>
          <w:szCs w:val="24"/>
          <w:lang w:val="ro-RO"/>
        </w:rPr>
        <w:t xml:space="preserve"> pe o faţă pe cealaltă se numeş</w:t>
      </w:r>
      <w:r w:rsidRPr="00AE0E50">
        <w:rPr>
          <w:rFonts w:ascii="Times New Roman" w:hAnsi="Times New Roman"/>
          <w:sz w:val="24"/>
          <w:szCs w:val="24"/>
          <w:lang w:val="ro-RO"/>
        </w:rPr>
        <w:t xml:space="preserve">te </w:t>
      </w:r>
      <w:r w:rsidRPr="00AE0E50">
        <w:rPr>
          <w:rFonts w:ascii="Times New Roman" w:hAnsi="Times New Roman"/>
          <w:b/>
          <w:i/>
          <w:sz w:val="24"/>
          <w:szCs w:val="24"/>
          <w:lang w:val="ro-RO"/>
        </w:rPr>
        <w:t>ionofor</w:t>
      </w:r>
      <w:r w:rsidRPr="00AE0E50">
        <w:rPr>
          <w:rFonts w:ascii="Times New Roman" w:hAnsi="Times New Roman"/>
          <w:sz w:val="24"/>
          <w:szCs w:val="24"/>
          <w:lang w:val="ro-RO"/>
        </w:rPr>
        <w:t>.  Ionoforii pot forma canale pri</w:t>
      </w:r>
      <w:r>
        <w:rPr>
          <w:rFonts w:ascii="Times New Roman" w:hAnsi="Times New Roman"/>
          <w:sz w:val="24"/>
          <w:szCs w:val="24"/>
          <w:lang w:val="ro-RO"/>
        </w:rPr>
        <w:t>n membrană sau pot acţiona ca niş</w:t>
      </w:r>
      <w:r w:rsidRPr="00AE0E50">
        <w:rPr>
          <w:rFonts w:ascii="Times New Roman" w:hAnsi="Times New Roman"/>
          <w:sz w:val="24"/>
          <w:szCs w:val="24"/>
          <w:lang w:val="ro-RO"/>
        </w:rPr>
        <w:t xml:space="preserve">te molecule transportoare. De exemplu, valinomicina este un ionofor care </w:t>
      </w:r>
      <w:r w:rsidRPr="00AE0E50">
        <w:rPr>
          <w:rFonts w:ascii="Times New Roman" w:hAnsi="Times New Roman"/>
          <w:sz w:val="24"/>
          <w:szCs w:val="24"/>
          <w:lang w:val="ro-RO"/>
        </w:rPr>
        <w:lastRenderedPageBreak/>
        <w:t>poate încorpora ionii de K</w:t>
      </w:r>
      <w:r w:rsidRPr="00AE0E50">
        <w:rPr>
          <w:rFonts w:ascii="Times New Roman" w:hAnsi="Times New Roman"/>
          <w:sz w:val="24"/>
          <w:szCs w:val="24"/>
          <w:vertAlign w:val="superscript"/>
          <w:lang w:val="ro-RO"/>
        </w:rPr>
        <w:t>+</w:t>
      </w:r>
      <w:r>
        <w:rPr>
          <w:rFonts w:ascii="Times New Roman" w:hAnsi="Times New Roman"/>
          <w:sz w:val="24"/>
          <w:szCs w:val="24"/>
          <w:lang w:val="ro-RO"/>
        </w:rPr>
        <w:t>, forţâ</w:t>
      </w:r>
      <w:r w:rsidRPr="00AE0E50">
        <w:rPr>
          <w:rFonts w:ascii="Times New Roman" w:hAnsi="Times New Roman"/>
          <w:sz w:val="24"/>
          <w:szCs w:val="24"/>
          <w:lang w:val="ro-RO"/>
        </w:rPr>
        <w:t xml:space="preserve">ndu-i să  părăsească prin membrană celula bacteriană, provocând </w:t>
      </w:r>
      <w:r>
        <w:rPr>
          <w:rFonts w:ascii="Times New Roman" w:hAnsi="Times New Roman"/>
          <w:sz w:val="24"/>
          <w:szCs w:val="24"/>
          <w:lang w:val="ro-RO"/>
        </w:rPr>
        <w:t>moartea acesteia, acţ</w:t>
      </w:r>
      <w:r w:rsidRPr="00AE0E50">
        <w:rPr>
          <w:rFonts w:ascii="Times New Roman" w:hAnsi="Times New Roman"/>
          <w:sz w:val="24"/>
          <w:szCs w:val="24"/>
          <w:lang w:val="ro-RO"/>
        </w:rPr>
        <w:t xml:space="preserve">ionând astfel ca un antibiotic.  </w:t>
      </w:r>
      <w:r>
        <w:rPr>
          <w:rFonts w:ascii="Times New Roman" w:hAnsi="Times New Roman"/>
          <w:sz w:val="24"/>
          <w:szCs w:val="24"/>
          <w:lang w:val="ro-RO"/>
        </w:rPr>
        <w:t>În figura 4.8. este  prezentat schematic rolul ionoforului valinomicina ca antibiotic.</w:t>
      </w:r>
    </w:p>
    <w:p w:rsidR="00502EC2" w:rsidRDefault="004B4313" w:rsidP="00AE0E50">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pict>
          <v:shape id="_x0000_i1039" type="#_x0000_t75" style="width:401.25pt;height:237.75pt">
            <v:imagedata r:id="rId40" o:title=""/>
          </v:shape>
        </w:pict>
      </w:r>
    </w:p>
    <w:p w:rsidR="00502EC2" w:rsidRPr="00591EDF" w:rsidRDefault="00502EC2" w:rsidP="00591EDF">
      <w:pPr>
        <w:pStyle w:val="ListParagraph"/>
        <w:spacing w:line="288" w:lineRule="auto"/>
        <w:ind w:left="0" w:firstLine="720"/>
        <w:jc w:val="center"/>
        <w:rPr>
          <w:rFonts w:ascii="Times New Roman" w:hAnsi="Times New Roman"/>
          <w:sz w:val="24"/>
          <w:szCs w:val="24"/>
          <w:lang w:val="ro-RO"/>
        </w:rPr>
      </w:pPr>
      <w:r w:rsidRPr="00591EDF">
        <w:rPr>
          <w:rFonts w:ascii="Times New Roman" w:hAnsi="Times New Roman"/>
          <w:color w:val="FF0000"/>
          <w:sz w:val="24"/>
          <w:szCs w:val="24"/>
          <w:lang w:val="ro-RO"/>
        </w:rPr>
        <w:t>Figura 4.8</w:t>
      </w:r>
      <w:r>
        <w:rPr>
          <w:rFonts w:ascii="Times New Roman" w:hAnsi="Times New Roman"/>
          <w:sz w:val="24"/>
          <w:szCs w:val="24"/>
          <w:lang w:val="ro-RO"/>
        </w:rPr>
        <w:t xml:space="preserve"> Valinomicina, ionoforul care face ca ionii de K</w:t>
      </w:r>
      <w:r>
        <w:rPr>
          <w:rFonts w:ascii="Times New Roman" w:hAnsi="Times New Roman"/>
          <w:sz w:val="24"/>
          <w:szCs w:val="24"/>
          <w:vertAlign w:val="superscript"/>
          <w:lang w:val="ro-RO"/>
        </w:rPr>
        <w:t>+</w:t>
      </w:r>
      <w:r>
        <w:rPr>
          <w:rFonts w:ascii="Times New Roman" w:hAnsi="Times New Roman"/>
          <w:sz w:val="24"/>
          <w:szCs w:val="24"/>
          <w:lang w:val="ro-RO"/>
        </w:rPr>
        <w:t xml:space="preserve"> să iasă din celula bacteriană, provondu-i moartea</w:t>
      </w:r>
    </w:p>
    <w:p w:rsidR="00502EC2" w:rsidRDefault="00502EC2" w:rsidP="00AE0E50">
      <w:pPr>
        <w:pStyle w:val="ListParagraph"/>
        <w:spacing w:line="288" w:lineRule="auto"/>
        <w:ind w:left="0" w:firstLine="720"/>
        <w:jc w:val="both"/>
        <w:rPr>
          <w:rFonts w:ascii="Times New Roman" w:hAnsi="Times New Roman"/>
          <w:sz w:val="24"/>
          <w:szCs w:val="24"/>
          <w:lang w:val="ro-RO"/>
        </w:rPr>
      </w:pPr>
    </w:p>
    <w:p w:rsidR="00502EC2" w:rsidRDefault="00502EC2" w:rsidP="00AE0E50">
      <w:pPr>
        <w:pStyle w:val="ListParagraph"/>
        <w:spacing w:line="288" w:lineRule="auto"/>
        <w:ind w:left="0" w:firstLine="720"/>
        <w:jc w:val="both"/>
        <w:rPr>
          <w:rFonts w:ascii="Times New Roman" w:hAnsi="Times New Roman"/>
          <w:sz w:val="24"/>
          <w:szCs w:val="24"/>
          <w:lang w:val="ro-RO"/>
        </w:rPr>
      </w:pPr>
      <w:r w:rsidRPr="003F4831">
        <w:rPr>
          <w:rFonts w:ascii="Times New Roman" w:hAnsi="Times New Roman"/>
          <w:sz w:val="24"/>
          <w:szCs w:val="24"/>
          <w:lang w:val="ro-RO"/>
        </w:rPr>
        <w:t>Din studiul comparativ al transportului p</w:t>
      </w:r>
      <w:r>
        <w:rPr>
          <w:rFonts w:ascii="Times New Roman" w:hAnsi="Times New Roman"/>
          <w:sz w:val="24"/>
          <w:szCs w:val="24"/>
          <w:lang w:val="ro-RO"/>
        </w:rPr>
        <w:t>asiv prin difuzie facilitată  ş</w:t>
      </w:r>
      <w:r w:rsidRPr="003F4831">
        <w:rPr>
          <w:rFonts w:ascii="Times New Roman" w:hAnsi="Times New Roman"/>
          <w:sz w:val="24"/>
          <w:szCs w:val="24"/>
          <w:lang w:val="ro-RO"/>
        </w:rPr>
        <w:t xml:space="preserve">i al transportului prin canale rezultă următoarele: </w:t>
      </w:r>
    </w:p>
    <w:p w:rsidR="00502EC2" w:rsidRDefault="00502EC2" w:rsidP="00AE0E50">
      <w:pPr>
        <w:pStyle w:val="ListParagraph"/>
        <w:spacing w:line="288" w:lineRule="auto"/>
        <w:ind w:left="0" w:firstLine="720"/>
        <w:jc w:val="both"/>
        <w:rPr>
          <w:rFonts w:ascii="Times New Roman" w:hAnsi="Times New Roman"/>
          <w:sz w:val="24"/>
          <w:szCs w:val="24"/>
          <w:lang w:val="ro-RO"/>
        </w:rPr>
      </w:pPr>
      <w:r w:rsidRPr="003F4831">
        <w:rPr>
          <w:rFonts w:ascii="Times New Roman" w:hAnsi="Times New Roman"/>
          <w:sz w:val="24"/>
          <w:szCs w:val="24"/>
          <w:lang w:val="ro-RO"/>
        </w:rPr>
        <w:t>- moleculele transportoare au o specificitate mai mare pentru m</w:t>
      </w:r>
      <w:r>
        <w:rPr>
          <w:rFonts w:ascii="Times New Roman" w:hAnsi="Times New Roman"/>
          <w:sz w:val="24"/>
          <w:szCs w:val="24"/>
          <w:lang w:val="ro-RO"/>
        </w:rPr>
        <w:t>oleculele sau ionii transportaţ</w:t>
      </w:r>
      <w:r w:rsidRPr="003F4831">
        <w:rPr>
          <w:rFonts w:ascii="Times New Roman" w:hAnsi="Times New Roman"/>
          <w:sz w:val="24"/>
          <w:szCs w:val="24"/>
          <w:lang w:val="ro-RO"/>
        </w:rPr>
        <w:t>i decât canalele, moleculele transportoar</w:t>
      </w:r>
      <w:r>
        <w:rPr>
          <w:rFonts w:ascii="Times New Roman" w:hAnsi="Times New Roman"/>
          <w:sz w:val="24"/>
          <w:szCs w:val="24"/>
          <w:lang w:val="ro-RO"/>
        </w:rPr>
        <w:t>e putând distinge între diferiţ</w:t>
      </w:r>
      <w:r w:rsidRPr="003F4831">
        <w:rPr>
          <w:rFonts w:ascii="Times New Roman" w:hAnsi="Times New Roman"/>
          <w:sz w:val="24"/>
          <w:szCs w:val="24"/>
          <w:lang w:val="ro-RO"/>
        </w:rPr>
        <w:t>ii izomeri ai unei molecule</w:t>
      </w:r>
      <w:r>
        <w:rPr>
          <w:rFonts w:ascii="Times New Roman" w:hAnsi="Times New Roman"/>
          <w:sz w:val="24"/>
          <w:szCs w:val="24"/>
          <w:lang w:val="ro-RO"/>
        </w:rPr>
        <w:t>;</w:t>
      </w:r>
    </w:p>
    <w:p w:rsidR="00502EC2" w:rsidRDefault="00502EC2" w:rsidP="00AE0E50">
      <w:pPr>
        <w:pStyle w:val="ListParagraph"/>
        <w:spacing w:line="288" w:lineRule="auto"/>
        <w:ind w:left="0" w:firstLine="720"/>
        <w:jc w:val="both"/>
        <w:rPr>
          <w:rFonts w:ascii="Times New Roman" w:hAnsi="Times New Roman"/>
          <w:sz w:val="24"/>
          <w:szCs w:val="24"/>
          <w:lang w:val="ro-RO"/>
        </w:rPr>
      </w:pPr>
      <w:r w:rsidRPr="003F4831">
        <w:rPr>
          <w:rFonts w:ascii="Times New Roman" w:hAnsi="Times New Roman"/>
          <w:sz w:val="24"/>
          <w:szCs w:val="24"/>
          <w:lang w:val="ro-RO"/>
        </w:rPr>
        <w:t xml:space="preserve"> - moleculele transportoare au o viteză mult mai mică de lucru d</w:t>
      </w:r>
      <w:r>
        <w:rPr>
          <w:rFonts w:ascii="Times New Roman" w:hAnsi="Times New Roman"/>
          <w:sz w:val="24"/>
          <w:szCs w:val="24"/>
          <w:lang w:val="ro-RO"/>
        </w:rPr>
        <w:t>ecât a canalelor ionice, permiţ</w:t>
      </w:r>
      <w:r w:rsidRPr="003F4831">
        <w:rPr>
          <w:rFonts w:ascii="Times New Roman" w:hAnsi="Times New Roman"/>
          <w:sz w:val="24"/>
          <w:szCs w:val="24"/>
          <w:lang w:val="ro-RO"/>
        </w:rPr>
        <w:t>ând trecerea doar a 1000 de ioni pe secundă, acest lucru fiind compe</w:t>
      </w:r>
      <w:r>
        <w:rPr>
          <w:rFonts w:ascii="Times New Roman" w:hAnsi="Times New Roman"/>
          <w:sz w:val="24"/>
          <w:szCs w:val="24"/>
          <w:lang w:val="ro-RO"/>
        </w:rPr>
        <w:t>nsat de numărul lor foarte mare;</w:t>
      </w:r>
    </w:p>
    <w:p w:rsidR="00502EC2" w:rsidRDefault="00502EC2" w:rsidP="003F4831">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transportorii pot participa ş</w:t>
      </w:r>
      <w:r w:rsidRPr="003F4831">
        <w:rPr>
          <w:rFonts w:ascii="Times New Roman" w:hAnsi="Times New Roman"/>
          <w:sz w:val="24"/>
          <w:szCs w:val="24"/>
          <w:lang w:val="ro-RO"/>
        </w:rPr>
        <w:t>i la transportul activ</w:t>
      </w:r>
      <w:r>
        <w:rPr>
          <w:rFonts w:ascii="Times New Roman" w:hAnsi="Times New Roman"/>
          <w:sz w:val="24"/>
          <w:szCs w:val="24"/>
          <w:lang w:val="ro-RO"/>
        </w:rPr>
        <w:t>;</w:t>
      </w:r>
    </w:p>
    <w:p w:rsidR="00502EC2" w:rsidRDefault="00502EC2" w:rsidP="003F4831">
      <w:pPr>
        <w:pStyle w:val="ListParagraph"/>
        <w:spacing w:line="288" w:lineRule="auto"/>
        <w:ind w:left="0" w:firstLine="720"/>
        <w:jc w:val="both"/>
        <w:rPr>
          <w:rFonts w:ascii="Times New Roman" w:hAnsi="Times New Roman"/>
          <w:sz w:val="24"/>
          <w:szCs w:val="24"/>
          <w:lang w:val="ro-RO"/>
        </w:rPr>
      </w:pPr>
      <w:r w:rsidRPr="003F4831">
        <w:rPr>
          <w:rFonts w:ascii="Times New Roman" w:hAnsi="Times New Roman"/>
          <w:sz w:val="24"/>
          <w:szCs w:val="24"/>
          <w:lang w:val="ro-RO"/>
        </w:rPr>
        <w:t xml:space="preserve"> - canalele au o foarte mare viteză de lucru, până  la 10 milioane de ioni pe secundă motiv pentru care canalele sunt căile preferate pentru transportul ionilor a</w:t>
      </w:r>
      <w:r>
        <w:rPr>
          <w:rFonts w:ascii="Times New Roman" w:hAnsi="Times New Roman"/>
          <w:sz w:val="24"/>
          <w:szCs w:val="24"/>
          <w:lang w:val="ro-RO"/>
        </w:rPr>
        <w:t>tunci când sunt necesare variaţii bruşte ale compoziţiei şi concentraţiei ionice (în excitaţ</w:t>
      </w:r>
      <w:r w:rsidRPr="003F4831">
        <w:rPr>
          <w:rFonts w:ascii="Times New Roman" w:hAnsi="Times New Roman"/>
          <w:sz w:val="24"/>
          <w:szCs w:val="24"/>
          <w:lang w:val="ro-RO"/>
        </w:rPr>
        <w:t xml:space="preserve">ia celulară, de exemplu). </w:t>
      </w:r>
    </w:p>
    <w:p w:rsidR="00502EC2" w:rsidRDefault="00502EC2" w:rsidP="003F4831">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Astfel</w:t>
      </w:r>
      <w:r w:rsidRPr="003F4831">
        <w:rPr>
          <w:rFonts w:ascii="Times New Roman" w:hAnsi="Times New Roman"/>
          <w:sz w:val="24"/>
          <w:szCs w:val="24"/>
          <w:lang w:val="ro-RO"/>
        </w:rPr>
        <w:t xml:space="preserve">, membrana celulară  poate fi traversată prin transport pasiv de moleculele mici hidrofobe prin difuzie simplă, de ioni prin </w:t>
      </w:r>
      <w:r>
        <w:rPr>
          <w:rFonts w:ascii="Times New Roman" w:hAnsi="Times New Roman"/>
          <w:sz w:val="24"/>
          <w:szCs w:val="24"/>
          <w:lang w:val="ro-RO"/>
        </w:rPr>
        <w:t>canale şi difuzie facilitată ş</w:t>
      </w:r>
      <w:r w:rsidRPr="003F4831">
        <w:rPr>
          <w:rFonts w:ascii="Times New Roman" w:hAnsi="Times New Roman"/>
          <w:sz w:val="24"/>
          <w:szCs w:val="24"/>
          <w:lang w:val="ro-RO"/>
        </w:rPr>
        <w:t xml:space="preserve">i de moleculele hidrofile mari prin difuzie facilitată (Fig. </w:t>
      </w:r>
      <w:r>
        <w:rPr>
          <w:rFonts w:ascii="Times New Roman" w:hAnsi="Times New Roman"/>
          <w:sz w:val="24"/>
          <w:szCs w:val="24"/>
          <w:lang w:val="ro-RO"/>
        </w:rPr>
        <w:t>4.9</w:t>
      </w:r>
      <w:r w:rsidRPr="003F4831">
        <w:rPr>
          <w:rFonts w:ascii="Times New Roman" w:hAnsi="Times New Roman"/>
          <w:sz w:val="24"/>
          <w:szCs w:val="24"/>
          <w:lang w:val="ro-RO"/>
        </w:rPr>
        <w:t xml:space="preserve">).  </w:t>
      </w:r>
    </w:p>
    <w:p w:rsidR="00502EC2" w:rsidRDefault="004B4313" w:rsidP="003F4831">
      <w:pPr>
        <w:pStyle w:val="ListParagraph"/>
        <w:spacing w:line="288" w:lineRule="auto"/>
        <w:ind w:left="0" w:firstLine="720"/>
        <w:jc w:val="center"/>
        <w:rPr>
          <w:rFonts w:ascii="Times New Roman" w:hAnsi="Times New Roman"/>
          <w:sz w:val="24"/>
          <w:szCs w:val="24"/>
          <w:lang w:val="ro-RO"/>
        </w:rPr>
      </w:pPr>
      <w:r>
        <w:rPr>
          <w:rFonts w:ascii="Times New Roman" w:hAnsi="Times New Roman"/>
          <w:sz w:val="24"/>
          <w:szCs w:val="24"/>
          <w:lang w:val="ro-RO"/>
        </w:rPr>
        <w:lastRenderedPageBreak/>
        <w:pict>
          <v:shape id="_x0000_i1040" type="#_x0000_t75" style="width:345pt;height:230.25pt">
            <v:imagedata r:id="rId41" o:title=""/>
          </v:shape>
        </w:pict>
      </w:r>
    </w:p>
    <w:p w:rsidR="00502EC2" w:rsidRDefault="00502EC2" w:rsidP="003F4831">
      <w:pPr>
        <w:pStyle w:val="ListParagraph"/>
        <w:spacing w:line="288" w:lineRule="auto"/>
        <w:ind w:left="0" w:firstLine="720"/>
        <w:jc w:val="center"/>
        <w:rPr>
          <w:rFonts w:ascii="Times New Roman" w:hAnsi="Times New Roman"/>
          <w:sz w:val="24"/>
          <w:szCs w:val="24"/>
          <w:lang w:val="ro-RO"/>
        </w:rPr>
      </w:pPr>
      <w:r w:rsidRPr="003F4831">
        <w:rPr>
          <w:rFonts w:ascii="Times New Roman" w:hAnsi="Times New Roman"/>
          <w:color w:val="FF0000"/>
          <w:sz w:val="24"/>
          <w:szCs w:val="24"/>
          <w:lang w:val="ro-RO"/>
        </w:rPr>
        <w:t>Figura 4.9</w:t>
      </w:r>
      <w:r>
        <w:rPr>
          <w:rFonts w:ascii="Times New Roman" w:hAnsi="Times New Roman"/>
          <w:sz w:val="24"/>
          <w:szCs w:val="24"/>
          <w:lang w:val="ro-RO"/>
        </w:rPr>
        <w:t>. Comportamentul diferitelor tipuri de molecule în apropierea membranei lipidice</w:t>
      </w:r>
    </w:p>
    <w:p w:rsidR="00502EC2" w:rsidRDefault="00502EC2" w:rsidP="00A325D4">
      <w:pPr>
        <w:pStyle w:val="ListParagraph"/>
        <w:spacing w:line="288" w:lineRule="auto"/>
        <w:ind w:left="0" w:firstLine="720"/>
        <w:jc w:val="both"/>
        <w:rPr>
          <w:rFonts w:ascii="Times New Roman" w:hAnsi="Times New Roman"/>
          <w:sz w:val="24"/>
          <w:szCs w:val="24"/>
          <w:lang w:val="ro-RO"/>
        </w:rPr>
      </w:pPr>
      <w:r w:rsidRPr="00C56316">
        <w:rPr>
          <w:rFonts w:ascii="Times New Roman" w:hAnsi="Times New Roman"/>
          <w:sz w:val="24"/>
          <w:szCs w:val="24"/>
          <w:lang w:val="ro-RO"/>
        </w:rPr>
        <w:t>Transportul apei care inter</w:t>
      </w:r>
      <w:r>
        <w:rPr>
          <w:rFonts w:ascii="Times New Roman" w:hAnsi="Times New Roman"/>
          <w:sz w:val="24"/>
          <w:szCs w:val="24"/>
          <w:lang w:val="ro-RO"/>
        </w:rPr>
        <w:t>vine esenţ</w:t>
      </w:r>
      <w:r w:rsidRPr="00C56316">
        <w:rPr>
          <w:rFonts w:ascii="Times New Roman" w:hAnsi="Times New Roman"/>
          <w:sz w:val="24"/>
          <w:szCs w:val="24"/>
          <w:lang w:val="ro-RO"/>
        </w:rPr>
        <w:t>ial  în toate procesele biologice se realiz</w:t>
      </w:r>
      <w:r>
        <w:rPr>
          <w:rFonts w:ascii="Times New Roman" w:hAnsi="Times New Roman"/>
          <w:sz w:val="24"/>
          <w:szCs w:val="24"/>
          <w:lang w:val="ro-RO"/>
        </w:rPr>
        <w:t>ează atât prin difuzie simplă şi osmoză  cât şi prin canale (pori apoşi</w:t>
      </w:r>
      <w:r w:rsidRPr="00C56316">
        <w:rPr>
          <w:rFonts w:ascii="Times New Roman" w:hAnsi="Times New Roman"/>
          <w:sz w:val="24"/>
          <w:szCs w:val="24"/>
          <w:lang w:val="ro-RO"/>
        </w:rPr>
        <w:t>), permeabilitatea membranei pentru apă fiind foarte mare. Mecanismele de transpo</w:t>
      </w:r>
      <w:r>
        <w:rPr>
          <w:rFonts w:ascii="Times New Roman" w:hAnsi="Times New Roman"/>
          <w:sz w:val="24"/>
          <w:szCs w:val="24"/>
          <w:lang w:val="ro-RO"/>
        </w:rPr>
        <w:t xml:space="preserve">rt al apei sunt foarte complexe </w:t>
      </w:r>
      <w:r w:rsidRPr="00A325D4">
        <w:rPr>
          <w:rFonts w:ascii="Times New Roman" w:hAnsi="Times New Roman"/>
          <w:color w:val="FF0000"/>
          <w:sz w:val="24"/>
          <w:szCs w:val="24"/>
          <w:lang w:val="ro-RO"/>
        </w:rPr>
        <w:t>(.....)</w:t>
      </w:r>
    </w:p>
    <w:p w:rsidR="00502EC2" w:rsidRPr="0022112B" w:rsidRDefault="00502EC2" w:rsidP="0022112B">
      <w:pPr>
        <w:pStyle w:val="ListParagraph"/>
        <w:spacing w:line="288" w:lineRule="auto"/>
        <w:ind w:left="0" w:firstLine="720"/>
        <w:jc w:val="both"/>
        <w:rPr>
          <w:rFonts w:ascii="Times New Roman" w:hAnsi="Times New Roman"/>
          <w:sz w:val="24"/>
          <w:szCs w:val="24"/>
          <w:lang w:val="ro-RO"/>
        </w:rPr>
      </w:pPr>
      <w:r w:rsidRPr="0022112B">
        <w:rPr>
          <w:rFonts w:ascii="Times New Roman" w:hAnsi="Times New Roman"/>
          <w:b/>
          <w:i/>
          <w:sz w:val="24"/>
          <w:szCs w:val="24"/>
          <w:lang w:val="ro-RO"/>
        </w:rPr>
        <w:t>Transportul activ</w:t>
      </w:r>
      <w:r w:rsidRPr="0022112B">
        <w:rPr>
          <w:rFonts w:ascii="Times New Roman" w:hAnsi="Times New Roman"/>
          <w:sz w:val="24"/>
          <w:szCs w:val="24"/>
          <w:lang w:val="ro-RO"/>
        </w:rPr>
        <w:t xml:space="preserve"> este o formă de transport care necesită energie metabolică  (cuplare energetică imediată). Se realizează  în sensu</w:t>
      </w:r>
      <w:r>
        <w:rPr>
          <w:rFonts w:ascii="Times New Roman" w:hAnsi="Times New Roman"/>
          <w:sz w:val="24"/>
          <w:szCs w:val="24"/>
          <w:lang w:val="ro-RO"/>
        </w:rPr>
        <w:t>l invers gradientului de potenţ</w:t>
      </w:r>
      <w:r w:rsidRPr="0022112B">
        <w:rPr>
          <w:rFonts w:ascii="Times New Roman" w:hAnsi="Times New Roman"/>
          <w:sz w:val="24"/>
          <w:szCs w:val="24"/>
          <w:lang w:val="ro-RO"/>
        </w:rPr>
        <w:t>ial electrochimic. Se disting două forme de transport ac</w:t>
      </w:r>
      <w:r>
        <w:rPr>
          <w:rFonts w:ascii="Times New Roman" w:hAnsi="Times New Roman"/>
          <w:sz w:val="24"/>
          <w:szCs w:val="24"/>
          <w:lang w:val="ro-RO"/>
        </w:rPr>
        <w:t>tiv: transportul activ primar ş</w:t>
      </w:r>
      <w:r w:rsidRPr="0022112B">
        <w:rPr>
          <w:rFonts w:ascii="Times New Roman" w:hAnsi="Times New Roman"/>
          <w:sz w:val="24"/>
          <w:szCs w:val="24"/>
          <w:lang w:val="ro-RO"/>
        </w:rPr>
        <w:t xml:space="preserve">i transportul activ secundar. </w:t>
      </w:r>
    </w:p>
    <w:p w:rsidR="00502EC2" w:rsidRDefault="00502EC2" w:rsidP="000644C6">
      <w:pPr>
        <w:pStyle w:val="ListParagraph"/>
        <w:spacing w:line="288" w:lineRule="auto"/>
        <w:ind w:left="0" w:firstLine="720"/>
        <w:jc w:val="both"/>
        <w:rPr>
          <w:rFonts w:ascii="Times New Roman" w:hAnsi="Times New Roman"/>
          <w:sz w:val="24"/>
          <w:szCs w:val="24"/>
          <w:lang w:val="ro-RO"/>
        </w:rPr>
      </w:pPr>
      <w:r w:rsidRPr="0022112B">
        <w:rPr>
          <w:rFonts w:ascii="Times New Roman" w:hAnsi="Times New Roman"/>
          <w:i/>
          <w:sz w:val="24"/>
          <w:szCs w:val="24"/>
          <w:lang w:val="ro-RO"/>
        </w:rPr>
        <w:t>Transportul activ primar</w:t>
      </w:r>
      <w:r w:rsidRPr="0022112B">
        <w:rPr>
          <w:rFonts w:ascii="Times New Roman" w:hAnsi="Times New Roman"/>
          <w:sz w:val="24"/>
          <w:szCs w:val="24"/>
          <w:lang w:val="ro-RO"/>
        </w:rPr>
        <w:t xml:space="preserve"> se realizează folosind proteine integrale numite pompe ionice membranare. In urma </w:t>
      </w:r>
      <w:r>
        <w:rPr>
          <w:rFonts w:ascii="Times New Roman" w:hAnsi="Times New Roman"/>
          <w:sz w:val="24"/>
          <w:szCs w:val="24"/>
          <w:lang w:val="ro-RO"/>
        </w:rPr>
        <w:t>transportului activ se stabileş</w:t>
      </w:r>
      <w:r w:rsidRPr="0022112B">
        <w:rPr>
          <w:rFonts w:ascii="Times New Roman" w:hAnsi="Times New Roman"/>
          <w:sz w:val="24"/>
          <w:szCs w:val="24"/>
          <w:lang w:val="ro-RO"/>
        </w:rPr>
        <w:t>te gradientul de</w:t>
      </w:r>
      <w:r>
        <w:rPr>
          <w:rFonts w:ascii="Times New Roman" w:hAnsi="Times New Roman"/>
          <w:sz w:val="24"/>
          <w:szCs w:val="24"/>
          <w:lang w:val="ro-RO"/>
        </w:rPr>
        <w:t xml:space="preserve"> </w:t>
      </w:r>
      <w:r w:rsidRPr="0022112B">
        <w:rPr>
          <w:rFonts w:ascii="Times New Roman" w:hAnsi="Times New Roman"/>
          <w:sz w:val="24"/>
          <w:szCs w:val="24"/>
          <w:lang w:val="ro-RO"/>
        </w:rPr>
        <w:t>concentraţ</w:t>
      </w:r>
      <w:r>
        <w:rPr>
          <w:rFonts w:ascii="Times New Roman" w:hAnsi="Times New Roman"/>
          <w:sz w:val="24"/>
          <w:szCs w:val="24"/>
          <w:lang w:val="ro-RO"/>
        </w:rPr>
        <w:t>ie în sensul căruia se desfăş</w:t>
      </w:r>
      <w:r w:rsidRPr="0022112B">
        <w:rPr>
          <w:rFonts w:ascii="Times New Roman" w:hAnsi="Times New Roman"/>
          <w:sz w:val="24"/>
          <w:szCs w:val="24"/>
          <w:lang w:val="ro-RO"/>
        </w:rPr>
        <w:t xml:space="preserve">oară  transportul pasiv. Pompa leagă ionul pe o parte a membranei într-o anumită zonă </w:t>
      </w:r>
      <w:r>
        <w:rPr>
          <w:rFonts w:ascii="Times New Roman" w:hAnsi="Times New Roman"/>
          <w:sz w:val="24"/>
          <w:szCs w:val="24"/>
          <w:lang w:val="ro-RO"/>
        </w:rPr>
        <w:t>activă numită situs de legare ş</w:t>
      </w:r>
      <w:r w:rsidRPr="0022112B">
        <w:rPr>
          <w:rFonts w:ascii="Times New Roman" w:hAnsi="Times New Roman"/>
          <w:sz w:val="24"/>
          <w:szCs w:val="24"/>
          <w:lang w:val="ro-RO"/>
        </w:rPr>
        <w:t>i, datorită unor modificări conformaţ ionale care intervin în urma legării i</w:t>
      </w:r>
      <w:r>
        <w:rPr>
          <w:rFonts w:ascii="Times New Roman" w:hAnsi="Times New Roman"/>
          <w:sz w:val="24"/>
          <w:szCs w:val="24"/>
          <w:lang w:val="ro-RO"/>
        </w:rPr>
        <w:t>onului, îl transferă pe cealalt</w:t>
      </w:r>
      <w:r w:rsidRPr="0022112B">
        <w:rPr>
          <w:rFonts w:ascii="Times New Roman" w:hAnsi="Times New Roman"/>
          <w:sz w:val="24"/>
          <w:szCs w:val="24"/>
          <w:lang w:val="ro-RO"/>
        </w:rPr>
        <w:t>ă parte un</w:t>
      </w:r>
      <w:r>
        <w:rPr>
          <w:rFonts w:ascii="Times New Roman" w:hAnsi="Times New Roman"/>
          <w:sz w:val="24"/>
          <w:szCs w:val="24"/>
          <w:lang w:val="ro-RO"/>
        </w:rPr>
        <w:t>de îl eliberează. Pompa foloseş</w:t>
      </w:r>
      <w:r w:rsidRPr="0022112B">
        <w:rPr>
          <w:rFonts w:ascii="Times New Roman" w:hAnsi="Times New Roman"/>
          <w:sz w:val="24"/>
          <w:szCs w:val="24"/>
          <w:lang w:val="ro-RO"/>
        </w:rPr>
        <w:t>te, de</w:t>
      </w:r>
      <w:r>
        <w:rPr>
          <w:rFonts w:ascii="Times New Roman" w:hAnsi="Times New Roman"/>
          <w:sz w:val="24"/>
          <w:szCs w:val="24"/>
          <w:lang w:val="ro-RO"/>
        </w:rPr>
        <w:t xml:space="preserve"> obicei, hidroliza ATP în ADP ş</w:t>
      </w:r>
      <w:r w:rsidRPr="0022112B">
        <w:rPr>
          <w:rFonts w:ascii="Times New Roman" w:hAnsi="Times New Roman"/>
          <w:sz w:val="24"/>
          <w:szCs w:val="24"/>
          <w:lang w:val="ro-RO"/>
        </w:rPr>
        <w:t>i P, mo</w:t>
      </w:r>
      <w:r>
        <w:rPr>
          <w:rFonts w:ascii="Times New Roman" w:hAnsi="Times New Roman"/>
          <w:sz w:val="24"/>
          <w:szCs w:val="24"/>
          <w:lang w:val="ro-RO"/>
        </w:rPr>
        <w:t>tiv pentru care se mai numesc ş</w:t>
      </w:r>
      <w:r w:rsidRPr="0022112B">
        <w:rPr>
          <w:rFonts w:ascii="Times New Roman" w:hAnsi="Times New Roman"/>
          <w:sz w:val="24"/>
          <w:szCs w:val="24"/>
          <w:lang w:val="ro-RO"/>
        </w:rPr>
        <w:t>i ATP-aze.</w:t>
      </w:r>
    </w:p>
    <w:p w:rsidR="00502EC2" w:rsidRDefault="00502EC2" w:rsidP="000644C6">
      <w:pPr>
        <w:pStyle w:val="ListParagraph"/>
        <w:spacing w:line="288" w:lineRule="auto"/>
        <w:ind w:left="0" w:firstLine="720"/>
        <w:jc w:val="both"/>
        <w:rPr>
          <w:rFonts w:ascii="Times New Roman" w:hAnsi="Times New Roman"/>
          <w:sz w:val="24"/>
          <w:szCs w:val="24"/>
          <w:lang w:val="ro-RO"/>
        </w:rPr>
      </w:pPr>
      <w:r w:rsidRPr="000644C6">
        <w:rPr>
          <w:rFonts w:ascii="Times New Roman" w:hAnsi="Times New Roman"/>
          <w:sz w:val="24"/>
          <w:szCs w:val="24"/>
          <w:lang w:val="ro-RO"/>
        </w:rPr>
        <w:t>Utilizarea ATP ca donator de energie în sistemul transportor activ presupune un sistem enzimatic, ATP-azic, specific transferului activ.</w:t>
      </w:r>
    </w:p>
    <w:p w:rsidR="00502EC2" w:rsidRDefault="00502EC2" w:rsidP="000644C6">
      <w:pPr>
        <w:pStyle w:val="ListParagraph"/>
        <w:spacing w:after="0" w:line="288" w:lineRule="auto"/>
        <w:ind w:left="0" w:firstLine="720"/>
        <w:jc w:val="both"/>
        <w:rPr>
          <w:rFonts w:ascii="Times New Roman" w:hAnsi="Times New Roman"/>
          <w:sz w:val="24"/>
          <w:szCs w:val="24"/>
          <w:lang w:val="ro-RO"/>
        </w:rPr>
      </w:pPr>
      <w:r w:rsidRPr="000644C6">
        <w:rPr>
          <w:rFonts w:ascii="Times New Roman" w:hAnsi="Times New Roman"/>
          <w:i/>
          <w:sz w:val="24"/>
          <w:szCs w:val="24"/>
          <w:lang w:val="ro-RO"/>
        </w:rPr>
        <w:t>Prin transport activ secundar</w:t>
      </w:r>
      <w:r w:rsidRPr="000644C6">
        <w:rPr>
          <w:rFonts w:ascii="Times New Roman" w:hAnsi="Times New Roman"/>
          <w:sz w:val="24"/>
          <w:szCs w:val="24"/>
          <w:lang w:val="ro-RO"/>
        </w:rPr>
        <w:t xml:space="preserve"> speciile transportate pătrund într-un compartiment (extracelular sau intracelular) împotriva gradientului lor electrochimic,  asociindu-se cu molecule care se deplasează  în se</w:t>
      </w:r>
      <w:r>
        <w:rPr>
          <w:rFonts w:ascii="Times New Roman" w:hAnsi="Times New Roman"/>
          <w:sz w:val="24"/>
          <w:szCs w:val="24"/>
          <w:lang w:val="ro-RO"/>
        </w:rPr>
        <w:t>nsul gradientului de concentraţie. Specia transportată cât ş</w:t>
      </w:r>
      <w:r w:rsidRPr="000644C6">
        <w:rPr>
          <w:rFonts w:ascii="Times New Roman" w:hAnsi="Times New Roman"/>
          <w:sz w:val="24"/>
          <w:szCs w:val="24"/>
          <w:lang w:val="ro-RO"/>
        </w:rPr>
        <w:t>i molecula care efectuează  tra</w:t>
      </w:r>
      <w:r>
        <w:rPr>
          <w:rFonts w:ascii="Times New Roman" w:hAnsi="Times New Roman"/>
          <w:sz w:val="24"/>
          <w:szCs w:val="24"/>
          <w:lang w:val="ro-RO"/>
        </w:rPr>
        <w:t>nsport pasiv se leagă de aceeaş</w:t>
      </w:r>
      <w:r w:rsidRPr="000644C6">
        <w:rPr>
          <w:rFonts w:ascii="Times New Roman" w:hAnsi="Times New Roman"/>
          <w:sz w:val="24"/>
          <w:szCs w:val="24"/>
          <w:lang w:val="ro-RO"/>
        </w:rPr>
        <w:t xml:space="preserve">i moleculă  transportoare.   </w:t>
      </w:r>
    </w:p>
    <w:p w:rsidR="00502EC2" w:rsidRPr="000644C6" w:rsidRDefault="00502EC2" w:rsidP="000644C6">
      <w:pPr>
        <w:spacing w:after="0" w:line="288" w:lineRule="auto"/>
        <w:ind w:firstLine="720"/>
        <w:jc w:val="both"/>
        <w:rPr>
          <w:rFonts w:ascii="Times New Roman" w:hAnsi="Times New Roman"/>
          <w:sz w:val="24"/>
          <w:szCs w:val="24"/>
          <w:lang w:val="ro-RO"/>
        </w:rPr>
      </w:pPr>
      <w:r w:rsidRPr="000644C6">
        <w:rPr>
          <w:rFonts w:ascii="Times New Roman" w:hAnsi="Times New Roman"/>
          <w:sz w:val="24"/>
          <w:szCs w:val="24"/>
          <w:lang w:val="ro-RO"/>
        </w:rPr>
        <w:t>Reprezentarea următoare (</w:t>
      </w:r>
      <w:r w:rsidRPr="000644C6">
        <w:rPr>
          <w:rFonts w:ascii="Times New Roman" w:hAnsi="Times New Roman"/>
          <w:color w:val="FF0000"/>
          <w:sz w:val="24"/>
          <w:szCs w:val="24"/>
          <w:lang w:val="ro-RO"/>
        </w:rPr>
        <w:t>fig. 4.10</w:t>
      </w:r>
      <w:r w:rsidRPr="000644C6">
        <w:rPr>
          <w:rFonts w:ascii="Times New Roman" w:hAnsi="Times New Roman"/>
          <w:sz w:val="24"/>
          <w:szCs w:val="24"/>
          <w:lang w:val="ro-RO"/>
        </w:rPr>
        <w:t xml:space="preserve">) este menită să suplimenteze şi întărească conceptul de transport membranar. Moleculele mici (roşii) pot trece prin stratul fosfolipidic (nu se unesc). În funcţie de solubilitatea lor în lipide, ele pot fi sau nu reţinute de stratul lipidic. Moleculele încărcate vor fi respinse de către cozile hidrofobe ale membranei. Moleculele mari sau ionii încărcaţi nu pot trece uşor prin fosfolipide, dar pot fi facilitaţi prin canalele lipidelor membranare. </w:t>
      </w:r>
      <w:r w:rsidRPr="000644C6">
        <w:rPr>
          <w:rFonts w:ascii="Times New Roman" w:hAnsi="Times New Roman"/>
          <w:sz w:val="24"/>
          <w:szCs w:val="24"/>
          <w:lang w:val="ro-RO"/>
        </w:rPr>
        <w:lastRenderedPageBreak/>
        <w:t>Aceste canale pot sta deschise, astfel încât moleculele difuzează simplu, sau pot funcţiona ca o pompă ce se deschide, ca un răspuns la un stimul.</w:t>
      </w:r>
    </w:p>
    <w:p w:rsidR="00502EC2" w:rsidRDefault="00502EC2" w:rsidP="000644C6">
      <w:pPr>
        <w:spacing w:after="0" w:line="288" w:lineRule="auto"/>
        <w:ind w:firstLine="720"/>
        <w:jc w:val="both"/>
        <w:rPr>
          <w:rFonts w:ascii="Times New Roman" w:hAnsi="Times New Roman"/>
          <w:lang w:val="ro-RO"/>
        </w:rPr>
      </w:pPr>
      <w:r w:rsidRPr="000644C6">
        <w:rPr>
          <w:rFonts w:ascii="Times New Roman" w:hAnsi="Times New Roman"/>
          <w:sz w:val="24"/>
          <w:szCs w:val="24"/>
          <w:lang w:val="ro-RO"/>
        </w:rPr>
        <w:t>Moleculele pot fi deplasate împotriva gradientului de concentraţie numai dacă celula consumă energie. În acest caz, transportul proteinelor în membrană devine un transport mediat activ. Energia provine de la ATP, reprezentat sugestiv sub formă de stea</w:t>
      </w:r>
      <w:r>
        <w:rPr>
          <w:rFonts w:ascii="Times New Roman" w:hAnsi="Times New Roman"/>
          <w:lang w:val="ro-RO"/>
        </w:rPr>
        <w:t>.</w:t>
      </w:r>
    </w:p>
    <w:p w:rsidR="00502EC2" w:rsidRPr="007A0A21" w:rsidRDefault="004B4313" w:rsidP="000644C6">
      <w:pPr>
        <w:spacing w:after="0"/>
        <w:jc w:val="center"/>
        <w:rPr>
          <w:rFonts w:ascii="Times New Roman" w:hAnsi="Times New Roman"/>
          <w:lang w:val="ro-RO"/>
        </w:rPr>
      </w:pPr>
      <w:r>
        <w:rPr>
          <w:rFonts w:ascii="Times New Roman" w:hAnsi="Times New Roman"/>
          <w:noProof/>
        </w:rPr>
        <w:pict>
          <v:shape id="Picture 11" o:spid="_x0000_i1041" type="#_x0000_t75" alt="transport animat.gif" style="width:306pt;height:146.25pt;visibility:visible">
            <v:imagedata r:id="rId42" o:title=""/>
            <o:lock v:ext="edit" cropping="t"/>
          </v:shape>
        </w:pict>
      </w:r>
    </w:p>
    <w:p w:rsidR="00502EC2" w:rsidRDefault="00502EC2" w:rsidP="000644C6">
      <w:pPr>
        <w:rPr>
          <w:rFonts w:ascii="Times New Roman" w:hAnsi="Times New Roman"/>
        </w:rPr>
      </w:pPr>
    </w:p>
    <w:p w:rsidR="00502EC2" w:rsidRDefault="00502EC2" w:rsidP="000644C6">
      <w:pPr>
        <w:jc w:val="center"/>
        <w:rPr>
          <w:rFonts w:ascii="Times New Roman" w:hAnsi="Times New Roman"/>
        </w:rPr>
      </w:pPr>
      <w:r w:rsidRPr="003F427B">
        <w:rPr>
          <w:rFonts w:ascii="Times New Roman" w:hAnsi="Times New Roman"/>
          <w:color w:val="FF0000"/>
        </w:rPr>
        <w:t>Figura 4.10</w:t>
      </w:r>
      <w:r>
        <w:rPr>
          <w:rFonts w:ascii="Times New Roman" w:hAnsi="Times New Roman"/>
        </w:rPr>
        <w:t>. Reprezentarea moleculelor mici, ioni, molecule mari în transportul membranar prin stratul fosfolipidic</w:t>
      </w:r>
    </w:p>
    <w:p w:rsidR="00502EC2" w:rsidRDefault="00502EC2" w:rsidP="000644C6">
      <w:pPr>
        <w:pStyle w:val="ListParagraph"/>
        <w:spacing w:line="288" w:lineRule="auto"/>
        <w:ind w:left="0" w:firstLine="720"/>
        <w:jc w:val="both"/>
        <w:rPr>
          <w:rFonts w:ascii="Times New Roman" w:hAnsi="Times New Roman"/>
          <w:sz w:val="24"/>
          <w:szCs w:val="24"/>
          <w:lang w:val="ro-RO"/>
        </w:rPr>
      </w:pPr>
    </w:p>
    <w:p w:rsidR="00502EC2" w:rsidRDefault="00502EC2" w:rsidP="00AF4837">
      <w:pPr>
        <w:pStyle w:val="ListParagraph"/>
        <w:spacing w:line="288" w:lineRule="auto"/>
        <w:ind w:left="0" w:firstLine="720"/>
        <w:jc w:val="both"/>
        <w:rPr>
          <w:rFonts w:ascii="Times New Roman" w:hAnsi="Times New Roman"/>
          <w:sz w:val="24"/>
          <w:szCs w:val="24"/>
          <w:lang w:val="ro-RO"/>
        </w:rPr>
      </w:pPr>
      <w:r w:rsidRPr="00AF4837">
        <w:rPr>
          <w:rFonts w:ascii="Times New Roman" w:hAnsi="Times New Roman"/>
          <w:sz w:val="24"/>
          <w:szCs w:val="24"/>
          <w:lang w:val="ro-RO"/>
        </w:rPr>
        <w:t>Volumul celulei biologice este mult mai mic decât al mediului cu care ia vine în contact. Din acest motiv putem considera că mediul înconjurător este un rezervor termodinamic pentru celulă. Aceasta înseamnă că, indiferent de valorile fluxurilor termodinamice ce trec prin membrana celulară, parametrii termodinamici ai mediului rămân nemodificaţi. Evident, în imediata vecinătate a celulei, concentraţia produşilor metabolici, de exemplu, va fi mai mare decât la distanţă faţă de ea dar, având în vedere că membranele prezintă coeficienţi de difuzie şi mobilitate mult mai mici decât mediile din interiorul şi exteriorul celulei, gradienţii din interiorul şi exteriorul celulei pot fi neglijaţi în raport cu gradienţii din interiorul</w:t>
      </w:r>
      <w:r>
        <w:rPr>
          <w:rFonts w:ascii="Times New Roman" w:hAnsi="Times New Roman"/>
          <w:sz w:val="24"/>
          <w:szCs w:val="24"/>
          <w:lang w:val="ro-RO"/>
        </w:rPr>
        <w:t xml:space="preserve"> membranei celulare (Oprescu, B. şi Topala C., 2004)</w:t>
      </w:r>
    </w:p>
    <w:p w:rsidR="00502EC2" w:rsidRDefault="00502EC2" w:rsidP="00AF4837">
      <w:pPr>
        <w:pStyle w:val="ListParagraph"/>
        <w:spacing w:line="288" w:lineRule="auto"/>
        <w:ind w:left="0" w:firstLine="720"/>
        <w:jc w:val="both"/>
        <w:rPr>
          <w:rFonts w:ascii="Times New Roman" w:hAnsi="Times New Roman"/>
          <w:sz w:val="24"/>
          <w:szCs w:val="24"/>
          <w:lang w:val="ro-RO"/>
        </w:rPr>
      </w:pPr>
    </w:p>
    <w:p w:rsidR="00502EC2" w:rsidRDefault="00502EC2" w:rsidP="0006536B">
      <w:pPr>
        <w:pStyle w:val="ListParagraph"/>
        <w:numPr>
          <w:ilvl w:val="0"/>
          <w:numId w:val="7"/>
        </w:numPr>
        <w:spacing w:line="288" w:lineRule="auto"/>
        <w:jc w:val="both"/>
        <w:rPr>
          <w:rFonts w:ascii="Times New Roman" w:hAnsi="Times New Roman"/>
          <w:b/>
          <w:sz w:val="24"/>
          <w:szCs w:val="24"/>
          <w:lang w:val="ro-RO"/>
        </w:rPr>
      </w:pPr>
      <w:r w:rsidRPr="0006536B">
        <w:rPr>
          <w:rFonts w:ascii="Times New Roman" w:hAnsi="Times New Roman"/>
          <w:b/>
          <w:sz w:val="24"/>
          <w:szCs w:val="24"/>
          <w:lang w:val="ro-RO"/>
        </w:rPr>
        <w:t>Proteine</w:t>
      </w:r>
    </w:p>
    <w:p w:rsidR="00502EC2" w:rsidRDefault="00502EC2" w:rsidP="00F06CE4">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Proteinele sunt compuşi organici, care conţin azot, constituind unităţile de bază ale sistemelor vii. Citoplasma, mediul intracelular, asemănătoare unui </w:t>
      </w:r>
      <w:r>
        <w:rPr>
          <w:rFonts w:ascii="Times New Roman" w:hAnsi="Times New Roman"/>
          <w:sz w:val="24"/>
          <w:szCs w:val="24"/>
        </w:rPr>
        <w:t>“</w:t>
      </w:r>
      <w:r>
        <w:rPr>
          <w:rFonts w:ascii="Times New Roman" w:hAnsi="Times New Roman"/>
          <w:sz w:val="24"/>
          <w:szCs w:val="24"/>
          <w:lang w:val="ro-RO"/>
        </w:rPr>
        <w:t>jeleu” ce umple interiorul lichid al celulelor, este în mare parte formată din proteine. Enzimele, care au rol de biocatalizatori, sunt de natură proteică. Proteinele sunt formate din aminoacizi uniţi, printr-o legătură peptidică (amidică) într-un lanţ macromolecular. Aminoacizii sunt compuşii organici, care au funcţiunea amino (-NH</w:t>
      </w:r>
      <w:r>
        <w:rPr>
          <w:rFonts w:ascii="Times New Roman" w:hAnsi="Times New Roman"/>
          <w:sz w:val="24"/>
          <w:szCs w:val="24"/>
          <w:vertAlign w:val="subscript"/>
          <w:lang w:val="ro-RO"/>
        </w:rPr>
        <w:t>2</w:t>
      </w:r>
      <w:r>
        <w:rPr>
          <w:rFonts w:ascii="Times New Roman" w:hAnsi="Times New Roman"/>
          <w:sz w:val="24"/>
          <w:szCs w:val="24"/>
          <w:lang w:val="ro-RO"/>
        </w:rPr>
        <w:t xml:space="preserve">) şi carboxil (-COOH). Proteinele sunt polimeri sau macromolecule de aminoacizi, conţinând de la 40 la mii de aminoacizi, uniţi prin legături peptidice. </w:t>
      </w:r>
    </w:p>
    <w:p w:rsidR="00502EC2" w:rsidRDefault="00502EC2" w:rsidP="00F06CE4">
      <w:pPr>
        <w:pStyle w:val="ListParagraph"/>
        <w:spacing w:line="288" w:lineRule="auto"/>
        <w:ind w:left="0" w:firstLine="720"/>
        <w:jc w:val="both"/>
        <w:rPr>
          <w:rFonts w:ascii="Times New Roman" w:hAnsi="Times New Roman"/>
          <w:sz w:val="24"/>
          <w:szCs w:val="24"/>
          <w:lang w:val="ro-RO"/>
        </w:rPr>
      </w:pPr>
      <w:r w:rsidRPr="00176240">
        <w:rPr>
          <w:rFonts w:ascii="Times New Roman" w:hAnsi="Times New Roman"/>
          <w:sz w:val="24"/>
          <w:szCs w:val="24"/>
          <w:lang w:val="ro-RO"/>
        </w:rPr>
        <w:t>Toate proteinele sunt alcătuite din acelaşi set de 20 aminoacizi.</w:t>
      </w:r>
    </w:p>
    <w:p w:rsidR="00502EC2" w:rsidRPr="002B1F26" w:rsidRDefault="00502EC2" w:rsidP="002B1F26">
      <w:pPr>
        <w:spacing w:line="288" w:lineRule="auto"/>
        <w:jc w:val="both"/>
        <w:rPr>
          <w:rFonts w:ascii="Times New Roman" w:hAnsi="Times New Roman"/>
          <w:sz w:val="24"/>
          <w:szCs w:val="24"/>
        </w:rPr>
      </w:pPr>
      <w:r w:rsidRPr="002B1F26">
        <w:rPr>
          <w:rFonts w:ascii="Times New Roman" w:hAnsi="Times New Roman"/>
          <w:sz w:val="24"/>
          <w:szCs w:val="24"/>
        </w:rPr>
        <w:lastRenderedPageBreak/>
        <w:t xml:space="preserve">În structura proteinelor naturale se găsesc numai </w:t>
      </w:r>
      <w:r w:rsidRPr="002B1F26">
        <w:rPr>
          <w:rFonts w:ascii="Symbol" w:hAnsi="Symbol"/>
          <w:i/>
          <w:sz w:val="24"/>
          <w:szCs w:val="24"/>
        </w:rPr>
        <w:t></w:t>
      </w:r>
      <w:r w:rsidRPr="002B1F26">
        <w:rPr>
          <w:rFonts w:ascii="Times New Roman" w:hAnsi="Times New Roman"/>
          <w:sz w:val="24"/>
          <w:szCs w:val="24"/>
        </w:rPr>
        <w:t>-aminoacizi.</w:t>
      </w:r>
    </w:p>
    <w:p w:rsidR="00502EC2" w:rsidRPr="00B46D03" w:rsidRDefault="004B4313" w:rsidP="002B1F26">
      <w:pPr>
        <w:spacing w:line="288" w:lineRule="auto"/>
        <w:jc w:val="both"/>
      </w:pPr>
      <w:r>
        <w:pict>
          <v:shape id="_x0000_i1042" type="#_x0000_t75" style="width:371.25pt;height:164.25pt">
            <v:imagedata r:id="rId43" o:title=""/>
          </v:shape>
        </w:pict>
      </w:r>
    </w:p>
    <w:p w:rsidR="00502EC2" w:rsidRDefault="00502EC2" w:rsidP="002B1F26">
      <w:pPr>
        <w:tabs>
          <w:tab w:val="left" w:pos="-720"/>
        </w:tabs>
        <w:spacing w:after="0"/>
        <w:ind w:left="1080" w:hanging="180"/>
        <w:jc w:val="center"/>
        <w:rPr>
          <w:rFonts w:ascii="Times New Roman" w:hAnsi="Times New Roman"/>
          <w:sz w:val="24"/>
          <w:szCs w:val="24"/>
        </w:rPr>
      </w:pPr>
      <w:r w:rsidRPr="002B1F26">
        <w:rPr>
          <w:rFonts w:ascii="Times New Roman" w:hAnsi="Times New Roman"/>
          <w:color w:val="FF0000"/>
          <w:sz w:val="24"/>
          <w:szCs w:val="24"/>
        </w:rPr>
        <w:t>Figura 5.1.</w:t>
      </w:r>
      <w:r w:rsidRPr="002B1F26">
        <w:rPr>
          <w:rFonts w:ascii="Times New Roman" w:hAnsi="Times New Roman"/>
          <w:sz w:val="24"/>
          <w:szCs w:val="24"/>
        </w:rPr>
        <w:t xml:space="preserve"> a) Structura unui aminoacid cu patru grupe diferite la un C</w:t>
      </w:r>
      <w:r w:rsidRPr="002B1F26">
        <w:rPr>
          <w:rFonts w:ascii="Symbol" w:hAnsi="Symbol"/>
          <w:sz w:val="24"/>
          <w:szCs w:val="24"/>
          <w:vertAlign w:val="subscript"/>
        </w:rPr>
        <w:t></w:t>
      </w:r>
      <w:r w:rsidRPr="002B1F26">
        <w:rPr>
          <w:rFonts w:ascii="Times New Roman" w:hAnsi="Times New Roman"/>
          <w:sz w:val="24"/>
          <w:szCs w:val="24"/>
        </w:rPr>
        <w:t xml:space="preserve">,    </w:t>
      </w:r>
    </w:p>
    <w:p w:rsidR="00502EC2" w:rsidRPr="002B1F26" w:rsidRDefault="00502EC2" w:rsidP="002B1F26">
      <w:pPr>
        <w:tabs>
          <w:tab w:val="left" w:pos="-720"/>
        </w:tabs>
        <w:spacing w:after="0"/>
        <w:ind w:left="1080" w:hanging="180"/>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Pr="002B1F26">
        <w:rPr>
          <w:rFonts w:ascii="Times New Roman" w:hAnsi="Times New Roman"/>
          <w:sz w:val="24"/>
          <w:szCs w:val="24"/>
        </w:rPr>
        <w:t xml:space="preserve">   b) enantiomerii aminoacidului</w:t>
      </w:r>
    </w:p>
    <w:p w:rsidR="00502EC2" w:rsidRPr="00176240" w:rsidRDefault="00502EC2" w:rsidP="00F06CE4">
      <w:pPr>
        <w:pStyle w:val="ListParagraph"/>
        <w:spacing w:line="288" w:lineRule="auto"/>
        <w:ind w:left="0" w:firstLine="720"/>
        <w:jc w:val="both"/>
        <w:rPr>
          <w:rFonts w:ascii="Times New Roman" w:hAnsi="Times New Roman"/>
          <w:sz w:val="24"/>
          <w:szCs w:val="24"/>
          <w:lang w:val="ro-RO"/>
        </w:rPr>
      </w:pPr>
    </w:p>
    <w:p w:rsidR="00502EC2" w:rsidRPr="002B1F26" w:rsidRDefault="00502EC2" w:rsidP="002B1F26">
      <w:pPr>
        <w:pStyle w:val="ListParagraph"/>
        <w:spacing w:line="288" w:lineRule="auto"/>
        <w:ind w:left="0" w:firstLine="720"/>
        <w:jc w:val="both"/>
        <w:rPr>
          <w:rFonts w:ascii="Times New Roman" w:hAnsi="Times New Roman"/>
          <w:sz w:val="24"/>
          <w:szCs w:val="24"/>
          <w:lang w:val="ro-RO"/>
        </w:rPr>
      </w:pPr>
      <w:r w:rsidRPr="002B1F26">
        <w:rPr>
          <w:rFonts w:ascii="Times New Roman" w:hAnsi="Times New Roman"/>
          <w:b/>
          <w:i/>
          <w:sz w:val="24"/>
          <w:szCs w:val="24"/>
          <w:lang w:val="ro-RO"/>
        </w:rPr>
        <w:t>Enantiomeri.</w:t>
      </w:r>
      <w:r w:rsidRPr="002B1F26">
        <w:rPr>
          <w:rFonts w:ascii="Times New Roman" w:hAnsi="Times New Roman"/>
          <w:sz w:val="24"/>
          <w:szCs w:val="24"/>
          <w:lang w:val="ro-RO"/>
        </w:rPr>
        <w:t xml:space="preserve"> Toţi aminoacizii, exceptând glicina (Gly, G) prezintă patru substituenţi diferiţi aranjaţi tetraedric în jurul atomului central C</w:t>
      </w:r>
      <w:r w:rsidRPr="002B1F26">
        <w:rPr>
          <w:rFonts w:ascii="Symbol" w:hAnsi="Symbol"/>
          <w:sz w:val="24"/>
          <w:szCs w:val="24"/>
          <w:lang w:val="ro-RO"/>
        </w:rPr>
        <w:t></w:t>
      </w:r>
      <w:r w:rsidRPr="002B1F26">
        <w:rPr>
          <w:rFonts w:ascii="Times New Roman" w:hAnsi="Times New Roman"/>
          <w:sz w:val="24"/>
          <w:szCs w:val="24"/>
          <w:lang w:val="ro-RO"/>
        </w:rPr>
        <w:t xml:space="preserve"> , cunoscut ca centru asimetric sau centru chiral. Se cunoaşte faptul că două imagini nesuperpozabile în oglindă sunt enantiomere. Enantiomerii prezintă aceleaşi proprietăţi fizice şi chimice, singura diferenţă fiind în rotaţia diferită a planului luminii polarizate. Moleculele pot fi dextrorotatorii (d, (+), </w:t>
      </w:r>
      <w:r w:rsidRPr="002B1F26">
        <w:rPr>
          <w:rFonts w:ascii="Times New Roman" w:hAnsi="Times New Roman"/>
          <w:i/>
          <w:sz w:val="24"/>
          <w:szCs w:val="24"/>
          <w:lang w:val="ro-RO"/>
        </w:rPr>
        <w:t>dextr</w:t>
      </w:r>
      <w:r w:rsidRPr="002B1F26">
        <w:rPr>
          <w:rFonts w:ascii="Times New Roman" w:hAnsi="Times New Roman"/>
          <w:sz w:val="24"/>
          <w:szCs w:val="24"/>
          <w:lang w:val="ro-RO"/>
        </w:rPr>
        <w:t xml:space="preserve">o = dreapta, grec.) sau levorotatorii (l, (-), </w:t>
      </w:r>
      <w:r w:rsidRPr="002B1F26">
        <w:rPr>
          <w:rFonts w:ascii="Times New Roman" w:hAnsi="Times New Roman"/>
          <w:i/>
          <w:sz w:val="24"/>
          <w:szCs w:val="24"/>
          <w:lang w:val="ro-RO"/>
        </w:rPr>
        <w:t>levo</w:t>
      </w:r>
      <w:r w:rsidRPr="002B1F26">
        <w:rPr>
          <w:rFonts w:ascii="Times New Roman" w:hAnsi="Times New Roman"/>
          <w:sz w:val="24"/>
          <w:szCs w:val="24"/>
          <w:lang w:val="ro-RO"/>
        </w:rPr>
        <w:t xml:space="preserve"> = stânga, grec.) în funcţie de cum rotesc planul luminii polarizate. În proteine se găsesc numai L-aminoacizi. Aminoacizii seriei D apar rar în natură, găsindu-se în pereţii celulelor bacteriale, în anumite antibiotice şi proteine izolate din tumorile maligne.</w:t>
      </w:r>
    </w:p>
    <w:p w:rsidR="00502EC2" w:rsidRPr="00F474FB" w:rsidRDefault="00502EC2" w:rsidP="00F474FB">
      <w:pPr>
        <w:pStyle w:val="ListParagraph"/>
        <w:numPr>
          <w:ilvl w:val="1"/>
          <w:numId w:val="9"/>
        </w:numPr>
        <w:spacing w:line="288" w:lineRule="auto"/>
        <w:jc w:val="both"/>
        <w:rPr>
          <w:rFonts w:ascii="Times New Roman" w:hAnsi="Times New Roman"/>
          <w:sz w:val="24"/>
          <w:szCs w:val="24"/>
          <w:lang w:val="ro-RO"/>
        </w:rPr>
      </w:pPr>
      <w:r w:rsidRPr="00F474FB">
        <w:rPr>
          <w:rFonts w:ascii="Times New Roman" w:hAnsi="Times New Roman"/>
          <w:b/>
          <w:sz w:val="24"/>
          <w:szCs w:val="24"/>
          <w:lang w:val="ro-RO"/>
        </w:rPr>
        <w:t>Aminoacizi proteici</w:t>
      </w:r>
      <w:r w:rsidRPr="00F474FB">
        <w:rPr>
          <w:rFonts w:ascii="Times New Roman" w:hAnsi="Times New Roman"/>
          <w:sz w:val="24"/>
          <w:szCs w:val="24"/>
          <w:lang w:val="ro-RO"/>
        </w:rPr>
        <w:t xml:space="preserve">. </w:t>
      </w:r>
    </w:p>
    <w:p w:rsidR="00502EC2" w:rsidRDefault="00502EC2" w:rsidP="002B1F26">
      <w:pPr>
        <w:pStyle w:val="ListParagraph"/>
        <w:spacing w:line="288" w:lineRule="auto"/>
        <w:ind w:left="0" w:firstLine="720"/>
        <w:jc w:val="both"/>
        <w:rPr>
          <w:rFonts w:ascii="Times New Roman" w:hAnsi="Times New Roman"/>
          <w:b/>
          <w:sz w:val="24"/>
          <w:szCs w:val="24"/>
          <w:lang w:val="ro-RO"/>
        </w:rPr>
      </w:pPr>
      <w:r w:rsidRPr="002B1F26">
        <w:rPr>
          <w:rFonts w:ascii="Times New Roman" w:hAnsi="Times New Roman"/>
          <w:sz w:val="24"/>
          <w:szCs w:val="24"/>
          <w:lang w:val="ro-RO"/>
        </w:rPr>
        <w:t>Se cunosc 20 aminoacizi naturali, cu conformaţia L, care se găsesc în organismul uman, mulţi dintre aceştia fiind sintetizaţi de către organismul animal. Aminoacizii care nu pot fi sintetizaţi de către organismul animal şi care sunt absoluţi necesari pentru creşterea şi dezvoltarea organismului animal sunt denumiţi aminoacizi esenţiali. Aminoacizii esenţiali sunt: valina, leucina, izoleucina, lisina, treonina, metionina, histidina, triptofanul, fenilalanina</w:t>
      </w:r>
      <w:r w:rsidRPr="002B1F26">
        <w:rPr>
          <w:rFonts w:ascii="Times New Roman" w:hAnsi="Times New Roman"/>
          <w:b/>
          <w:sz w:val="24"/>
          <w:szCs w:val="24"/>
          <w:lang w:val="ro-RO"/>
        </w:rPr>
        <w:t>.</w:t>
      </w:r>
    </w:p>
    <w:p w:rsidR="00502EC2" w:rsidRDefault="00502EC2" w:rsidP="00010648">
      <w:pPr>
        <w:spacing w:line="288" w:lineRule="auto"/>
        <w:jc w:val="both"/>
        <w:rPr>
          <w:i/>
        </w:rPr>
      </w:pPr>
    </w:p>
    <w:p w:rsidR="00502EC2" w:rsidRPr="00010648" w:rsidRDefault="004B4313" w:rsidP="00010648">
      <w:pPr>
        <w:tabs>
          <w:tab w:val="left" w:pos="-720"/>
        </w:tabs>
        <w:spacing w:line="288" w:lineRule="auto"/>
        <w:jc w:val="both"/>
        <w:rPr>
          <w:rFonts w:ascii="Times New Roman" w:hAnsi="Times New Roman"/>
          <w:sz w:val="24"/>
          <w:szCs w:val="24"/>
          <w:lang w:val="ro-RO"/>
        </w:rPr>
      </w:pPr>
      <w:r>
        <w:rPr>
          <w:noProof/>
        </w:rPr>
        <w:pict>
          <v:shape id="_x0000_s1043" type="#_x0000_t75" style="position:absolute;left:0;text-align:left;margin-left:0;margin-top:0;width:92.25pt;height:68.25pt;z-index:14">
            <v:imagedata r:id="rId44" o:title=""/>
            <w10:wrap type="square"/>
          </v:shape>
        </w:pict>
      </w:r>
      <w:r w:rsidR="00502EC2" w:rsidRPr="00010648">
        <w:rPr>
          <w:rFonts w:ascii="Times New Roman" w:hAnsi="Times New Roman"/>
          <w:sz w:val="24"/>
          <w:szCs w:val="24"/>
          <w:lang w:val="ro-RO"/>
        </w:rPr>
        <w:t>Glicocolul nu prezintă activitate optică. Se găseşte în cantităţi mari în gelatină, din care se poate obţine printr-un proces de hidroliză. De asemenea este întâlnit în diverse proteine vegetale, în seminţele unor plante.</w:t>
      </w:r>
    </w:p>
    <w:p w:rsidR="00502EC2" w:rsidRPr="00010648" w:rsidRDefault="004B4313" w:rsidP="00010648">
      <w:pPr>
        <w:tabs>
          <w:tab w:val="left" w:pos="-720"/>
        </w:tabs>
        <w:spacing w:line="288" w:lineRule="auto"/>
        <w:jc w:val="both"/>
        <w:rPr>
          <w:rFonts w:ascii="Times New Roman" w:hAnsi="Times New Roman"/>
          <w:sz w:val="24"/>
          <w:szCs w:val="24"/>
          <w:lang w:val="ro-RO"/>
        </w:rPr>
      </w:pPr>
      <w:r>
        <w:rPr>
          <w:noProof/>
        </w:rPr>
        <w:pict>
          <v:shape id="_x0000_s1044" type="#_x0000_t75" style="position:absolute;left:0;text-align:left;margin-left:0;margin-top:5.75pt;width:96.75pt;height:69pt;z-index:15;mso-position-horizontal:left">
            <v:imagedata r:id="rId45" o:title=""/>
            <w10:wrap type="square"/>
          </v:shape>
        </w:pict>
      </w:r>
      <w:r w:rsidR="00502EC2">
        <w:rPr>
          <w:lang w:val="ro-RO"/>
        </w:rPr>
        <w:tab/>
      </w:r>
      <w:r w:rsidR="00502EC2" w:rsidRPr="00010648">
        <w:rPr>
          <w:rFonts w:ascii="Times New Roman" w:hAnsi="Times New Roman"/>
          <w:sz w:val="24"/>
          <w:szCs w:val="24"/>
          <w:lang w:val="ro-RO"/>
        </w:rPr>
        <w:t xml:space="preserve">L-alanina este un aminoacid nelipsit din toate proteinele vegetale şi animale. În stare liberă a fost identificată în diverse </w:t>
      </w:r>
      <w:r w:rsidR="00502EC2" w:rsidRPr="00010648">
        <w:rPr>
          <w:rFonts w:ascii="Times New Roman" w:hAnsi="Times New Roman"/>
          <w:sz w:val="24"/>
          <w:szCs w:val="24"/>
          <w:lang w:val="ro-RO"/>
        </w:rPr>
        <w:lastRenderedPageBreak/>
        <w:t>alge şi în frunze de tutun.</w:t>
      </w:r>
    </w:p>
    <w:p w:rsidR="00502EC2" w:rsidRDefault="00502EC2" w:rsidP="00010648">
      <w:pPr>
        <w:tabs>
          <w:tab w:val="left" w:pos="-720"/>
        </w:tabs>
        <w:spacing w:line="288" w:lineRule="auto"/>
        <w:jc w:val="both"/>
        <w:rPr>
          <w:lang w:val="ro-RO"/>
        </w:rPr>
      </w:pPr>
    </w:p>
    <w:p w:rsidR="00502EC2" w:rsidRPr="00010648" w:rsidRDefault="004B4313" w:rsidP="00010648">
      <w:pPr>
        <w:tabs>
          <w:tab w:val="left" w:pos="-720"/>
        </w:tabs>
        <w:spacing w:line="288" w:lineRule="auto"/>
        <w:ind w:firstLine="720"/>
        <w:jc w:val="both"/>
        <w:rPr>
          <w:rFonts w:ascii="Times New Roman" w:hAnsi="Times New Roman"/>
          <w:sz w:val="24"/>
          <w:szCs w:val="24"/>
          <w:lang w:val="ro-RO"/>
        </w:rPr>
      </w:pPr>
      <w:r>
        <w:rPr>
          <w:noProof/>
        </w:rPr>
        <w:pict>
          <v:shape id="_x0000_s1045" type="#_x0000_t75" style="position:absolute;left:0;text-align:left;margin-left:0;margin-top:1.95pt;width:111.75pt;height:68.25pt;z-index:16;mso-position-horizontal:left">
            <v:imagedata r:id="rId46" o:title=""/>
            <w10:wrap type="square"/>
          </v:shape>
        </w:pict>
      </w:r>
      <w:r w:rsidR="00502EC2" w:rsidRPr="00010648">
        <w:rPr>
          <w:rFonts w:ascii="Times New Roman" w:hAnsi="Times New Roman"/>
          <w:sz w:val="24"/>
          <w:szCs w:val="24"/>
          <w:lang w:val="ro-RO"/>
        </w:rPr>
        <w:t>L-valina este un aminoacid care se găseşte în general, în cantităţi mici, în numeroase proteine vegetale şi animale. Excepţie fac proteinele din seminţele de in, care sunt bogate în valină.</w:t>
      </w:r>
    </w:p>
    <w:p w:rsidR="00502EC2" w:rsidRDefault="004B4313" w:rsidP="00010648">
      <w:pPr>
        <w:tabs>
          <w:tab w:val="left" w:pos="-720"/>
        </w:tabs>
        <w:spacing w:line="288" w:lineRule="auto"/>
        <w:jc w:val="both"/>
        <w:rPr>
          <w:lang w:val="ro-RO"/>
        </w:rPr>
      </w:pPr>
      <w:r>
        <w:rPr>
          <w:noProof/>
        </w:rPr>
        <w:pict>
          <v:shape id="_x0000_s1046" type="#_x0000_t75" style="position:absolute;left:0;text-align:left;margin-left:-120.75pt;margin-top:24.8pt;width:129.75pt;height:75pt;z-index:17">
            <v:imagedata r:id="rId47" o:title=""/>
            <w10:wrap type="square"/>
          </v:shape>
        </w:pict>
      </w:r>
    </w:p>
    <w:p w:rsidR="00502EC2" w:rsidRPr="00010648" w:rsidRDefault="00502EC2" w:rsidP="00010648">
      <w:pPr>
        <w:tabs>
          <w:tab w:val="left" w:pos="-720"/>
        </w:tabs>
        <w:spacing w:line="288" w:lineRule="auto"/>
        <w:jc w:val="both"/>
        <w:rPr>
          <w:rFonts w:ascii="Times New Roman" w:hAnsi="Times New Roman"/>
          <w:sz w:val="24"/>
          <w:szCs w:val="24"/>
          <w:lang w:val="ro-RO"/>
        </w:rPr>
      </w:pPr>
      <w:r>
        <w:rPr>
          <w:lang w:val="ro-RO"/>
        </w:rPr>
        <w:tab/>
      </w:r>
      <w:r w:rsidRPr="00010648">
        <w:rPr>
          <w:rFonts w:ascii="Times New Roman" w:hAnsi="Times New Roman"/>
          <w:sz w:val="24"/>
          <w:szCs w:val="24"/>
          <w:lang w:val="ro-RO"/>
        </w:rPr>
        <w:t>L-leucina este întâlnită în structura tuturor proteinelor. Predomină în proteinele vegetale (zeina şi edestina). Foarte bogată în leucină este globina din hemoglobină.</w:t>
      </w:r>
    </w:p>
    <w:p w:rsidR="00502EC2" w:rsidRDefault="00502EC2" w:rsidP="00010648">
      <w:pPr>
        <w:tabs>
          <w:tab w:val="left" w:pos="-720"/>
        </w:tabs>
        <w:spacing w:line="288" w:lineRule="auto"/>
        <w:jc w:val="both"/>
        <w:rPr>
          <w:lang w:val="ro-RO"/>
        </w:rPr>
      </w:pPr>
    </w:p>
    <w:p w:rsidR="00502EC2" w:rsidRPr="00010648" w:rsidRDefault="004B4313" w:rsidP="00010648">
      <w:pPr>
        <w:tabs>
          <w:tab w:val="left" w:pos="-720"/>
        </w:tabs>
        <w:spacing w:line="288" w:lineRule="auto"/>
        <w:ind w:firstLine="720"/>
        <w:jc w:val="both"/>
        <w:rPr>
          <w:rFonts w:ascii="Times New Roman" w:hAnsi="Times New Roman"/>
          <w:sz w:val="24"/>
          <w:szCs w:val="24"/>
          <w:lang w:val="ro-RO"/>
        </w:rPr>
      </w:pPr>
      <w:r>
        <w:rPr>
          <w:noProof/>
        </w:rPr>
        <w:pict>
          <v:shape id="_x0000_s1047" type="#_x0000_t75" style="position:absolute;left:0;text-align:left;margin-left:0;margin-top:0;width:117.75pt;height:81.75pt;z-index:18;mso-position-horizontal:left">
            <v:imagedata r:id="rId48" o:title=""/>
            <w10:wrap type="square"/>
          </v:shape>
        </w:pict>
      </w:r>
      <w:r w:rsidR="00502EC2" w:rsidRPr="00010648">
        <w:rPr>
          <w:rFonts w:ascii="Times New Roman" w:hAnsi="Times New Roman"/>
          <w:sz w:val="24"/>
          <w:szCs w:val="24"/>
          <w:lang w:val="ro-RO"/>
        </w:rPr>
        <w:t>L-izoleucina are în moleculă doi atomi de carbon asimetrici. Se poate prezenta sub forma a patru izomeri optici: L şi D-izoleucină, alături de L şi D-aloizoleucină. Componenta normală a proteinelor este L-izoleucina, însă din unele actinomicine a fost izolată şi D-aloizoleucina.</w:t>
      </w:r>
    </w:p>
    <w:p w:rsidR="00502EC2" w:rsidRPr="00010648" w:rsidRDefault="004B4313" w:rsidP="00010648">
      <w:pPr>
        <w:tabs>
          <w:tab w:val="left" w:pos="-720"/>
        </w:tabs>
        <w:spacing w:line="288" w:lineRule="auto"/>
        <w:jc w:val="both"/>
        <w:rPr>
          <w:rFonts w:ascii="Times New Roman" w:hAnsi="Times New Roman"/>
          <w:sz w:val="24"/>
          <w:szCs w:val="24"/>
          <w:lang w:val="ro-RO"/>
        </w:rPr>
      </w:pPr>
      <w:r>
        <w:rPr>
          <w:noProof/>
        </w:rPr>
        <w:pict>
          <v:shape id="_x0000_s1048" type="#_x0000_t75" style="position:absolute;left:0;text-align:left;margin-left:8.2pt;margin-top:12.4pt;width:111.8pt;height:81.15pt;z-index:19">
            <v:imagedata r:id="rId49" o:title=""/>
            <w10:wrap type="square"/>
          </v:shape>
        </w:pict>
      </w:r>
      <w:r w:rsidR="00502EC2">
        <w:rPr>
          <w:lang w:val="ro-RO"/>
        </w:rPr>
        <w:t xml:space="preserve">   </w:t>
      </w:r>
      <w:r w:rsidR="00502EC2">
        <w:rPr>
          <w:lang w:val="ro-RO"/>
        </w:rPr>
        <w:tab/>
      </w:r>
      <w:r w:rsidR="00502EC2" w:rsidRPr="00010648">
        <w:rPr>
          <w:rFonts w:ascii="Times New Roman" w:hAnsi="Times New Roman"/>
          <w:sz w:val="24"/>
          <w:szCs w:val="24"/>
          <w:lang w:val="ro-RO"/>
        </w:rPr>
        <w:t>L-serina se găseşte în proteinele din mătase (ex. în sericină), în fibrină, cazeină, de multe ori sub formă de esteri fosforici. Proteine bogate în serină sunt şi salmina, din sperma peştilor, edestina din seminţele de cânepă. Liberă se găseşte în transpiraţie şi în seminţele germinate.</w:t>
      </w:r>
    </w:p>
    <w:p w:rsidR="00502EC2" w:rsidRPr="00010648" w:rsidRDefault="004B4313" w:rsidP="00010648">
      <w:pPr>
        <w:tabs>
          <w:tab w:val="left" w:pos="-720"/>
        </w:tabs>
        <w:spacing w:line="288" w:lineRule="auto"/>
        <w:ind w:firstLine="720"/>
        <w:jc w:val="both"/>
        <w:rPr>
          <w:rFonts w:ascii="Times New Roman" w:hAnsi="Times New Roman"/>
          <w:sz w:val="24"/>
          <w:szCs w:val="24"/>
          <w:lang w:val="ro-RO"/>
        </w:rPr>
      </w:pPr>
      <w:r>
        <w:rPr>
          <w:noProof/>
        </w:rPr>
        <w:pict>
          <v:shape id="_x0000_s1049" type="#_x0000_t75" style="position:absolute;left:0;text-align:left;margin-left:-120.85pt;margin-top:7.85pt;width:120pt;height:66.75pt;z-index:20">
            <v:imagedata r:id="rId50" o:title=""/>
            <w10:wrap type="square"/>
          </v:shape>
        </w:pict>
      </w:r>
      <w:r w:rsidR="00502EC2" w:rsidRPr="00010648">
        <w:rPr>
          <w:rFonts w:ascii="Times New Roman" w:hAnsi="Times New Roman"/>
          <w:sz w:val="24"/>
          <w:szCs w:val="24"/>
          <w:lang w:val="ro-RO"/>
        </w:rPr>
        <w:t>L-treonina se găseşte în cantităţi mari în lactoglobulină, edestină, în proteinele din cereale, soia, cartofi, alge marine. Face parte şi din constituţia antibioticelor din grupa actinomicinelor.</w:t>
      </w:r>
    </w:p>
    <w:p w:rsidR="00502EC2" w:rsidRDefault="00502EC2" w:rsidP="00010648">
      <w:pPr>
        <w:tabs>
          <w:tab w:val="left" w:pos="-720"/>
        </w:tabs>
        <w:spacing w:line="288" w:lineRule="auto"/>
        <w:jc w:val="both"/>
        <w:rPr>
          <w:lang w:val="ro-RO"/>
        </w:rPr>
      </w:pPr>
    </w:p>
    <w:p w:rsidR="00502EC2" w:rsidRPr="00010648" w:rsidRDefault="004B4313" w:rsidP="00010648">
      <w:pPr>
        <w:tabs>
          <w:tab w:val="left" w:pos="-720"/>
        </w:tabs>
        <w:spacing w:line="288" w:lineRule="auto"/>
        <w:ind w:firstLine="720"/>
        <w:jc w:val="both"/>
        <w:rPr>
          <w:rFonts w:ascii="Times New Roman" w:hAnsi="Times New Roman"/>
          <w:sz w:val="24"/>
          <w:szCs w:val="24"/>
          <w:lang w:val="ro-RO"/>
        </w:rPr>
      </w:pPr>
      <w:r>
        <w:rPr>
          <w:noProof/>
        </w:rPr>
        <w:pict>
          <v:shape id="_x0000_s1050" type="#_x0000_t75" style="position:absolute;left:0;text-align:left;margin-left:.05pt;margin-top:.65pt;width:144.75pt;height:77.25pt;z-index:21">
            <v:imagedata r:id="rId51" o:title=""/>
            <w10:wrap type="square"/>
          </v:shape>
        </w:pict>
      </w:r>
      <w:r w:rsidR="00502EC2" w:rsidRPr="00010648">
        <w:rPr>
          <w:rFonts w:ascii="Times New Roman" w:hAnsi="Times New Roman"/>
          <w:sz w:val="24"/>
          <w:szCs w:val="24"/>
          <w:lang w:val="ro-RO"/>
        </w:rPr>
        <w:t>L-tirosina este unul dintre cei mai răspândiţi aminoacizi naturali. Prezintă o slabă solubilitate în apă. Intră în constituţia proteinelor din porumb (10%) şi din seminţele de pepeni, bostani, castraveţi.</w:t>
      </w:r>
    </w:p>
    <w:p w:rsidR="00502EC2" w:rsidRDefault="00502EC2" w:rsidP="00010648">
      <w:pPr>
        <w:tabs>
          <w:tab w:val="left" w:pos="-720"/>
        </w:tabs>
        <w:spacing w:line="288" w:lineRule="auto"/>
        <w:jc w:val="both"/>
        <w:rPr>
          <w:lang w:val="ro-RO"/>
        </w:rPr>
      </w:pPr>
    </w:p>
    <w:p w:rsidR="00502EC2" w:rsidRPr="00010648" w:rsidRDefault="004B4313" w:rsidP="00010648">
      <w:pPr>
        <w:tabs>
          <w:tab w:val="left" w:pos="-720"/>
        </w:tabs>
        <w:spacing w:line="288" w:lineRule="auto"/>
        <w:ind w:firstLine="720"/>
        <w:jc w:val="both"/>
        <w:rPr>
          <w:rFonts w:ascii="Times New Roman" w:hAnsi="Times New Roman"/>
          <w:sz w:val="24"/>
          <w:szCs w:val="24"/>
          <w:lang w:val="ro-RO"/>
        </w:rPr>
      </w:pPr>
      <w:r>
        <w:rPr>
          <w:noProof/>
        </w:rPr>
        <w:pict>
          <v:shape id="_x0000_s1051" type="#_x0000_t75" style="position:absolute;left:0;text-align:left;margin-left:-6pt;margin-top:-3.3pt;width:106.15pt;height:74.4pt;z-index:22">
            <v:imagedata r:id="rId52" o:title=""/>
            <w10:wrap type="square"/>
          </v:shape>
        </w:pict>
      </w:r>
      <w:r w:rsidR="00502EC2" w:rsidRPr="00010648">
        <w:rPr>
          <w:rFonts w:ascii="Times New Roman" w:hAnsi="Times New Roman"/>
          <w:sz w:val="24"/>
          <w:szCs w:val="24"/>
          <w:lang w:val="ro-RO"/>
        </w:rPr>
        <w:t xml:space="preserve">L-cisteina se găseşte în toate proteinele animale (în special în scleroproteinele din păr, unghii, copite, piele) şi proteinele vegetale </w:t>
      </w:r>
      <w:r w:rsidR="00502EC2" w:rsidRPr="00010648">
        <w:rPr>
          <w:rFonts w:ascii="Times New Roman" w:hAnsi="Times New Roman"/>
          <w:sz w:val="24"/>
          <w:szCs w:val="24"/>
          <w:lang w:val="ro-RO"/>
        </w:rPr>
        <w:lastRenderedPageBreak/>
        <w:t>(edestina din cânepă). Grupa –SH din cisteină joacă un rol important  în activitatea catalitică a enzimelor ce conţin o asemenea grupă.</w:t>
      </w:r>
    </w:p>
    <w:p w:rsidR="00502EC2" w:rsidRDefault="00502EC2" w:rsidP="00010648">
      <w:pPr>
        <w:tabs>
          <w:tab w:val="left" w:pos="-720"/>
        </w:tabs>
        <w:spacing w:line="288" w:lineRule="auto"/>
        <w:jc w:val="both"/>
        <w:rPr>
          <w:lang w:val="ro-RO"/>
        </w:rPr>
      </w:pPr>
    </w:p>
    <w:p w:rsidR="00502EC2" w:rsidRPr="00010648" w:rsidRDefault="004B4313" w:rsidP="00010648">
      <w:pPr>
        <w:tabs>
          <w:tab w:val="left" w:pos="-720"/>
        </w:tabs>
        <w:spacing w:line="288" w:lineRule="auto"/>
        <w:ind w:firstLine="720"/>
        <w:jc w:val="both"/>
        <w:rPr>
          <w:rFonts w:ascii="Times New Roman" w:hAnsi="Times New Roman"/>
          <w:sz w:val="24"/>
          <w:szCs w:val="24"/>
          <w:lang w:val="ro-RO"/>
        </w:rPr>
      </w:pPr>
      <w:r>
        <w:rPr>
          <w:noProof/>
        </w:rPr>
        <w:pict>
          <v:shape id="_x0000_s1052" type="#_x0000_t75" style="position:absolute;left:0;text-align:left;margin-left:0;margin-top:0;width:117.75pt;height:72.75pt;z-index:23;mso-position-horizontal:left">
            <v:imagedata r:id="rId53" o:title=""/>
            <w10:wrap type="square"/>
          </v:shape>
        </w:pict>
      </w:r>
      <w:r w:rsidR="00502EC2" w:rsidRPr="00010648">
        <w:rPr>
          <w:rFonts w:ascii="Times New Roman" w:hAnsi="Times New Roman"/>
          <w:sz w:val="24"/>
          <w:szCs w:val="24"/>
          <w:lang w:val="ro-RO"/>
        </w:rPr>
        <w:t>L-metionina este un tioeter prezent în brânza de vacă, gelatină, keratină etc. Este un aminoacid esenţial. Îndeplineşte funcţia de agent de transmetilare, cedând grupa metil unor agenţi potriviţi, transformându-se în homocisteină. Combinată cu acidul folic şi colina, metionina poate preveni formarea unor tipuri de tumori.</w:t>
      </w:r>
    </w:p>
    <w:p w:rsidR="00502EC2" w:rsidRDefault="004B4313" w:rsidP="00010648">
      <w:pPr>
        <w:tabs>
          <w:tab w:val="left" w:pos="-720"/>
        </w:tabs>
        <w:spacing w:line="288" w:lineRule="auto"/>
        <w:jc w:val="both"/>
        <w:rPr>
          <w:lang w:val="ro-RO"/>
        </w:rPr>
      </w:pPr>
      <w:r>
        <w:rPr>
          <w:noProof/>
        </w:rPr>
        <w:pict>
          <v:shape id="_x0000_s1053" type="#_x0000_t75" style="position:absolute;left:0;text-align:left;margin-left:0;margin-top:16.2pt;width:125.25pt;height:63pt;z-index:24;mso-position-horizontal:left">
            <v:imagedata r:id="rId54" o:title=""/>
            <w10:wrap type="square"/>
          </v:shape>
        </w:pict>
      </w:r>
    </w:p>
    <w:p w:rsidR="00502EC2" w:rsidRPr="00010648" w:rsidRDefault="00502EC2" w:rsidP="00010648">
      <w:pPr>
        <w:tabs>
          <w:tab w:val="left" w:pos="-720"/>
        </w:tabs>
        <w:spacing w:line="288" w:lineRule="auto"/>
        <w:jc w:val="both"/>
        <w:rPr>
          <w:rFonts w:ascii="Times New Roman" w:hAnsi="Times New Roman"/>
          <w:sz w:val="24"/>
          <w:szCs w:val="24"/>
          <w:lang w:val="ro-RO"/>
        </w:rPr>
      </w:pPr>
      <w:r>
        <w:rPr>
          <w:rFonts w:ascii="Times New Roman" w:hAnsi="Times New Roman"/>
          <w:sz w:val="24"/>
          <w:szCs w:val="24"/>
          <w:lang w:val="ro-RO"/>
        </w:rPr>
        <w:tab/>
      </w:r>
      <w:r w:rsidRPr="00010648">
        <w:rPr>
          <w:rFonts w:ascii="Times New Roman" w:hAnsi="Times New Roman"/>
          <w:sz w:val="24"/>
          <w:szCs w:val="24"/>
          <w:lang w:val="ro-RO"/>
        </w:rPr>
        <w:t>Acidul L-aspartic sau asparagic este un aminoacid foarte răspândit în lumea vegetală (mazăre, migdale), în special sub formă de asparagină (monoamida acidului asparagic).</w:t>
      </w:r>
    </w:p>
    <w:p w:rsidR="00502EC2" w:rsidRDefault="00502EC2" w:rsidP="00010648">
      <w:pPr>
        <w:tabs>
          <w:tab w:val="left" w:pos="-720"/>
        </w:tabs>
        <w:spacing w:line="288" w:lineRule="auto"/>
        <w:jc w:val="both"/>
        <w:rPr>
          <w:lang w:val="ro-RO"/>
        </w:rPr>
      </w:pPr>
    </w:p>
    <w:p w:rsidR="00502EC2" w:rsidRPr="00010648" w:rsidRDefault="004B4313" w:rsidP="00010648">
      <w:pPr>
        <w:tabs>
          <w:tab w:val="left" w:pos="-720"/>
        </w:tabs>
        <w:spacing w:line="288" w:lineRule="auto"/>
        <w:ind w:firstLine="720"/>
        <w:jc w:val="both"/>
        <w:rPr>
          <w:rFonts w:ascii="Times New Roman" w:hAnsi="Times New Roman"/>
          <w:sz w:val="24"/>
          <w:szCs w:val="24"/>
          <w:lang w:val="ro-RO"/>
        </w:rPr>
      </w:pPr>
      <w:r>
        <w:rPr>
          <w:noProof/>
        </w:rPr>
        <w:pict>
          <v:shape id="_x0000_s1054" type="#_x0000_t75" style="position:absolute;left:0;text-align:left;margin-left:0;margin-top:0;width:135pt;height:63.75pt;z-index:26;mso-position-horizontal:left">
            <v:imagedata r:id="rId55" o:title=""/>
            <w10:wrap type="square"/>
          </v:shape>
        </w:pict>
      </w:r>
      <w:r w:rsidR="00502EC2" w:rsidRPr="00010648">
        <w:rPr>
          <w:rFonts w:ascii="Times New Roman" w:hAnsi="Times New Roman"/>
          <w:sz w:val="24"/>
          <w:szCs w:val="24"/>
          <w:lang w:val="ro-RO"/>
        </w:rPr>
        <w:t>Asparagina este în multe specii vegetale forma principală de transport a azotului de la rădăcină la organele florale.</w:t>
      </w:r>
    </w:p>
    <w:p w:rsidR="00502EC2" w:rsidRDefault="00502EC2" w:rsidP="00010648">
      <w:pPr>
        <w:tabs>
          <w:tab w:val="left" w:pos="-720"/>
        </w:tabs>
        <w:spacing w:line="288" w:lineRule="auto"/>
        <w:jc w:val="both"/>
        <w:rPr>
          <w:lang w:val="ro-RO"/>
        </w:rPr>
      </w:pPr>
    </w:p>
    <w:p w:rsidR="00502EC2" w:rsidRPr="00010648" w:rsidRDefault="004B4313" w:rsidP="00010648">
      <w:pPr>
        <w:tabs>
          <w:tab w:val="left" w:pos="-720"/>
        </w:tabs>
        <w:spacing w:line="288" w:lineRule="auto"/>
        <w:jc w:val="both"/>
        <w:rPr>
          <w:rFonts w:ascii="Times New Roman" w:hAnsi="Times New Roman"/>
          <w:sz w:val="24"/>
          <w:szCs w:val="24"/>
          <w:lang w:val="ro-RO"/>
        </w:rPr>
      </w:pPr>
      <w:r>
        <w:rPr>
          <w:noProof/>
        </w:rPr>
        <w:pict>
          <v:shape id="_x0000_s1055" type="#_x0000_t75" style="position:absolute;left:0;text-align:left;margin-left:0;margin-top:2.2pt;width:154.5pt;height:66pt;z-index:25;mso-position-horizontal:left" o:allowoverlap="f">
            <v:imagedata r:id="rId56" o:title=""/>
            <w10:wrap type="square"/>
          </v:shape>
        </w:pict>
      </w:r>
      <w:r w:rsidR="00502EC2" w:rsidRPr="00010648">
        <w:rPr>
          <w:rFonts w:ascii="Times New Roman" w:hAnsi="Times New Roman"/>
          <w:sz w:val="24"/>
          <w:szCs w:val="24"/>
          <w:lang w:val="ro-RO"/>
        </w:rPr>
        <w:t>Acidul L-glutamic se găseşte sub formă de glutamină (monoamida acidului glutamic) în proteinele vegetale (seminţele de cereale şi drojdie). Se poate obţine prin hidroliza glutenului, cazeinei etc.</w:t>
      </w:r>
    </w:p>
    <w:p w:rsidR="00502EC2" w:rsidRDefault="004B4313" w:rsidP="00010648">
      <w:pPr>
        <w:tabs>
          <w:tab w:val="left" w:pos="-720"/>
        </w:tabs>
        <w:spacing w:line="288" w:lineRule="auto"/>
        <w:jc w:val="both"/>
        <w:rPr>
          <w:lang w:val="ro-RO"/>
        </w:rPr>
      </w:pPr>
      <w:r>
        <w:rPr>
          <w:noProof/>
        </w:rPr>
        <w:pict>
          <v:shape id="_x0000_s1056" type="#_x0000_t75" style="position:absolute;left:0;text-align:left;margin-left:0;margin-top:10.85pt;width:159.75pt;height:66pt;z-index:27;mso-position-horizontal:left">
            <v:imagedata r:id="rId57" o:title=""/>
            <w10:wrap type="square"/>
          </v:shape>
        </w:pict>
      </w:r>
    </w:p>
    <w:p w:rsidR="00502EC2" w:rsidRPr="00010648" w:rsidRDefault="00502EC2" w:rsidP="00010648">
      <w:pPr>
        <w:tabs>
          <w:tab w:val="left" w:pos="-720"/>
        </w:tabs>
        <w:spacing w:line="288" w:lineRule="auto"/>
        <w:jc w:val="both"/>
        <w:rPr>
          <w:rFonts w:ascii="Times New Roman" w:hAnsi="Times New Roman"/>
          <w:sz w:val="24"/>
          <w:szCs w:val="24"/>
          <w:lang w:val="ro-RO"/>
        </w:rPr>
      </w:pPr>
      <w:r w:rsidRPr="00010648">
        <w:rPr>
          <w:rFonts w:ascii="Times New Roman" w:hAnsi="Times New Roman"/>
          <w:sz w:val="24"/>
          <w:szCs w:val="24"/>
          <w:lang w:val="ro-RO"/>
        </w:rPr>
        <w:t>Glutamina joacă un rol important de rezerve de grupe amino pentru sintezele de aminoacizi. A fost identificată în multe ţesuturi şi în sânge.</w:t>
      </w:r>
    </w:p>
    <w:p w:rsidR="00502EC2" w:rsidRPr="00010648" w:rsidRDefault="004B4313" w:rsidP="00010648">
      <w:pPr>
        <w:tabs>
          <w:tab w:val="left" w:pos="-720"/>
        </w:tabs>
        <w:spacing w:line="288" w:lineRule="auto"/>
        <w:ind w:firstLine="720"/>
        <w:jc w:val="both"/>
        <w:rPr>
          <w:rFonts w:ascii="Times New Roman" w:hAnsi="Times New Roman"/>
          <w:sz w:val="24"/>
          <w:szCs w:val="24"/>
          <w:lang w:val="ro-RO"/>
        </w:rPr>
      </w:pPr>
      <w:r>
        <w:rPr>
          <w:noProof/>
        </w:rPr>
        <w:pict>
          <v:shape id="_x0000_s1057" type="#_x0000_t75" style="position:absolute;left:0;text-align:left;margin-left:0;margin-top:1.5pt;width:140.25pt;height:69pt;z-index:28;mso-position-horizontal:left">
            <v:imagedata r:id="rId58" o:title=""/>
            <w10:wrap type="square"/>
          </v:shape>
        </w:pict>
      </w:r>
      <w:r w:rsidR="00502EC2" w:rsidRPr="00010648">
        <w:rPr>
          <w:rFonts w:ascii="Times New Roman" w:hAnsi="Times New Roman"/>
          <w:sz w:val="24"/>
          <w:szCs w:val="24"/>
          <w:lang w:val="ro-RO"/>
        </w:rPr>
        <w:t>L-ornitina se găseşte în organism sub forma derivatului său arginina, în care grupa amino este înlocuită de un rest de guanidină.</w:t>
      </w:r>
    </w:p>
    <w:p w:rsidR="00502EC2" w:rsidRDefault="00502EC2" w:rsidP="00010648">
      <w:pPr>
        <w:tabs>
          <w:tab w:val="left" w:pos="-720"/>
        </w:tabs>
        <w:spacing w:line="288" w:lineRule="auto"/>
        <w:jc w:val="both"/>
        <w:rPr>
          <w:lang w:val="ro-RO"/>
        </w:rPr>
      </w:pPr>
    </w:p>
    <w:p w:rsidR="00502EC2" w:rsidRPr="00FA657D" w:rsidRDefault="004B4313" w:rsidP="00010648">
      <w:pPr>
        <w:tabs>
          <w:tab w:val="left" w:pos="-720"/>
        </w:tabs>
        <w:spacing w:line="288" w:lineRule="auto"/>
        <w:jc w:val="both"/>
        <w:rPr>
          <w:rFonts w:ascii="Times New Roman" w:hAnsi="Times New Roman"/>
          <w:sz w:val="24"/>
          <w:szCs w:val="24"/>
          <w:lang w:val="ro-RO"/>
        </w:rPr>
      </w:pPr>
      <w:r>
        <w:rPr>
          <w:noProof/>
        </w:rPr>
        <w:pict>
          <v:shape id="_x0000_s1058" type="#_x0000_t75" style="position:absolute;left:0;text-align:left;margin-left:0;margin-top:14.75pt;width:168pt;height:1in;z-index:29;mso-position-horizontal:left">
            <v:imagedata r:id="rId59" o:title=""/>
            <w10:wrap type="square"/>
          </v:shape>
        </w:pict>
      </w:r>
      <w:r w:rsidR="00502EC2" w:rsidRPr="00FA657D">
        <w:rPr>
          <w:rFonts w:ascii="Times New Roman" w:hAnsi="Times New Roman"/>
          <w:sz w:val="24"/>
          <w:szCs w:val="24"/>
          <w:lang w:val="ro-RO"/>
        </w:rPr>
        <w:t xml:space="preserve">L-lisina se găseşte în toate proteinele, cel mai frecvent în lapţii peştilor. Prin decarboxilare în cursul proceselor de </w:t>
      </w:r>
      <w:r w:rsidR="00502EC2" w:rsidRPr="00FA657D">
        <w:rPr>
          <w:rFonts w:ascii="Times New Roman" w:hAnsi="Times New Roman"/>
          <w:sz w:val="24"/>
          <w:szCs w:val="24"/>
          <w:lang w:val="ro-RO"/>
        </w:rPr>
        <w:lastRenderedPageBreak/>
        <w:t>putrefacţie, sub acţiunea bacteriilor, lisina trece în cadaverină (o diamină, o toxină).</w:t>
      </w:r>
    </w:p>
    <w:p w:rsidR="00502EC2" w:rsidRDefault="004B4313" w:rsidP="00010648">
      <w:pPr>
        <w:tabs>
          <w:tab w:val="left" w:pos="-720"/>
        </w:tabs>
        <w:spacing w:line="288" w:lineRule="auto"/>
        <w:jc w:val="both"/>
        <w:rPr>
          <w:lang w:val="ro-RO"/>
        </w:rPr>
      </w:pPr>
      <w:r>
        <w:rPr>
          <w:noProof/>
        </w:rPr>
        <w:pict>
          <v:shape id="_x0000_s1059" type="#_x0000_t75" style="position:absolute;left:0;text-align:left;margin-left:-152.25pt;margin-top:14.85pt;width:131.65pt;height:70pt;z-index:30">
            <v:imagedata r:id="rId60" o:title=""/>
            <w10:wrap type="square"/>
          </v:shape>
        </w:pict>
      </w:r>
    </w:p>
    <w:p w:rsidR="00502EC2" w:rsidRPr="00FA657D" w:rsidRDefault="00502EC2" w:rsidP="00FA657D">
      <w:pPr>
        <w:tabs>
          <w:tab w:val="left" w:pos="-720"/>
        </w:tabs>
        <w:spacing w:line="288" w:lineRule="auto"/>
        <w:ind w:left="720"/>
        <w:jc w:val="both"/>
        <w:rPr>
          <w:rFonts w:ascii="Times New Roman" w:hAnsi="Times New Roman"/>
          <w:sz w:val="24"/>
          <w:szCs w:val="24"/>
          <w:lang w:val="ro-RO"/>
        </w:rPr>
      </w:pPr>
      <w:r>
        <w:rPr>
          <w:lang w:val="ro-RO"/>
        </w:rPr>
        <w:tab/>
      </w:r>
      <w:r w:rsidRPr="00FA657D">
        <w:rPr>
          <w:rFonts w:ascii="Times New Roman" w:hAnsi="Times New Roman"/>
          <w:sz w:val="24"/>
          <w:szCs w:val="24"/>
          <w:lang w:val="ro-RO"/>
        </w:rPr>
        <w:t>L-fenilalanina se găseşte în majoritatea proteinelor. Este substanţa cheie în biogeneza hormonilor tiroidieni.</w:t>
      </w:r>
    </w:p>
    <w:p w:rsidR="00502EC2" w:rsidRDefault="00502EC2" w:rsidP="00010648">
      <w:pPr>
        <w:tabs>
          <w:tab w:val="left" w:pos="-720"/>
        </w:tabs>
        <w:spacing w:line="288" w:lineRule="auto"/>
        <w:jc w:val="both"/>
        <w:rPr>
          <w:lang w:val="ro-RO"/>
        </w:rPr>
      </w:pPr>
    </w:p>
    <w:p w:rsidR="00502EC2" w:rsidRPr="00FA657D" w:rsidRDefault="004B4313" w:rsidP="00010648">
      <w:pPr>
        <w:tabs>
          <w:tab w:val="left" w:pos="-720"/>
        </w:tabs>
        <w:spacing w:line="288" w:lineRule="auto"/>
        <w:jc w:val="both"/>
        <w:rPr>
          <w:rFonts w:ascii="Times New Roman" w:hAnsi="Times New Roman"/>
          <w:sz w:val="24"/>
          <w:szCs w:val="24"/>
          <w:lang w:val="ro-RO"/>
        </w:rPr>
      </w:pPr>
      <w:r>
        <w:rPr>
          <w:noProof/>
        </w:rPr>
        <w:pict>
          <v:shape id="_x0000_s1060" type="#_x0000_t75" style="position:absolute;left:0;text-align:left;margin-left:16.5pt;margin-top:4.05pt;width:139.9pt;height:103.2pt;z-index:31">
            <v:imagedata r:id="rId61" o:title=""/>
            <w10:wrap type="square"/>
          </v:shape>
        </w:pict>
      </w:r>
      <w:r w:rsidR="00502EC2" w:rsidRPr="00FA657D">
        <w:rPr>
          <w:rFonts w:ascii="Times New Roman" w:hAnsi="Times New Roman"/>
          <w:sz w:val="24"/>
          <w:szCs w:val="24"/>
          <w:lang w:val="ro-RO"/>
        </w:rPr>
        <w:t>L-histidina este un aminoacid foarte răspândit în proteinele vegetale şi animale. Este abundent în hemoglobină. Prin decarboxilare enzimatică trece în histamină, o amină biogenă, cu acţiune vasodilatatoare asupra capilarelor sangvine. În nectar se găseşte un conţinut mare de histidină.</w:t>
      </w:r>
    </w:p>
    <w:p w:rsidR="00502EC2" w:rsidRDefault="004B4313" w:rsidP="00010648">
      <w:pPr>
        <w:tabs>
          <w:tab w:val="left" w:pos="-720"/>
        </w:tabs>
        <w:spacing w:line="288" w:lineRule="auto"/>
        <w:jc w:val="both"/>
        <w:rPr>
          <w:lang w:val="ro-RO"/>
        </w:rPr>
      </w:pPr>
      <w:r>
        <w:rPr>
          <w:noProof/>
        </w:rPr>
        <w:pict>
          <v:shape id="_x0000_s1061" type="#_x0000_t75" style="position:absolute;left:0;text-align:left;margin-left:-120.45pt;margin-top:22.15pt;width:98.25pt;height:81pt;z-index:32">
            <v:imagedata r:id="rId62" o:title=""/>
            <w10:wrap type="square"/>
          </v:shape>
        </w:pict>
      </w:r>
    </w:p>
    <w:p w:rsidR="00502EC2" w:rsidRPr="00FA657D" w:rsidRDefault="00502EC2" w:rsidP="00010648">
      <w:pPr>
        <w:tabs>
          <w:tab w:val="left" w:pos="-720"/>
        </w:tabs>
        <w:spacing w:line="288" w:lineRule="auto"/>
        <w:jc w:val="both"/>
        <w:rPr>
          <w:rFonts w:ascii="Times New Roman" w:hAnsi="Times New Roman"/>
          <w:sz w:val="24"/>
          <w:szCs w:val="24"/>
          <w:lang w:val="ro-RO"/>
        </w:rPr>
      </w:pPr>
      <w:r>
        <w:rPr>
          <w:lang w:val="ro-RO"/>
        </w:rPr>
        <w:tab/>
      </w:r>
      <w:r w:rsidRPr="00FA657D">
        <w:rPr>
          <w:rFonts w:ascii="Times New Roman" w:hAnsi="Times New Roman"/>
          <w:sz w:val="24"/>
          <w:szCs w:val="24"/>
          <w:lang w:val="ro-RO"/>
        </w:rPr>
        <w:t>L-prolina este un iminoacid (grupa amino este implicată în formarea ciclului pirolidinic). Se găseşte în toate proteinele vegetale şi animale. Predomină în prolaminele din cereale.</w:t>
      </w:r>
    </w:p>
    <w:p w:rsidR="00502EC2" w:rsidRDefault="00502EC2" w:rsidP="00010648">
      <w:pPr>
        <w:tabs>
          <w:tab w:val="left" w:pos="-720"/>
        </w:tabs>
        <w:spacing w:line="288" w:lineRule="auto"/>
        <w:jc w:val="both"/>
        <w:rPr>
          <w:lang w:val="ro-RO"/>
        </w:rPr>
      </w:pPr>
    </w:p>
    <w:p w:rsidR="00502EC2" w:rsidRPr="00FA657D" w:rsidRDefault="004B4313" w:rsidP="00FA657D">
      <w:pPr>
        <w:tabs>
          <w:tab w:val="left" w:pos="-720"/>
        </w:tabs>
        <w:spacing w:line="288" w:lineRule="auto"/>
        <w:ind w:firstLine="720"/>
        <w:jc w:val="both"/>
        <w:rPr>
          <w:rFonts w:ascii="Times New Roman" w:hAnsi="Times New Roman"/>
          <w:sz w:val="24"/>
          <w:szCs w:val="24"/>
          <w:lang w:val="ro-RO"/>
        </w:rPr>
      </w:pPr>
      <w:r>
        <w:rPr>
          <w:noProof/>
        </w:rPr>
        <w:pict>
          <v:shape id="_x0000_s1062" type="#_x0000_t75" style="position:absolute;left:0;text-align:left;margin-left:18.4pt;margin-top:3.8pt;width:138pt;height:87.75pt;z-index:33">
            <v:imagedata r:id="rId63" o:title=""/>
            <w10:wrap type="square"/>
          </v:shape>
        </w:pict>
      </w:r>
      <w:r w:rsidR="00502EC2" w:rsidRPr="00FA657D">
        <w:rPr>
          <w:rFonts w:ascii="Times New Roman" w:hAnsi="Times New Roman"/>
          <w:sz w:val="24"/>
          <w:szCs w:val="24"/>
          <w:lang w:val="ro-RO"/>
        </w:rPr>
        <w:t>L-triptofanul este un aminoacid foarte răspândit în proteine, indispensabil bunei funcţionări a organismului. Lipsa lui produce grave tulburări. Are un rol important în metabolism, fiind strâns legat de formarea vitaminei PP şi a coenzimelor nucleotidice. În proteinele unor alge, concentraţia L-triptofanului ajunge până la 8,8%.</w:t>
      </w:r>
    </w:p>
    <w:p w:rsidR="00502EC2" w:rsidRDefault="00502EC2" w:rsidP="00F474FB">
      <w:pPr>
        <w:numPr>
          <w:ilvl w:val="1"/>
          <w:numId w:val="9"/>
        </w:numPr>
        <w:tabs>
          <w:tab w:val="left" w:pos="-720"/>
        </w:tabs>
        <w:spacing w:line="288" w:lineRule="auto"/>
        <w:jc w:val="both"/>
        <w:rPr>
          <w:rFonts w:ascii="Times New Roman" w:hAnsi="Times New Roman"/>
          <w:b/>
          <w:sz w:val="24"/>
          <w:szCs w:val="24"/>
          <w:lang w:val="ro-RO"/>
        </w:rPr>
      </w:pPr>
      <w:r w:rsidRPr="00CA78C6">
        <w:rPr>
          <w:rFonts w:ascii="Times New Roman" w:hAnsi="Times New Roman"/>
          <w:b/>
          <w:sz w:val="24"/>
          <w:szCs w:val="24"/>
          <w:lang w:val="ro-RO"/>
        </w:rPr>
        <w:t xml:space="preserve">Legătura peptidică. </w:t>
      </w:r>
    </w:p>
    <w:p w:rsidR="00502EC2" w:rsidRPr="00CA78C6" w:rsidRDefault="00502EC2" w:rsidP="00CA78C6">
      <w:pPr>
        <w:tabs>
          <w:tab w:val="left" w:pos="-720"/>
        </w:tabs>
        <w:spacing w:line="288" w:lineRule="auto"/>
        <w:jc w:val="both"/>
        <w:rPr>
          <w:rFonts w:ascii="Times New Roman" w:hAnsi="Times New Roman"/>
          <w:sz w:val="24"/>
          <w:szCs w:val="24"/>
          <w:lang w:val="ro-RO"/>
        </w:rPr>
      </w:pPr>
      <w:r w:rsidRPr="00CA78C6">
        <w:rPr>
          <w:rFonts w:ascii="Times New Roman" w:hAnsi="Times New Roman"/>
          <w:sz w:val="24"/>
          <w:szCs w:val="24"/>
          <w:lang w:val="ro-RO"/>
        </w:rPr>
        <w:t>Prin eliminarea de apă între două sau mai multe molecule de aminoacizi identici sau diferiţi se formează o legătură amidică, -CO-NH- numită legătură peptidică.</w:t>
      </w:r>
    </w:p>
    <w:p w:rsidR="00502EC2" w:rsidRPr="00F73684" w:rsidRDefault="004B4313" w:rsidP="00CA78C6">
      <w:pPr>
        <w:tabs>
          <w:tab w:val="left" w:pos="-720"/>
        </w:tabs>
        <w:spacing w:line="288" w:lineRule="auto"/>
        <w:jc w:val="center"/>
        <w:rPr>
          <w:lang w:val="ro-RO"/>
        </w:rPr>
      </w:pPr>
      <w:r>
        <w:rPr>
          <w:lang w:val="ro-RO"/>
        </w:rPr>
        <w:pict>
          <v:shape id="_x0000_i1043" type="#_x0000_t75" style="width:241.5pt;height:75.75pt">
            <v:imagedata r:id="rId64" o:title=""/>
          </v:shape>
        </w:pict>
      </w:r>
    </w:p>
    <w:p w:rsidR="00502EC2" w:rsidRPr="00CA78C6" w:rsidRDefault="00502EC2" w:rsidP="00F474FB">
      <w:pPr>
        <w:tabs>
          <w:tab w:val="left" w:pos="-720"/>
        </w:tabs>
        <w:spacing w:after="0" w:line="288" w:lineRule="auto"/>
        <w:jc w:val="both"/>
        <w:rPr>
          <w:rFonts w:ascii="Times New Roman" w:hAnsi="Times New Roman"/>
          <w:sz w:val="24"/>
          <w:szCs w:val="24"/>
          <w:lang w:val="ro-RO"/>
        </w:rPr>
      </w:pPr>
      <w:r w:rsidRPr="00CA78C6">
        <w:rPr>
          <w:rFonts w:ascii="Times New Roman" w:hAnsi="Times New Roman"/>
          <w:sz w:val="24"/>
          <w:szCs w:val="24"/>
          <w:lang w:val="ro-RO"/>
        </w:rPr>
        <w:t xml:space="preserve">Legături peptidice apar şi în pereţii celulari ai anumitor bacterii care conţin aminoacizi „nenaturali” (D-aminoacizi). </w:t>
      </w:r>
    </w:p>
    <w:p w:rsidR="00502EC2" w:rsidRDefault="00502EC2" w:rsidP="00F474FB">
      <w:pPr>
        <w:tabs>
          <w:tab w:val="left" w:pos="-720"/>
        </w:tabs>
        <w:spacing w:after="0" w:line="288" w:lineRule="auto"/>
        <w:jc w:val="both"/>
        <w:rPr>
          <w:rFonts w:ascii="Times New Roman" w:hAnsi="Times New Roman"/>
          <w:sz w:val="24"/>
          <w:szCs w:val="24"/>
          <w:lang w:val="ro-RO"/>
        </w:rPr>
      </w:pPr>
      <w:r w:rsidRPr="00F474FB">
        <w:rPr>
          <w:rFonts w:ascii="Times New Roman" w:hAnsi="Times New Roman"/>
          <w:b/>
          <w:i/>
          <w:sz w:val="24"/>
          <w:szCs w:val="24"/>
          <w:lang w:val="ro-RO"/>
        </w:rPr>
        <w:lastRenderedPageBreak/>
        <w:t>Peptide.</w:t>
      </w:r>
      <w:r w:rsidRPr="00CA78C6">
        <w:rPr>
          <w:rFonts w:ascii="Times New Roman" w:hAnsi="Times New Roman"/>
          <w:b/>
          <w:sz w:val="24"/>
          <w:szCs w:val="24"/>
          <w:lang w:val="ro-RO"/>
        </w:rPr>
        <w:t xml:space="preserve"> </w:t>
      </w:r>
      <w:r w:rsidRPr="00CA78C6">
        <w:rPr>
          <w:rFonts w:ascii="Times New Roman" w:hAnsi="Times New Roman"/>
          <w:sz w:val="24"/>
          <w:szCs w:val="24"/>
          <w:lang w:val="ro-RO"/>
        </w:rPr>
        <w:t>Sunt compuşi naturali sau sintetici formaţi dintr-un număr restrâns de aminoacizi care se condensează intermolecular, între grupa carboxil a unui aminoacid şi grupa amino a altui aminoacid, cu formarea unei legături peptidice. Structura şi funcţiile peptidelor sunt determinate de secvenţa aminoacizilor constituenţi.</w:t>
      </w:r>
    </w:p>
    <w:p w:rsidR="00502EC2" w:rsidRPr="00CA78C6" w:rsidRDefault="00502EC2" w:rsidP="00CA78C6">
      <w:pPr>
        <w:tabs>
          <w:tab w:val="left" w:pos="-720"/>
        </w:tabs>
        <w:spacing w:line="288" w:lineRule="auto"/>
        <w:jc w:val="both"/>
        <w:rPr>
          <w:rFonts w:ascii="Times New Roman" w:hAnsi="Times New Roman"/>
          <w:sz w:val="24"/>
          <w:szCs w:val="24"/>
          <w:lang w:val="ro-RO"/>
        </w:rPr>
      </w:pPr>
      <w:r>
        <w:rPr>
          <w:rFonts w:ascii="Times New Roman" w:hAnsi="Times New Roman"/>
          <w:sz w:val="24"/>
          <w:szCs w:val="24"/>
          <w:lang w:val="ro-RO"/>
        </w:rPr>
        <w:t xml:space="preserve">Când trei aminoacizi se unesc, se elimină două molecule de apă. Produsul de reacţie este o </w:t>
      </w:r>
      <w:r w:rsidRPr="00450F83">
        <w:rPr>
          <w:rFonts w:ascii="Times New Roman" w:hAnsi="Times New Roman"/>
          <w:i/>
          <w:sz w:val="24"/>
          <w:szCs w:val="24"/>
          <w:lang w:val="ro-RO"/>
        </w:rPr>
        <w:t>tri</w:t>
      </w:r>
      <w:r>
        <w:rPr>
          <w:rFonts w:ascii="Times New Roman" w:hAnsi="Times New Roman"/>
          <w:sz w:val="24"/>
          <w:szCs w:val="24"/>
          <w:lang w:val="ro-RO"/>
        </w:rPr>
        <w:t>peptidă, fiind implicaţi trei aminoacizi. Aminoacizii în proteine sunt uniţi ca în tripeptida de mai jos:</w:t>
      </w:r>
    </w:p>
    <w:p w:rsidR="00502EC2" w:rsidRDefault="004B4313" w:rsidP="00450F83">
      <w:pPr>
        <w:tabs>
          <w:tab w:val="left" w:pos="-720"/>
        </w:tabs>
        <w:spacing w:line="288" w:lineRule="auto"/>
        <w:jc w:val="center"/>
        <w:rPr>
          <w:lang w:val="ro-RO"/>
        </w:rPr>
      </w:pPr>
      <w:r>
        <w:rPr>
          <w:lang w:val="ro-RO"/>
        </w:rPr>
        <w:pict>
          <v:shape id="_x0000_i1044" type="#_x0000_t75" style="width:381.75pt;height:87.75pt">
            <v:imagedata r:id="rId65" o:title=""/>
          </v:shape>
        </w:pict>
      </w:r>
    </w:p>
    <w:p w:rsidR="00502EC2" w:rsidRDefault="00502EC2" w:rsidP="00450F83">
      <w:pPr>
        <w:tabs>
          <w:tab w:val="left" w:pos="-720"/>
        </w:tabs>
        <w:spacing w:line="288" w:lineRule="auto"/>
        <w:jc w:val="both"/>
        <w:rPr>
          <w:rFonts w:ascii="Times New Roman" w:hAnsi="Times New Roman"/>
          <w:sz w:val="24"/>
          <w:szCs w:val="24"/>
          <w:lang w:val="ro-RO"/>
        </w:rPr>
      </w:pPr>
      <w:r w:rsidRPr="00450F83">
        <w:rPr>
          <w:rFonts w:ascii="Times New Roman" w:hAnsi="Times New Roman"/>
          <w:sz w:val="24"/>
          <w:szCs w:val="24"/>
          <w:lang w:val="ro-RO"/>
        </w:rPr>
        <w:t>Un exemplu</w:t>
      </w:r>
      <w:r>
        <w:rPr>
          <w:rFonts w:ascii="Times New Roman" w:hAnsi="Times New Roman"/>
          <w:sz w:val="24"/>
          <w:szCs w:val="24"/>
          <w:lang w:val="ro-RO"/>
        </w:rPr>
        <w:t xml:space="preserve"> de tripeptidă este cea obţinută prin condensarea alaninei, leucinei şi tirosinei:</w:t>
      </w:r>
    </w:p>
    <w:p w:rsidR="00502EC2" w:rsidRPr="00450F83" w:rsidRDefault="004B4313" w:rsidP="00A70C77">
      <w:pPr>
        <w:tabs>
          <w:tab w:val="left" w:pos="-720"/>
        </w:tabs>
        <w:spacing w:line="288" w:lineRule="auto"/>
        <w:jc w:val="center"/>
        <w:rPr>
          <w:rFonts w:ascii="Times New Roman" w:hAnsi="Times New Roman"/>
          <w:sz w:val="24"/>
          <w:szCs w:val="24"/>
          <w:lang w:val="ro-RO"/>
        </w:rPr>
      </w:pPr>
      <w:r>
        <w:rPr>
          <w:rFonts w:ascii="Times New Roman" w:hAnsi="Times New Roman"/>
          <w:sz w:val="24"/>
          <w:szCs w:val="24"/>
          <w:lang w:val="ro-RO"/>
        </w:rPr>
        <w:pict>
          <v:shape id="_x0000_i1045" type="#_x0000_t75" style="width:246.75pt;height:265.5pt">
            <v:imagedata r:id="rId66" o:title=""/>
          </v:shape>
        </w:pict>
      </w:r>
    </w:p>
    <w:p w:rsidR="00502EC2" w:rsidRPr="00CA78C6" w:rsidRDefault="00502EC2" w:rsidP="00CA78C6">
      <w:pPr>
        <w:tabs>
          <w:tab w:val="left" w:pos="-720"/>
        </w:tabs>
        <w:spacing w:after="0" w:line="288" w:lineRule="auto"/>
        <w:jc w:val="both"/>
        <w:rPr>
          <w:rFonts w:ascii="Times New Roman" w:hAnsi="Times New Roman"/>
          <w:sz w:val="24"/>
          <w:szCs w:val="24"/>
          <w:lang w:val="ro-RO"/>
        </w:rPr>
      </w:pPr>
      <w:r>
        <w:rPr>
          <w:rFonts w:ascii="Times New Roman" w:hAnsi="Times New Roman"/>
          <w:sz w:val="24"/>
          <w:szCs w:val="24"/>
          <w:lang w:val="ro-RO"/>
        </w:rPr>
        <w:tab/>
      </w:r>
      <w:r w:rsidRPr="00CA78C6">
        <w:rPr>
          <w:rFonts w:ascii="Times New Roman" w:hAnsi="Times New Roman"/>
          <w:sz w:val="24"/>
          <w:szCs w:val="24"/>
          <w:lang w:val="ro-RO"/>
        </w:rPr>
        <w:t>Peptidele sunt compuşi naturali care se găsesc în plante în stare liberă şi ca produşi intermediari în procesul de hidroliză al proteinelor. Ele au un rol structural şi funcţional însemnat. Unele peptide formează în plante sisteme de oxido-reducere (</w:t>
      </w:r>
      <w:r w:rsidRPr="000A582A">
        <w:rPr>
          <w:rFonts w:ascii="Times New Roman" w:hAnsi="Times New Roman"/>
          <w:i/>
          <w:sz w:val="24"/>
          <w:szCs w:val="24"/>
          <w:lang w:val="ro-RO"/>
        </w:rPr>
        <w:t>glutationul</w:t>
      </w:r>
      <w:r w:rsidRPr="00CA78C6">
        <w:rPr>
          <w:rFonts w:ascii="Times New Roman" w:hAnsi="Times New Roman"/>
          <w:sz w:val="24"/>
          <w:szCs w:val="24"/>
          <w:lang w:val="ro-RO"/>
        </w:rPr>
        <w:t xml:space="preserve">), altele îndeplinesc rol de antibiotice, toxine, anticorpi etc. Pepidele constituente din doi până la zece aminoacizi inclusiv se definesc oligopeptide (dipeptide, tripeptide, tetrapeptide etc.), peptidele a căror structură este formată din zece până la o sută de aminoacizi sunt polipeptide. Masa moleculară a peptidelor este </w:t>
      </w:r>
      <w:r w:rsidRPr="00CA78C6">
        <w:rPr>
          <w:rFonts w:ascii="Times New Roman" w:hAnsi="Times New Roman"/>
          <w:sz w:val="24"/>
          <w:szCs w:val="24"/>
          <w:lang w:val="ro-RO"/>
        </w:rPr>
        <w:lastRenderedPageBreak/>
        <w:t>de ordinul sutelor până la câteva mii, iar cea a polipeptidelor poate atinge valori de aproximativ 10</w:t>
      </w:r>
      <w:r w:rsidRPr="00CA78C6">
        <w:rPr>
          <w:rFonts w:ascii="Times New Roman" w:hAnsi="Times New Roman"/>
          <w:sz w:val="24"/>
          <w:szCs w:val="24"/>
          <w:vertAlign w:val="superscript"/>
          <w:lang w:val="ro-RO"/>
        </w:rPr>
        <w:t>4</w:t>
      </w:r>
      <w:r w:rsidRPr="00CA78C6">
        <w:rPr>
          <w:rFonts w:ascii="Times New Roman" w:hAnsi="Times New Roman"/>
          <w:sz w:val="24"/>
          <w:szCs w:val="24"/>
          <w:lang w:val="ro-RO"/>
        </w:rPr>
        <w:t>.</w:t>
      </w:r>
    </w:p>
    <w:p w:rsidR="00502EC2" w:rsidRDefault="00502EC2" w:rsidP="00CA78C6">
      <w:pPr>
        <w:tabs>
          <w:tab w:val="left" w:pos="-720"/>
        </w:tabs>
        <w:spacing w:after="0" w:line="288" w:lineRule="auto"/>
        <w:jc w:val="both"/>
        <w:rPr>
          <w:lang w:val="ro-RO"/>
        </w:rPr>
      </w:pPr>
      <w:r w:rsidRPr="00CA78C6">
        <w:rPr>
          <w:rFonts w:ascii="Times New Roman" w:hAnsi="Times New Roman"/>
          <w:sz w:val="24"/>
          <w:szCs w:val="24"/>
          <w:lang w:val="ro-RO"/>
        </w:rPr>
        <w:t xml:space="preserve">Dintre peptidele naturale, </w:t>
      </w:r>
      <w:r w:rsidRPr="00CA78C6">
        <w:rPr>
          <w:rFonts w:ascii="Times New Roman" w:hAnsi="Times New Roman"/>
          <w:i/>
          <w:sz w:val="24"/>
          <w:szCs w:val="24"/>
          <w:lang w:val="ro-RO"/>
        </w:rPr>
        <w:t xml:space="preserve">carnozina </w:t>
      </w:r>
      <w:r w:rsidRPr="00CA78C6">
        <w:rPr>
          <w:rFonts w:ascii="Times New Roman" w:hAnsi="Times New Roman"/>
          <w:sz w:val="24"/>
          <w:szCs w:val="24"/>
          <w:lang w:val="ro-RO"/>
        </w:rPr>
        <w:t xml:space="preserve">şi </w:t>
      </w:r>
      <w:r w:rsidRPr="00CA78C6">
        <w:rPr>
          <w:rFonts w:ascii="Times New Roman" w:hAnsi="Times New Roman"/>
          <w:i/>
          <w:sz w:val="24"/>
          <w:szCs w:val="24"/>
          <w:lang w:val="ro-RO"/>
        </w:rPr>
        <w:t>anserina</w:t>
      </w:r>
      <w:r w:rsidRPr="00CA78C6">
        <w:rPr>
          <w:rFonts w:ascii="Times New Roman" w:hAnsi="Times New Roman"/>
          <w:sz w:val="24"/>
          <w:szCs w:val="24"/>
          <w:lang w:val="ro-RO"/>
        </w:rPr>
        <w:t xml:space="preserve"> se găsesc în regnul animal. Carnozina este formată din histidină şi </w:t>
      </w:r>
      <w:r w:rsidRPr="000A582A">
        <w:rPr>
          <w:rFonts w:ascii="Symbol" w:hAnsi="Symbol"/>
          <w:i/>
          <w:sz w:val="24"/>
          <w:szCs w:val="24"/>
          <w:lang w:val="ro-RO"/>
        </w:rPr>
        <w:t></w:t>
      </w:r>
      <w:r w:rsidRPr="00CA78C6">
        <w:rPr>
          <w:rFonts w:ascii="Times New Roman" w:hAnsi="Times New Roman"/>
          <w:sz w:val="24"/>
          <w:szCs w:val="24"/>
          <w:lang w:val="ro-RO"/>
        </w:rPr>
        <w:t xml:space="preserve">-alanină şi se găseşte în muşchii mamiferelor, în special al bovinelor. Anserina este un derivat metilat al carnozinei şi se găseşte în muşchii păsărilor. Caracteristic pentru aceste dipeptide este prezenţa </w:t>
      </w:r>
      <w:r w:rsidRPr="00CA78C6">
        <w:rPr>
          <w:rFonts w:ascii="Times New Roman" w:hAnsi="Times New Roman"/>
          <w:i/>
          <w:sz w:val="24"/>
          <w:szCs w:val="24"/>
          <w:lang w:val="ro-RO"/>
        </w:rPr>
        <w:t></w:t>
      </w:r>
      <w:r w:rsidRPr="00CA78C6">
        <w:rPr>
          <w:rFonts w:ascii="Times New Roman" w:hAnsi="Times New Roman"/>
          <w:sz w:val="24"/>
          <w:szCs w:val="24"/>
          <w:lang w:val="ro-RO"/>
        </w:rPr>
        <w:t>-alaninei, un aminoacid considerat nenatural, destul de rar întâlnit în natură.</w:t>
      </w:r>
    </w:p>
    <w:p w:rsidR="00502EC2" w:rsidRPr="00D15F2F" w:rsidRDefault="004B4313" w:rsidP="00CA78C6">
      <w:pPr>
        <w:tabs>
          <w:tab w:val="left" w:pos="-720"/>
        </w:tabs>
        <w:spacing w:line="288" w:lineRule="auto"/>
        <w:jc w:val="center"/>
        <w:rPr>
          <w:lang w:val="ro-RO"/>
        </w:rPr>
      </w:pPr>
      <w:r>
        <w:rPr>
          <w:lang w:val="ro-RO"/>
        </w:rPr>
        <w:pict>
          <v:shape id="_x0000_i1046" type="#_x0000_t75" style="width:375.75pt;height:100.5pt">
            <v:imagedata r:id="rId67" o:title=""/>
          </v:shape>
        </w:pict>
      </w:r>
    </w:p>
    <w:p w:rsidR="00502EC2" w:rsidRPr="00CA78C6" w:rsidRDefault="00502EC2" w:rsidP="00CA78C6">
      <w:pPr>
        <w:tabs>
          <w:tab w:val="left" w:pos="-720"/>
        </w:tabs>
        <w:spacing w:line="288" w:lineRule="auto"/>
        <w:jc w:val="both"/>
        <w:rPr>
          <w:rFonts w:ascii="Times New Roman" w:hAnsi="Times New Roman"/>
          <w:sz w:val="24"/>
          <w:szCs w:val="24"/>
          <w:lang w:val="ro-RO"/>
        </w:rPr>
      </w:pPr>
      <w:r w:rsidRPr="00CA78C6">
        <w:rPr>
          <w:rFonts w:ascii="Times New Roman" w:hAnsi="Times New Roman"/>
          <w:sz w:val="24"/>
          <w:szCs w:val="24"/>
          <w:lang w:val="ro-RO"/>
        </w:rPr>
        <w:t xml:space="preserve">Dintre tripeptide, cea mai importantă este </w:t>
      </w:r>
      <w:r w:rsidRPr="00CA78C6">
        <w:rPr>
          <w:rFonts w:ascii="Times New Roman" w:hAnsi="Times New Roman"/>
          <w:i/>
          <w:sz w:val="24"/>
          <w:szCs w:val="24"/>
          <w:lang w:val="ro-RO"/>
        </w:rPr>
        <w:t>glutationul</w:t>
      </w:r>
      <w:r w:rsidRPr="00CA78C6">
        <w:rPr>
          <w:rFonts w:ascii="Times New Roman" w:hAnsi="Times New Roman"/>
          <w:sz w:val="24"/>
          <w:szCs w:val="24"/>
          <w:lang w:val="ro-RO"/>
        </w:rPr>
        <w:t xml:space="preserve">, care se găseşte răspândit în organismele vegetale. În cantitate mare, glutationul se găseşte în seminţe în stare de germinaţie. Glutationul este format din acid glutamic, cisteină (aminoacid vital pentru funcţia tripeptidului) şi glicină. Acidul glutamic este unit de cisteină prin grupa </w:t>
      </w:r>
      <w:r w:rsidRPr="00CA78C6">
        <w:rPr>
          <w:rFonts w:ascii="Symbol" w:hAnsi="Symbol"/>
          <w:i/>
          <w:sz w:val="24"/>
          <w:szCs w:val="24"/>
          <w:lang w:val="ro-RO"/>
        </w:rPr>
        <w:t></w:t>
      </w:r>
      <w:r w:rsidRPr="00CA78C6">
        <w:rPr>
          <w:rFonts w:ascii="Times New Roman" w:hAnsi="Times New Roman"/>
          <w:sz w:val="24"/>
          <w:szCs w:val="24"/>
          <w:lang w:val="ro-RO"/>
        </w:rPr>
        <w:t>-COOH.</w:t>
      </w:r>
    </w:p>
    <w:p w:rsidR="00502EC2" w:rsidRDefault="004B4313" w:rsidP="000A582A">
      <w:pPr>
        <w:tabs>
          <w:tab w:val="left" w:pos="-720"/>
        </w:tabs>
        <w:spacing w:line="288" w:lineRule="auto"/>
        <w:jc w:val="center"/>
        <w:rPr>
          <w:lang w:val="ro-RO"/>
        </w:rPr>
      </w:pPr>
      <w:r>
        <w:rPr>
          <w:lang w:val="ro-RO"/>
        </w:rPr>
        <w:pict>
          <v:shape id="_x0000_i1047" type="#_x0000_t75" style="width:275.25pt;height:87.75pt">
            <v:imagedata r:id="rId68" o:title=""/>
          </v:shape>
        </w:pict>
      </w:r>
    </w:p>
    <w:p w:rsidR="00502EC2" w:rsidRPr="00CA78C6" w:rsidRDefault="00502EC2" w:rsidP="00CA78C6">
      <w:pPr>
        <w:tabs>
          <w:tab w:val="left" w:pos="-720"/>
        </w:tabs>
        <w:spacing w:after="0" w:line="288" w:lineRule="auto"/>
        <w:jc w:val="both"/>
        <w:rPr>
          <w:rFonts w:ascii="Times New Roman" w:hAnsi="Times New Roman"/>
          <w:sz w:val="24"/>
          <w:szCs w:val="24"/>
          <w:lang w:val="ro-RO"/>
        </w:rPr>
      </w:pPr>
      <w:r w:rsidRPr="00CA78C6">
        <w:rPr>
          <w:rFonts w:ascii="Times New Roman" w:hAnsi="Times New Roman"/>
          <w:sz w:val="24"/>
          <w:szCs w:val="24"/>
          <w:lang w:val="ro-RO"/>
        </w:rPr>
        <w:t>În celule glutationul se găseşte sub forma redusă (G-SH), ca tiol, cât şi sub formă oxidată (G-S-S-G) ca disulfură, numit diglutation. Transformarea glutationului din forma redusă în forma oxidată este un proces reversibil şi constituie unul dintre cele mai importante sisteme oxido-reducătoare din celule. Glutationul poate transforma acidul dehidroascorbic în acid ascorbic, ce reprezintă forma activă a vitaminei C. Glutationul activează enzimele proteolitice care hidrolizează polipeptidele de rezervă din seminţele plantelor.</w:t>
      </w:r>
    </w:p>
    <w:p w:rsidR="00502EC2" w:rsidRPr="00CA78C6" w:rsidRDefault="00502EC2" w:rsidP="00CA78C6">
      <w:pPr>
        <w:tabs>
          <w:tab w:val="left" w:pos="-720"/>
        </w:tabs>
        <w:spacing w:after="0" w:line="288" w:lineRule="auto"/>
        <w:jc w:val="both"/>
        <w:rPr>
          <w:rFonts w:ascii="Times New Roman" w:hAnsi="Times New Roman"/>
          <w:sz w:val="24"/>
          <w:szCs w:val="24"/>
          <w:lang w:val="ro-RO"/>
        </w:rPr>
      </w:pPr>
      <w:r w:rsidRPr="00CA78C6">
        <w:rPr>
          <w:rFonts w:ascii="Times New Roman" w:hAnsi="Times New Roman"/>
          <w:sz w:val="24"/>
          <w:szCs w:val="24"/>
          <w:lang w:val="ro-RO"/>
        </w:rPr>
        <w:t>Glutationul este un important agent detoxifiant pentru organism, legând o serie de compuşi carcinogeni. Grupa tiolică din glutation acţionează ca un agent nucleofil. De cele mai multe ori este suficientă prezenţa glutationului în organismul nostru pentru a ataca o serie de otrăvuri înainte ca ele să reacţioneze cu ADN-ul sau alte enzime. Toxina va fi legată covalent de glutation, devine inofensivă şi este eliminată. Glutationul este refăcut de organism prin biosinteza lui din aminoacizii respectivi.</w:t>
      </w:r>
    </w:p>
    <w:p w:rsidR="00502EC2" w:rsidRDefault="00502EC2" w:rsidP="00CA78C6">
      <w:pPr>
        <w:pStyle w:val="ListParagraph"/>
        <w:spacing w:after="0" w:line="288" w:lineRule="auto"/>
        <w:ind w:left="0" w:firstLine="720"/>
        <w:jc w:val="both"/>
        <w:rPr>
          <w:rFonts w:ascii="Times New Roman" w:hAnsi="Times New Roman"/>
          <w:sz w:val="24"/>
          <w:szCs w:val="24"/>
          <w:lang w:val="ro-RO"/>
        </w:rPr>
      </w:pPr>
      <w:r w:rsidRPr="00717593">
        <w:rPr>
          <w:rFonts w:ascii="Times New Roman" w:hAnsi="Times New Roman"/>
          <w:b/>
          <w:i/>
          <w:sz w:val="24"/>
          <w:szCs w:val="24"/>
          <w:lang w:val="ro-RO"/>
        </w:rPr>
        <w:t>Proteine</w:t>
      </w:r>
      <w:r w:rsidRPr="00717593">
        <w:rPr>
          <w:rFonts w:ascii="Times New Roman" w:hAnsi="Times New Roman"/>
          <w:sz w:val="24"/>
          <w:szCs w:val="24"/>
          <w:lang w:val="ro-RO"/>
        </w:rPr>
        <w:t xml:space="preserve">. Sunt compuşi primordiali ai materiei vii, cu un înalt grad de organizare structurală şi care, prin structura şi proprietăţile lor definesc esenţa vieţii. Pot fi: holoproteide sau </w:t>
      </w:r>
      <w:r w:rsidRPr="00717593">
        <w:rPr>
          <w:rFonts w:ascii="Times New Roman" w:hAnsi="Times New Roman"/>
          <w:sz w:val="24"/>
          <w:szCs w:val="24"/>
          <w:lang w:val="ro-RO"/>
        </w:rPr>
        <w:lastRenderedPageBreak/>
        <w:t xml:space="preserve">proteinele propriu-zise, a căror hidroliză duce numai la aminoacizi şi heteroproteide, care dau la hidroliză pe lângă aminoacizi şi componente neproteice (grupe prostetice). </w:t>
      </w:r>
    </w:p>
    <w:p w:rsidR="00502EC2" w:rsidRDefault="00502EC2" w:rsidP="00CA78C6">
      <w:pPr>
        <w:pStyle w:val="ListParagraph"/>
        <w:spacing w:after="0" w:line="288" w:lineRule="auto"/>
        <w:ind w:left="0" w:firstLine="720"/>
        <w:jc w:val="both"/>
        <w:rPr>
          <w:rFonts w:ascii="Times New Roman" w:hAnsi="Times New Roman"/>
          <w:sz w:val="24"/>
          <w:szCs w:val="24"/>
          <w:lang w:val="ro-RO"/>
        </w:rPr>
      </w:pPr>
    </w:p>
    <w:p w:rsidR="00502EC2" w:rsidRPr="00F474FB" w:rsidRDefault="00502EC2" w:rsidP="00F474FB">
      <w:pPr>
        <w:pStyle w:val="ListParagraph"/>
        <w:numPr>
          <w:ilvl w:val="1"/>
          <w:numId w:val="9"/>
        </w:numPr>
        <w:spacing w:after="0" w:line="288" w:lineRule="auto"/>
        <w:jc w:val="both"/>
        <w:rPr>
          <w:rFonts w:ascii="Times New Roman" w:hAnsi="Times New Roman"/>
          <w:b/>
          <w:sz w:val="24"/>
          <w:szCs w:val="24"/>
          <w:lang w:val="ro-RO"/>
        </w:rPr>
      </w:pPr>
      <w:r w:rsidRPr="00F474FB">
        <w:rPr>
          <w:rFonts w:ascii="Times New Roman" w:hAnsi="Times New Roman"/>
          <w:b/>
          <w:sz w:val="24"/>
          <w:szCs w:val="24"/>
          <w:lang w:val="ro-RO"/>
        </w:rPr>
        <w:t>Structura proteinelor</w:t>
      </w:r>
    </w:p>
    <w:p w:rsidR="00502EC2" w:rsidRPr="0026412B" w:rsidRDefault="00502EC2" w:rsidP="0026412B">
      <w:pPr>
        <w:pStyle w:val="BodyText"/>
        <w:spacing w:line="288" w:lineRule="auto"/>
        <w:ind w:firstLine="720"/>
        <w:rPr>
          <w:sz w:val="24"/>
          <w:szCs w:val="24"/>
        </w:rPr>
      </w:pPr>
      <w:r w:rsidRPr="00345A1D">
        <w:rPr>
          <w:sz w:val="24"/>
          <w:szCs w:val="24"/>
        </w:rPr>
        <w:t xml:space="preserve">Proteinele au o </w:t>
      </w:r>
      <w:r w:rsidRPr="00345A1D">
        <w:rPr>
          <w:b/>
          <w:i/>
          <w:sz w:val="24"/>
          <w:szCs w:val="24"/>
        </w:rPr>
        <w:t>structură complexă</w:t>
      </w:r>
      <w:r w:rsidRPr="0026412B">
        <w:rPr>
          <w:sz w:val="24"/>
          <w:szCs w:val="24"/>
        </w:rPr>
        <w:t xml:space="preserve">. Structura globală, de ansamblu a macromoleculelor proteice se manifestă ca rezultanta coexistenţei şi interacţiunii mai multor tipuri de structuri sau </w:t>
      </w:r>
      <w:r w:rsidRPr="0026412B">
        <w:rPr>
          <w:i/>
          <w:sz w:val="24"/>
          <w:szCs w:val="24"/>
        </w:rPr>
        <w:t>niveluri de organizare</w:t>
      </w:r>
      <w:r w:rsidRPr="0026412B">
        <w:rPr>
          <w:sz w:val="24"/>
          <w:szCs w:val="24"/>
        </w:rPr>
        <w:t xml:space="preserve"> şi anume: </w:t>
      </w:r>
      <w:r w:rsidRPr="0026412B">
        <w:rPr>
          <w:i/>
          <w:sz w:val="24"/>
          <w:szCs w:val="24"/>
        </w:rPr>
        <w:t>primar, secundar, terţiar şi cuaternar.</w:t>
      </w:r>
      <w:r w:rsidRPr="0026412B">
        <w:rPr>
          <w:sz w:val="24"/>
          <w:szCs w:val="24"/>
        </w:rPr>
        <w:t xml:space="preserve"> Această organizare reflectă, de fapt existenţa unei structuri de bază şi a unei structuri spaţiale tridimensionale încorporate în structura de ansamblu a proteinelor.</w:t>
      </w:r>
    </w:p>
    <w:p w:rsidR="00502EC2" w:rsidRPr="0026412B" w:rsidRDefault="00502EC2" w:rsidP="0026412B">
      <w:pPr>
        <w:pStyle w:val="BodyText"/>
        <w:spacing w:line="288" w:lineRule="auto"/>
        <w:ind w:firstLine="720"/>
        <w:rPr>
          <w:sz w:val="24"/>
          <w:szCs w:val="24"/>
        </w:rPr>
      </w:pPr>
      <w:r w:rsidRPr="0026412B">
        <w:rPr>
          <w:b/>
          <w:i/>
          <w:sz w:val="24"/>
          <w:szCs w:val="24"/>
        </w:rPr>
        <w:t>Structura primară</w:t>
      </w:r>
      <w:r w:rsidRPr="0026412B">
        <w:rPr>
          <w:sz w:val="24"/>
          <w:szCs w:val="24"/>
        </w:rPr>
        <w:t xml:space="preserve"> reprezintă </w:t>
      </w:r>
      <w:r w:rsidRPr="0026412B">
        <w:rPr>
          <w:i/>
          <w:sz w:val="24"/>
          <w:szCs w:val="24"/>
        </w:rPr>
        <w:t>organizarea intracatenară</w:t>
      </w:r>
      <w:r w:rsidRPr="0026412B">
        <w:rPr>
          <w:sz w:val="24"/>
          <w:szCs w:val="24"/>
        </w:rPr>
        <w:t xml:space="preserve"> care este determinată de </w:t>
      </w:r>
      <w:r w:rsidRPr="0026412B">
        <w:rPr>
          <w:i/>
          <w:sz w:val="24"/>
          <w:szCs w:val="24"/>
        </w:rPr>
        <w:t xml:space="preserve">numărul, tipurile, proporţia </w:t>
      </w:r>
      <w:r w:rsidRPr="0026412B">
        <w:rPr>
          <w:sz w:val="24"/>
          <w:szCs w:val="24"/>
        </w:rPr>
        <w:t xml:space="preserve">şi </w:t>
      </w:r>
      <w:r w:rsidRPr="0026412B">
        <w:rPr>
          <w:i/>
          <w:sz w:val="24"/>
          <w:szCs w:val="24"/>
        </w:rPr>
        <w:t xml:space="preserve">secvenţa </w:t>
      </w:r>
      <w:r w:rsidRPr="0026412B">
        <w:rPr>
          <w:sz w:val="24"/>
          <w:szCs w:val="24"/>
        </w:rPr>
        <w:t xml:space="preserve">aminoacizilor care intră în constituţia unei anumite proteine. Caracteristicile esenţiale ale structurii primare sunt: existenţa </w:t>
      </w:r>
      <w:r w:rsidRPr="0026412B">
        <w:rPr>
          <w:i/>
          <w:sz w:val="24"/>
          <w:szCs w:val="24"/>
        </w:rPr>
        <w:t>legăturilor peptidice</w:t>
      </w:r>
      <w:r>
        <w:rPr>
          <w:sz w:val="24"/>
          <w:szCs w:val="24"/>
        </w:rPr>
        <w:t xml:space="preserve"> </w:t>
      </w:r>
      <w:r w:rsidRPr="0026412B">
        <w:rPr>
          <w:sz w:val="24"/>
          <w:szCs w:val="24"/>
        </w:rPr>
        <w:t xml:space="preserve">(-CO-NH-) care se găsesc între diferiţi </w:t>
      </w:r>
      <w:r w:rsidRPr="0026412B">
        <w:rPr>
          <w:rFonts w:ascii="Symbol" w:hAnsi="Symbol"/>
          <w:i/>
          <w:sz w:val="24"/>
          <w:szCs w:val="24"/>
        </w:rPr>
        <w:t></w:t>
      </w:r>
      <w:r w:rsidRPr="0026412B">
        <w:rPr>
          <w:sz w:val="24"/>
          <w:szCs w:val="24"/>
        </w:rPr>
        <w:t xml:space="preserve">-aminoacizi constituienţi; existenţa unei </w:t>
      </w:r>
      <w:r w:rsidRPr="0026412B">
        <w:rPr>
          <w:i/>
          <w:sz w:val="24"/>
          <w:szCs w:val="24"/>
        </w:rPr>
        <w:t>secvenţe</w:t>
      </w:r>
      <w:r w:rsidRPr="0026412B">
        <w:rPr>
          <w:sz w:val="24"/>
          <w:szCs w:val="24"/>
        </w:rPr>
        <w:t xml:space="preserve"> (succesiuni) bine definite a aminoacizilor în catenele polipeptidice, secvenţă care este sub control genetic; constituie „ </w:t>
      </w:r>
      <w:r w:rsidRPr="0026412B">
        <w:rPr>
          <w:i/>
          <w:sz w:val="24"/>
          <w:szCs w:val="24"/>
        </w:rPr>
        <w:t>coloana vertebrală”</w:t>
      </w:r>
      <w:r w:rsidRPr="0026412B">
        <w:rPr>
          <w:sz w:val="24"/>
          <w:szCs w:val="24"/>
        </w:rPr>
        <w:t xml:space="preserve"> a oricărei molecule proteice, structura tridimensională şi activitatea biologică a proteinei fiind dependente şi controlate de secvenţa de aminoacizi caracteristică structurii primare.</w:t>
      </w:r>
    </w:p>
    <w:p w:rsidR="00502EC2" w:rsidRPr="0026412B" w:rsidRDefault="00502EC2" w:rsidP="0026412B">
      <w:pPr>
        <w:pStyle w:val="BodyText"/>
        <w:spacing w:line="288" w:lineRule="auto"/>
        <w:ind w:firstLine="720"/>
        <w:rPr>
          <w:sz w:val="24"/>
          <w:szCs w:val="24"/>
        </w:rPr>
      </w:pPr>
      <w:r w:rsidRPr="0026412B">
        <w:rPr>
          <w:sz w:val="24"/>
          <w:szCs w:val="24"/>
        </w:rPr>
        <w:t>Proteinele sunt alcătuite din catene polipeptidice a căror specificitate structurală este determinată de secvenţa de aminoacizi.</w:t>
      </w:r>
    </w:p>
    <w:p w:rsidR="00502EC2" w:rsidRPr="0026412B" w:rsidRDefault="00502EC2" w:rsidP="0026412B">
      <w:pPr>
        <w:pStyle w:val="BodyText"/>
        <w:spacing w:line="288" w:lineRule="auto"/>
        <w:ind w:firstLine="720"/>
        <w:rPr>
          <w:sz w:val="24"/>
          <w:szCs w:val="24"/>
        </w:rPr>
      </w:pPr>
      <w:r w:rsidRPr="0026412B">
        <w:rPr>
          <w:sz w:val="24"/>
          <w:szCs w:val="24"/>
        </w:rPr>
        <w:t xml:space="preserve">În </w:t>
      </w:r>
      <w:r w:rsidRPr="0026412B">
        <w:rPr>
          <w:color w:val="FF0000"/>
          <w:sz w:val="24"/>
          <w:szCs w:val="24"/>
        </w:rPr>
        <w:t>figura 5.2.</w:t>
      </w:r>
      <w:r w:rsidRPr="0026412B">
        <w:rPr>
          <w:sz w:val="24"/>
          <w:szCs w:val="24"/>
        </w:rPr>
        <w:t xml:space="preserve"> este prezentat un fragment dintr-o catenă polipeptidică. În structura primară, atomii de C şi N implicaţi în stabilirea legăturilor peptidice sunt </w:t>
      </w:r>
      <w:r w:rsidRPr="0026412B">
        <w:rPr>
          <w:i/>
          <w:sz w:val="24"/>
          <w:szCs w:val="24"/>
        </w:rPr>
        <w:t>coplanari</w:t>
      </w:r>
      <w:r w:rsidRPr="0026412B">
        <w:rPr>
          <w:sz w:val="24"/>
          <w:szCs w:val="24"/>
        </w:rPr>
        <w:t xml:space="preserve"> şi nu se pot roti liber, iar radicalii aminoacizilor constituenţi (R</w:t>
      </w:r>
      <w:r w:rsidRPr="0026412B">
        <w:rPr>
          <w:sz w:val="24"/>
          <w:szCs w:val="24"/>
          <w:vertAlign w:val="subscript"/>
        </w:rPr>
        <w:t>1</w:t>
      </w:r>
      <w:r w:rsidRPr="0026412B">
        <w:rPr>
          <w:sz w:val="24"/>
          <w:szCs w:val="24"/>
        </w:rPr>
        <w:t>, R</w:t>
      </w:r>
      <w:r w:rsidRPr="0026412B">
        <w:rPr>
          <w:sz w:val="24"/>
          <w:szCs w:val="24"/>
          <w:vertAlign w:val="subscript"/>
        </w:rPr>
        <w:t>2</w:t>
      </w:r>
      <w:r w:rsidRPr="0026412B">
        <w:rPr>
          <w:sz w:val="24"/>
          <w:szCs w:val="24"/>
        </w:rPr>
        <w:t>, R</w:t>
      </w:r>
      <w:r w:rsidRPr="0026412B">
        <w:rPr>
          <w:sz w:val="24"/>
          <w:szCs w:val="24"/>
          <w:vertAlign w:val="subscript"/>
        </w:rPr>
        <w:t>3</w:t>
      </w:r>
      <w:r w:rsidRPr="0026412B">
        <w:rPr>
          <w:sz w:val="24"/>
          <w:szCs w:val="24"/>
        </w:rPr>
        <w:t xml:space="preserve"> etc) aferenţi atomilor C</w:t>
      </w:r>
      <w:r w:rsidRPr="0026412B">
        <w:rPr>
          <w:rFonts w:ascii="Symbol" w:hAnsi="Symbol"/>
          <w:i/>
          <w:sz w:val="24"/>
          <w:szCs w:val="24"/>
          <w:vertAlign w:val="subscript"/>
        </w:rPr>
        <w:t></w:t>
      </w:r>
      <w:r w:rsidRPr="0026412B">
        <w:rPr>
          <w:sz w:val="24"/>
          <w:szCs w:val="24"/>
        </w:rPr>
        <w:t xml:space="preserve"> sunt dispuşi alternativ deasupra şi sub planurile legăturilor peptidice într-un aranjament trans-repetabil.</w:t>
      </w:r>
    </w:p>
    <w:p w:rsidR="00502EC2" w:rsidRDefault="004B4313" w:rsidP="0026412B">
      <w:pPr>
        <w:pStyle w:val="BodyText"/>
        <w:ind w:firstLine="426"/>
      </w:pPr>
      <w:r>
        <w:rPr>
          <w:noProof/>
          <w:lang w:val="en-US" w:eastAsia="en-US"/>
        </w:rPr>
        <w:pict>
          <v:shape id="_x0000_s1063" type="#_x0000_t75" style="position:absolute;left:0;text-align:left;margin-left:44.3pt;margin-top:5pt;width:337.5pt;height:89.25pt;z-index:34" o:allowincell="f">
            <v:imagedata r:id="rId69" o:title="1-3-1c"/>
          </v:shape>
        </w:pict>
      </w:r>
    </w:p>
    <w:p w:rsidR="00502EC2" w:rsidRDefault="00502EC2" w:rsidP="0026412B">
      <w:pPr>
        <w:pStyle w:val="BodyText"/>
        <w:ind w:firstLine="426"/>
      </w:pPr>
    </w:p>
    <w:p w:rsidR="00502EC2" w:rsidRDefault="00502EC2" w:rsidP="0026412B">
      <w:pPr>
        <w:pStyle w:val="BodyText"/>
        <w:ind w:firstLine="426"/>
      </w:pPr>
    </w:p>
    <w:p w:rsidR="00502EC2" w:rsidRDefault="00502EC2" w:rsidP="0026412B">
      <w:pPr>
        <w:pStyle w:val="BodyText"/>
        <w:ind w:firstLine="426"/>
      </w:pPr>
    </w:p>
    <w:p w:rsidR="00502EC2" w:rsidRDefault="00502EC2" w:rsidP="0026412B">
      <w:pPr>
        <w:pStyle w:val="BodyText"/>
        <w:ind w:firstLine="426"/>
      </w:pPr>
    </w:p>
    <w:p w:rsidR="00502EC2" w:rsidRDefault="00502EC2" w:rsidP="0026412B">
      <w:pPr>
        <w:pStyle w:val="BodyText"/>
        <w:ind w:firstLine="426"/>
      </w:pPr>
    </w:p>
    <w:p w:rsidR="00502EC2" w:rsidRDefault="00502EC2" w:rsidP="0026412B">
      <w:pPr>
        <w:pStyle w:val="BodyText"/>
        <w:ind w:firstLine="426"/>
      </w:pPr>
    </w:p>
    <w:p w:rsidR="00502EC2" w:rsidRDefault="00502EC2" w:rsidP="0026412B">
      <w:pPr>
        <w:pStyle w:val="BodyText"/>
        <w:ind w:firstLine="426"/>
        <w:rPr>
          <w:b/>
        </w:rPr>
      </w:pPr>
    </w:p>
    <w:p w:rsidR="00502EC2" w:rsidRPr="0026412B" w:rsidRDefault="00502EC2" w:rsidP="0026412B">
      <w:pPr>
        <w:pStyle w:val="BodyText"/>
        <w:ind w:firstLine="426"/>
        <w:jc w:val="center"/>
        <w:rPr>
          <w:sz w:val="24"/>
          <w:szCs w:val="24"/>
        </w:rPr>
      </w:pPr>
      <w:r w:rsidRPr="0026412B">
        <w:rPr>
          <w:color w:val="FF0000"/>
          <w:sz w:val="24"/>
          <w:szCs w:val="24"/>
        </w:rPr>
        <w:t>Figura 5.2.</w:t>
      </w:r>
      <w:r w:rsidRPr="0026412B">
        <w:rPr>
          <w:sz w:val="24"/>
          <w:szCs w:val="24"/>
        </w:rPr>
        <w:t xml:space="preserve"> Structura primară a unui fragment format dintr-o catenă polipeptidică</w:t>
      </w:r>
    </w:p>
    <w:p w:rsidR="00502EC2" w:rsidRDefault="00502EC2" w:rsidP="0026412B">
      <w:pPr>
        <w:jc w:val="both"/>
        <w:rPr>
          <w:lang w:val="ro-RO"/>
        </w:rPr>
      </w:pPr>
    </w:p>
    <w:p w:rsidR="00502EC2" w:rsidRDefault="00502EC2" w:rsidP="00CA78C6">
      <w:pPr>
        <w:pStyle w:val="ListParagraph"/>
        <w:spacing w:after="0" w:line="288" w:lineRule="auto"/>
        <w:ind w:left="0" w:firstLine="720"/>
        <w:jc w:val="both"/>
        <w:rPr>
          <w:rFonts w:ascii="Times New Roman" w:hAnsi="Times New Roman"/>
          <w:sz w:val="24"/>
          <w:szCs w:val="24"/>
          <w:lang w:val="ro-RO"/>
        </w:rPr>
      </w:pPr>
    </w:p>
    <w:p w:rsidR="00502EC2" w:rsidRDefault="00502EC2" w:rsidP="00CA78C6">
      <w:pPr>
        <w:pStyle w:val="ListParagraph"/>
        <w:spacing w:after="0" w:line="288" w:lineRule="auto"/>
        <w:ind w:left="0" w:firstLine="720"/>
        <w:jc w:val="both"/>
        <w:rPr>
          <w:rFonts w:ascii="Times New Roman" w:hAnsi="Times New Roman"/>
          <w:sz w:val="24"/>
          <w:szCs w:val="24"/>
          <w:lang w:val="ro-RO"/>
        </w:rPr>
      </w:pPr>
    </w:p>
    <w:p w:rsidR="00502EC2" w:rsidRDefault="00502EC2" w:rsidP="00CA78C6">
      <w:pPr>
        <w:pStyle w:val="ListParagraph"/>
        <w:spacing w:after="0" w:line="288" w:lineRule="auto"/>
        <w:ind w:left="0" w:firstLine="720"/>
        <w:jc w:val="both"/>
        <w:rPr>
          <w:rFonts w:ascii="Times New Roman" w:hAnsi="Times New Roman"/>
          <w:sz w:val="24"/>
          <w:szCs w:val="24"/>
          <w:lang w:val="ro-RO"/>
        </w:rPr>
      </w:pPr>
    </w:p>
    <w:p w:rsidR="00502EC2" w:rsidRDefault="00502EC2" w:rsidP="00CA78C6">
      <w:pPr>
        <w:pStyle w:val="ListParagraph"/>
        <w:spacing w:after="0" w:line="288" w:lineRule="auto"/>
        <w:ind w:left="0" w:firstLine="720"/>
        <w:jc w:val="both"/>
        <w:rPr>
          <w:rFonts w:ascii="Times New Roman" w:hAnsi="Times New Roman"/>
          <w:sz w:val="24"/>
          <w:szCs w:val="24"/>
          <w:lang w:val="ro-RO"/>
        </w:rPr>
      </w:pPr>
      <w:r w:rsidRPr="00717593">
        <w:rPr>
          <w:rFonts w:ascii="Times New Roman" w:hAnsi="Times New Roman"/>
          <w:sz w:val="24"/>
          <w:szCs w:val="24"/>
          <w:lang w:val="ro-RO"/>
        </w:rPr>
        <w:t xml:space="preserve">La baza clasificării proteinelor stau de obicei două criterii: forma particulelor (globulare şi fibrilare) şi constituţia chimică. După solubilitate, caracterul chimic şi biochimic, proteinele globulare se grupează în: albumine, globuline, prolamine, gluteine, histone şi protamine. </w:t>
      </w:r>
      <w:r w:rsidRPr="00717593">
        <w:rPr>
          <w:rFonts w:ascii="Times New Roman" w:hAnsi="Times New Roman"/>
          <w:sz w:val="24"/>
          <w:szCs w:val="24"/>
          <w:lang w:val="ro-RO"/>
        </w:rPr>
        <w:lastRenderedPageBreak/>
        <w:t>Heteroproteidele se clasifică în funcţie de natura grupării prostetice în: fosfoproteide, glicoproteide, lipoproteide, metaloproteide, cromoproteide şi nucleoproteide.</w:t>
      </w:r>
    </w:p>
    <w:p w:rsidR="00502EC2" w:rsidRPr="0026412B" w:rsidRDefault="00502EC2" w:rsidP="0026412B">
      <w:pPr>
        <w:spacing w:after="0" w:line="288" w:lineRule="auto"/>
        <w:ind w:firstLine="720"/>
        <w:jc w:val="both"/>
        <w:rPr>
          <w:rFonts w:ascii="Times New Roman" w:hAnsi="Times New Roman"/>
          <w:sz w:val="24"/>
          <w:szCs w:val="24"/>
          <w:lang w:val="ro-RO"/>
        </w:rPr>
      </w:pPr>
      <w:r w:rsidRPr="0026412B">
        <w:rPr>
          <w:rFonts w:ascii="Times New Roman" w:hAnsi="Times New Roman"/>
          <w:sz w:val="24"/>
          <w:szCs w:val="24"/>
          <w:lang w:val="ro-RO"/>
        </w:rPr>
        <w:t xml:space="preserve">Radicalii aminoacizilor au o importanţă decisivă pentru organizarea globală a structurii proteinelor. Aceşti radicali constituie un element de </w:t>
      </w:r>
      <w:r w:rsidRPr="0026412B">
        <w:rPr>
          <w:rFonts w:ascii="Times New Roman" w:hAnsi="Times New Roman"/>
          <w:i/>
          <w:sz w:val="24"/>
          <w:szCs w:val="24"/>
          <w:lang w:val="ro-RO"/>
        </w:rPr>
        <w:t>variabilitate</w:t>
      </w:r>
      <w:r w:rsidRPr="0026412B">
        <w:rPr>
          <w:rFonts w:ascii="Times New Roman" w:hAnsi="Times New Roman"/>
          <w:sz w:val="24"/>
          <w:szCs w:val="24"/>
          <w:lang w:val="ro-RO"/>
        </w:rPr>
        <w:t xml:space="preserve"> în structura primară şi pot interacţiona în diferite moduri în cadrul catenelor polipeptidice ale moleculelor proteice; unii radicali sunt polari şi ionizabili (acid aspartic, acid glutamic, lizină, arginină), alţii sunt polari şi neionizabili (serină, cisteină, fenilalanină, tirozină) sau sunt nepolari (alanină, valină, leucină).</w:t>
      </w:r>
    </w:p>
    <w:p w:rsidR="00502EC2" w:rsidRPr="0026412B" w:rsidRDefault="00502EC2" w:rsidP="0026412B">
      <w:pPr>
        <w:spacing w:after="0" w:line="288" w:lineRule="auto"/>
        <w:ind w:firstLine="720"/>
        <w:jc w:val="both"/>
        <w:rPr>
          <w:rFonts w:ascii="Times New Roman" w:hAnsi="Times New Roman"/>
          <w:sz w:val="24"/>
          <w:szCs w:val="24"/>
          <w:lang w:val="ro-RO"/>
        </w:rPr>
      </w:pPr>
      <w:r w:rsidRPr="0026412B">
        <w:rPr>
          <w:rFonts w:ascii="Times New Roman" w:hAnsi="Times New Roman"/>
          <w:sz w:val="24"/>
          <w:szCs w:val="24"/>
          <w:lang w:val="ro-RO"/>
        </w:rPr>
        <w:t xml:space="preserve">Fiecare proteină are o catenă de o anumită lungime şi o anumită succesiune a aminoacizilor, care diferă de la o proteină la alta. Operaţiile analitice necesare elucidării structurii primare a proteinelor sunt extrem de complexe, laborioase şi de mare fineţe. </w:t>
      </w:r>
    </w:p>
    <w:p w:rsidR="00502EC2" w:rsidRPr="0026412B" w:rsidRDefault="00502EC2" w:rsidP="0026412B">
      <w:pPr>
        <w:spacing w:after="0" w:line="288" w:lineRule="auto"/>
        <w:ind w:firstLine="720"/>
        <w:jc w:val="both"/>
        <w:rPr>
          <w:rFonts w:ascii="Times New Roman" w:hAnsi="Times New Roman"/>
          <w:sz w:val="24"/>
          <w:szCs w:val="24"/>
          <w:lang w:val="ro-RO"/>
        </w:rPr>
      </w:pPr>
      <w:r w:rsidRPr="0026412B">
        <w:rPr>
          <w:rFonts w:ascii="Times New Roman" w:hAnsi="Times New Roman"/>
          <w:b/>
          <w:i/>
          <w:sz w:val="24"/>
          <w:szCs w:val="24"/>
          <w:lang w:val="ro-RO"/>
        </w:rPr>
        <w:t>Structura secundară</w:t>
      </w:r>
      <w:r w:rsidRPr="0026412B">
        <w:rPr>
          <w:rFonts w:ascii="Times New Roman" w:hAnsi="Times New Roman"/>
          <w:b/>
          <w:sz w:val="24"/>
          <w:szCs w:val="24"/>
          <w:lang w:val="ro-RO"/>
        </w:rPr>
        <w:t xml:space="preserve"> </w:t>
      </w:r>
      <w:r w:rsidRPr="0026412B">
        <w:rPr>
          <w:rFonts w:ascii="Times New Roman" w:hAnsi="Times New Roman"/>
          <w:sz w:val="24"/>
          <w:szCs w:val="24"/>
          <w:lang w:val="ro-RO"/>
        </w:rPr>
        <w:t xml:space="preserve">reprezintă organizarea spaţială a catenelor polipeptidice, organizare stabilizată datorită legăturilor de hidrogen intracatenare şi intercatenare între </w:t>
      </w:r>
      <w:r>
        <w:rPr>
          <w:rFonts w:ascii="Times New Roman" w:hAnsi="Times New Roman"/>
          <w:sz w:val="24"/>
          <w:szCs w:val="24"/>
          <w:lang w:val="ro-RO"/>
        </w:rPr>
        <w:t xml:space="preserve">grupele –NH- şi –CO- </w:t>
      </w:r>
      <w:r w:rsidRPr="0026412B">
        <w:rPr>
          <w:rFonts w:ascii="Times New Roman" w:hAnsi="Times New Roman"/>
          <w:sz w:val="24"/>
          <w:szCs w:val="24"/>
          <w:lang w:val="ro-RO"/>
        </w:rPr>
        <w:t>din legăturile peptidice. Stabilitatea structurii secundare este asigurată prin posibilitatea formării legăturilor de hidrogen într-un număr mare şi prin repartizarea lor uniformă de-a lungul catenelor polipeptidice.</w:t>
      </w:r>
    </w:p>
    <w:p w:rsidR="00502EC2" w:rsidRDefault="00502EC2" w:rsidP="0026412B">
      <w:pPr>
        <w:spacing w:after="0" w:line="288" w:lineRule="auto"/>
        <w:ind w:firstLine="720"/>
        <w:jc w:val="both"/>
        <w:rPr>
          <w:rFonts w:ascii="Times New Roman" w:hAnsi="Times New Roman"/>
          <w:sz w:val="24"/>
          <w:szCs w:val="24"/>
          <w:lang w:val="ro-RO"/>
        </w:rPr>
      </w:pPr>
      <w:r w:rsidRPr="0026412B">
        <w:rPr>
          <w:rFonts w:ascii="Times New Roman" w:hAnsi="Times New Roman"/>
          <w:sz w:val="24"/>
          <w:szCs w:val="24"/>
          <w:lang w:val="ro-RO"/>
        </w:rPr>
        <w:t>Structura secundară se prezintă în trei variante structurale: modelul</w:t>
      </w:r>
      <w:r w:rsidRPr="0026412B">
        <w:rPr>
          <w:rFonts w:ascii="Symbol" w:hAnsi="Symbol"/>
          <w:i/>
          <w:sz w:val="24"/>
          <w:szCs w:val="24"/>
          <w:lang w:val="ro-RO"/>
        </w:rPr>
        <w:t></w:t>
      </w:r>
      <w:r w:rsidRPr="0026412B">
        <w:rPr>
          <w:rFonts w:ascii="Times New Roman" w:hAnsi="Times New Roman"/>
          <w:sz w:val="24"/>
          <w:szCs w:val="24"/>
          <w:lang w:val="ro-RO"/>
        </w:rPr>
        <w:t xml:space="preserve"> - helix, modelul în planuri pliate şi modelul tip colagen.</w:t>
      </w:r>
    </w:p>
    <w:p w:rsidR="00502EC2" w:rsidRPr="0026412B" w:rsidRDefault="00502EC2" w:rsidP="0026412B">
      <w:pPr>
        <w:spacing w:after="0" w:line="288" w:lineRule="auto"/>
        <w:ind w:firstLine="720"/>
        <w:jc w:val="both"/>
        <w:rPr>
          <w:rFonts w:ascii="Times New Roman" w:hAnsi="Times New Roman"/>
          <w:sz w:val="24"/>
          <w:szCs w:val="24"/>
          <w:lang w:val="ro-RO"/>
        </w:rPr>
      </w:pPr>
      <w:r w:rsidRPr="0026412B">
        <w:rPr>
          <w:rFonts w:ascii="Times New Roman" w:hAnsi="Times New Roman"/>
          <w:i/>
          <w:sz w:val="24"/>
          <w:szCs w:val="24"/>
          <w:lang w:val="ro-RO"/>
        </w:rPr>
        <w:t>Modelul</w:t>
      </w:r>
      <w:r w:rsidRPr="0026412B">
        <w:rPr>
          <w:rFonts w:ascii="Symbol" w:hAnsi="Symbol"/>
          <w:i/>
          <w:sz w:val="24"/>
          <w:szCs w:val="24"/>
          <w:lang w:val="ro-RO"/>
        </w:rPr>
        <w:t></w:t>
      </w:r>
      <w:r w:rsidRPr="0026412B">
        <w:rPr>
          <w:rFonts w:ascii="Times New Roman" w:hAnsi="Times New Roman"/>
          <w:i/>
          <w:sz w:val="24"/>
          <w:szCs w:val="24"/>
          <w:lang w:val="ro-RO"/>
        </w:rPr>
        <w:t xml:space="preserve"> - helix</w:t>
      </w:r>
      <w:r w:rsidRPr="0026412B">
        <w:rPr>
          <w:rFonts w:ascii="Times New Roman" w:hAnsi="Times New Roman"/>
          <w:sz w:val="24"/>
          <w:szCs w:val="24"/>
          <w:lang w:val="ro-RO"/>
        </w:rPr>
        <w:t xml:space="preserve"> prevede dobândirea de către o catenă a unei conformaţii </w:t>
      </w:r>
      <w:r w:rsidRPr="0026412B">
        <w:rPr>
          <w:rFonts w:ascii="Times New Roman" w:hAnsi="Times New Roman"/>
          <w:i/>
          <w:sz w:val="24"/>
          <w:szCs w:val="24"/>
          <w:lang w:val="ro-RO"/>
        </w:rPr>
        <w:t>elicoidală</w:t>
      </w:r>
      <w:r w:rsidRPr="0026412B">
        <w:rPr>
          <w:rFonts w:ascii="Times New Roman" w:hAnsi="Times New Roman"/>
          <w:sz w:val="24"/>
          <w:szCs w:val="24"/>
          <w:lang w:val="ro-RO"/>
        </w:rPr>
        <w:t xml:space="preserve"> numită </w:t>
      </w:r>
      <w:r w:rsidRPr="00345A1D">
        <w:rPr>
          <w:rFonts w:ascii="Symbol" w:hAnsi="Symbol"/>
          <w:i/>
          <w:sz w:val="24"/>
          <w:szCs w:val="24"/>
          <w:lang w:val="ro-RO"/>
        </w:rPr>
        <w:t></w:t>
      </w:r>
      <w:r w:rsidRPr="0026412B">
        <w:rPr>
          <w:rFonts w:ascii="Times New Roman" w:hAnsi="Times New Roman"/>
          <w:i/>
          <w:sz w:val="24"/>
          <w:szCs w:val="24"/>
          <w:lang w:val="ro-RO"/>
        </w:rPr>
        <w:t xml:space="preserve"> - helix</w:t>
      </w:r>
      <w:r w:rsidRPr="0026412B">
        <w:rPr>
          <w:rFonts w:ascii="Times New Roman" w:hAnsi="Times New Roman"/>
          <w:sz w:val="24"/>
          <w:szCs w:val="24"/>
          <w:lang w:val="ro-RO"/>
        </w:rPr>
        <w:t>, conformaţie rezultată şi stabilizată prin legături</w:t>
      </w:r>
      <w:r>
        <w:rPr>
          <w:rFonts w:ascii="Times New Roman" w:hAnsi="Times New Roman"/>
          <w:sz w:val="24"/>
          <w:szCs w:val="24"/>
          <w:lang w:val="ro-RO"/>
        </w:rPr>
        <w:t xml:space="preserve"> de hidrogen intracatenare (</w:t>
      </w:r>
      <w:r w:rsidRPr="0026412B">
        <w:rPr>
          <w:rFonts w:ascii="Times New Roman" w:hAnsi="Times New Roman"/>
          <w:color w:val="FF0000"/>
          <w:sz w:val="24"/>
          <w:szCs w:val="24"/>
          <w:lang w:val="ro-RO"/>
        </w:rPr>
        <w:t>figura 5.3.)</w:t>
      </w:r>
    </w:p>
    <w:p w:rsidR="00502EC2" w:rsidRDefault="004B4313" w:rsidP="0026412B">
      <w:pPr>
        <w:ind w:firstLine="396"/>
        <w:jc w:val="both"/>
        <w:rPr>
          <w:lang w:val="ro-RO"/>
        </w:rPr>
      </w:pPr>
      <w:r>
        <w:rPr>
          <w:noProof/>
        </w:rPr>
        <w:pict>
          <v:shape id="_x0000_s1064" type="#_x0000_t75" style="position:absolute;left:0;text-align:left;margin-left:29.85pt;margin-top:2.45pt;width:377.85pt;height:205.45pt;z-index:35" o:allowincell="f">
            <v:imagedata r:id="rId70" o:title="1-3-1d"/>
          </v:shape>
        </w:pict>
      </w:r>
    </w:p>
    <w:p w:rsidR="00502EC2" w:rsidRDefault="00502EC2" w:rsidP="0026412B">
      <w:pPr>
        <w:ind w:firstLine="396"/>
        <w:jc w:val="both"/>
        <w:rPr>
          <w:lang w:val="ro-RO"/>
        </w:rPr>
      </w:pPr>
    </w:p>
    <w:p w:rsidR="00502EC2" w:rsidRDefault="00502EC2" w:rsidP="0026412B">
      <w:pPr>
        <w:ind w:firstLine="396"/>
        <w:jc w:val="both"/>
        <w:rPr>
          <w:lang w:val="ro-RO"/>
        </w:rPr>
      </w:pPr>
    </w:p>
    <w:p w:rsidR="00502EC2" w:rsidRDefault="00502EC2" w:rsidP="0026412B">
      <w:pPr>
        <w:ind w:firstLine="396"/>
        <w:jc w:val="both"/>
        <w:rPr>
          <w:lang w:val="ro-RO"/>
        </w:rPr>
      </w:pPr>
    </w:p>
    <w:p w:rsidR="00502EC2" w:rsidRDefault="00502EC2" w:rsidP="0026412B">
      <w:pPr>
        <w:ind w:firstLine="396"/>
        <w:jc w:val="both"/>
        <w:rPr>
          <w:lang w:val="ro-RO"/>
        </w:rPr>
      </w:pPr>
    </w:p>
    <w:p w:rsidR="00502EC2" w:rsidRDefault="00502EC2" w:rsidP="0026412B">
      <w:pPr>
        <w:ind w:firstLine="396"/>
        <w:jc w:val="both"/>
        <w:rPr>
          <w:lang w:val="ro-RO"/>
        </w:rPr>
      </w:pPr>
    </w:p>
    <w:p w:rsidR="00502EC2" w:rsidRDefault="00502EC2" w:rsidP="0026412B">
      <w:pPr>
        <w:ind w:firstLine="396"/>
        <w:jc w:val="both"/>
        <w:rPr>
          <w:lang w:val="ro-RO"/>
        </w:rPr>
      </w:pPr>
    </w:p>
    <w:p w:rsidR="00502EC2" w:rsidRDefault="00502EC2" w:rsidP="0026412B">
      <w:pPr>
        <w:ind w:firstLine="396"/>
        <w:jc w:val="both"/>
        <w:rPr>
          <w:lang w:val="ro-RO"/>
        </w:rPr>
      </w:pPr>
    </w:p>
    <w:p w:rsidR="00502EC2" w:rsidRDefault="00502EC2" w:rsidP="0026412B">
      <w:pPr>
        <w:ind w:firstLine="396"/>
        <w:jc w:val="both"/>
        <w:rPr>
          <w:rFonts w:ascii="Times New Roman" w:hAnsi="Times New Roman"/>
          <w:b/>
          <w:sz w:val="24"/>
          <w:szCs w:val="24"/>
          <w:lang w:val="ro-RO"/>
        </w:rPr>
      </w:pPr>
    </w:p>
    <w:p w:rsidR="00502EC2" w:rsidRDefault="00502EC2" w:rsidP="0026412B">
      <w:pPr>
        <w:ind w:firstLine="396"/>
        <w:jc w:val="both"/>
        <w:rPr>
          <w:rFonts w:ascii="Times New Roman" w:hAnsi="Times New Roman"/>
          <w:sz w:val="24"/>
          <w:szCs w:val="24"/>
          <w:lang w:val="ro-RO"/>
        </w:rPr>
      </w:pPr>
      <w:r w:rsidRPr="0026412B">
        <w:rPr>
          <w:rFonts w:ascii="Times New Roman" w:hAnsi="Times New Roman"/>
          <w:color w:val="FF0000"/>
          <w:sz w:val="24"/>
          <w:szCs w:val="24"/>
          <w:lang w:val="ro-RO"/>
        </w:rPr>
        <w:t>Figura 5.3</w:t>
      </w:r>
      <w:r w:rsidRPr="0026412B">
        <w:rPr>
          <w:rFonts w:ascii="Times New Roman" w:hAnsi="Times New Roman"/>
          <w:b/>
          <w:sz w:val="24"/>
          <w:szCs w:val="24"/>
          <w:lang w:val="ro-RO"/>
        </w:rPr>
        <w:t xml:space="preserve">. </w:t>
      </w:r>
      <w:r w:rsidRPr="0026412B">
        <w:rPr>
          <w:rFonts w:ascii="Times New Roman" w:hAnsi="Times New Roman"/>
          <w:sz w:val="24"/>
          <w:szCs w:val="24"/>
          <w:lang w:val="ro-RO"/>
        </w:rPr>
        <w:t xml:space="preserve"> Legături de hidrogen stabilizate între două (a) şi respectiv trei (b) catene polipeptidice</w:t>
      </w:r>
    </w:p>
    <w:p w:rsidR="00502EC2" w:rsidRPr="0026412B" w:rsidRDefault="00502EC2" w:rsidP="0026412B">
      <w:pPr>
        <w:spacing w:after="0"/>
        <w:ind w:firstLine="396"/>
        <w:jc w:val="both"/>
        <w:rPr>
          <w:rFonts w:ascii="Times New Roman" w:hAnsi="Times New Roman"/>
          <w:sz w:val="24"/>
          <w:szCs w:val="24"/>
          <w:lang w:val="ro-RO"/>
        </w:rPr>
      </w:pPr>
      <w:r w:rsidRPr="0026412B">
        <w:rPr>
          <w:rFonts w:ascii="Times New Roman" w:hAnsi="Times New Roman"/>
          <w:sz w:val="24"/>
          <w:szCs w:val="24"/>
          <w:lang w:val="ro-RO"/>
        </w:rPr>
        <w:t xml:space="preserve">În </w:t>
      </w:r>
      <w:r w:rsidRPr="0026412B">
        <w:rPr>
          <w:rFonts w:ascii="Times New Roman" w:hAnsi="Times New Roman"/>
          <w:color w:val="FF0000"/>
          <w:sz w:val="24"/>
          <w:szCs w:val="24"/>
          <w:lang w:val="ro-RO"/>
        </w:rPr>
        <w:t>figura 5.4</w:t>
      </w:r>
      <w:r w:rsidRPr="0026412B">
        <w:rPr>
          <w:rFonts w:ascii="Times New Roman" w:hAnsi="Times New Roman"/>
          <w:sz w:val="24"/>
          <w:szCs w:val="24"/>
          <w:lang w:val="ro-RO"/>
        </w:rPr>
        <w:t xml:space="preserve">. sunt redate reprezentări ale conformaţiei </w:t>
      </w:r>
      <w:r w:rsidRPr="0026412B">
        <w:rPr>
          <w:rFonts w:ascii="Symbol" w:hAnsi="Symbol"/>
          <w:i/>
          <w:sz w:val="24"/>
          <w:szCs w:val="24"/>
          <w:lang w:val="ro-RO"/>
        </w:rPr>
        <w:t></w:t>
      </w:r>
      <w:r w:rsidRPr="0026412B">
        <w:rPr>
          <w:rFonts w:ascii="Times New Roman" w:hAnsi="Times New Roman"/>
          <w:i/>
          <w:sz w:val="24"/>
          <w:szCs w:val="24"/>
          <w:lang w:val="ro-RO"/>
        </w:rPr>
        <w:t xml:space="preserve"> - helix</w:t>
      </w:r>
      <w:r w:rsidRPr="0026412B">
        <w:rPr>
          <w:rFonts w:ascii="Times New Roman" w:hAnsi="Times New Roman"/>
          <w:sz w:val="24"/>
          <w:szCs w:val="24"/>
          <w:lang w:val="ro-RO"/>
        </w:rPr>
        <w:t>, cu evidenţierea legăturilor de hidrogen caracteristice.</w:t>
      </w:r>
    </w:p>
    <w:p w:rsidR="00502EC2" w:rsidRPr="0026412B" w:rsidRDefault="00502EC2" w:rsidP="0026412B">
      <w:pPr>
        <w:spacing w:after="0"/>
        <w:ind w:firstLine="396"/>
        <w:jc w:val="both"/>
        <w:rPr>
          <w:rFonts w:ascii="Times New Roman" w:hAnsi="Times New Roman"/>
          <w:sz w:val="24"/>
          <w:szCs w:val="24"/>
          <w:lang w:val="ro-RO"/>
        </w:rPr>
      </w:pPr>
      <w:r w:rsidRPr="0026412B">
        <w:rPr>
          <w:rFonts w:ascii="Times New Roman" w:hAnsi="Times New Roman"/>
          <w:sz w:val="24"/>
          <w:szCs w:val="24"/>
          <w:lang w:val="ro-RO"/>
        </w:rPr>
        <w:lastRenderedPageBreak/>
        <w:t xml:space="preserve">Conformaţia </w:t>
      </w:r>
      <w:r w:rsidRPr="0026412B">
        <w:rPr>
          <w:rFonts w:ascii="Symbol" w:hAnsi="Symbol"/>
          <w:i/>
          <w:sz w:val="24"/>
          <w:szCs w:val="24"/>
          <w:lang w:val="ro-RO"/>
        </w:rPr>
        <w:t></w:t>
      </w:r>
      <w:r w:rsidRPr="0026412B">
        <w:rPr>
          <w:rFonts w:ascii="Times New Roman" w:hAnsi="Times New Roman"/>
          <w:sz w:val="24"/>
          <w:szCs w:val="24"/>
          <w:lang w:val="ro-RO"/>
        </w:rPr>
        <w:t xml:space="preserve"> - elicoidală rezultată prin </w:t>
      </w:r>
      <w:r w:rsidRPr="0026412B">
        <w:rPr>
          <w:rFonts w:ascii="Times New Roman" w:hAnsi="Times New Roman"/>
          <w:i/>
          <w:sz w:val="24"/>
          <w:szCs w:val="24"/>
          <w:lang w:val="ro-RO"/>
        </w:rPr>
        <w:t>spiralarea catenei peptidice</w:t>
      </w:r>
      <w:r w:rsidRPr="0026412B">
        <w:rPr>
          <w:rFonts w:ascii="Times New Roman" w:hAnsi="Times New Roman"/>
          <w:sz w:val="24"/>
          <w:szCs w:val="24"/>
          <w:lang w:val="ro-RO"/>
        </w:rPr>
        <w:t xml:space="preserve"> prezintă o orientare spaţială spre dreapta, orientare predominantă în structura proteinelor native; această orientare este energetic favorizată şi are o stabilitate mai mare în raport cu orientarea spre stânga.</w:t>
      </w:r>
    </w:p>
    <w:p w:rsidR="00502EC2" w:rsidRDefault="00502EC2" w:rsidP="00A90E20">
      <w:pPr>
        <w:ind w:firstLine="396"/>
        <w:jc w:val="both"/>
        <w:rPr>
          <w:lang w:val="ro-RO"/>
        </w:rPr>
      </w:pPr>
    </w:p>
    <w:p w:rsidR="00502EC2" w:rsidRDefault="004B4313" w:rsidP="00A90E20">
      <w:pPr>
        <w:ind w:firstLine="396"/>
        <w:jc w:val="both"/>
        <w:rPr>
          <w:lang w:val="ro-RO"/>
        </w:rPr>
      </w:pPr>
      <w:r>
        <w:rPr>
          <w:noProof/>
        </w:rPr>
        <w:pict>
          <v:shape id="_x0000_s1065" type="#_x0000_t75" style="position:absolute;left:0;text-align:left;margin-left:122.05pt;margin-top:8.4pt;width:94.4pt;height:204.25pt;z-index:36" o:allowincell="f">
            <v:imagedata r:id="rId71" o:title="ALPHA HELIX"/>
          </v:shape>
        </w:pict>
      </w:r>
      <w:r>
        <w:rPr>
          <w:noProof/>
        </w:rPr>
        <w:pict>
          <v:shape id="_x0000_s1066" type="#_x0000_t75" style="position:absolute;left:0;text-align:left;margin-left:278.05pt;margin-top:13.4pt;width:74pt;height:199.25pt;z-index:37" o:allowincell="f">
            <v:imagedata r:id="rId72" o:title="ALPHA HELIX "/>
          </v:shape>
        </w:pict>
      </w: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jc w:val="center"/>
        <w:rPr>
          <w:lang w:val="ro-RO"/>
        </w:rPr>
      </w:pPr>
      <w:r w:rsidRPr="00A90E20">
        <w:rPr>
          <w:rFonts w:ascii="Times New Roman" w:hAnsi="Times New Roman"/>
          <w:color w:val="FF0000"/>
          <w:sz w:val="24"/>
          <w:szCs w:val="24"/>
          <w:lang w:val="ro-RO"/>
        </w:rPr>
        <w:t>Figura 5.4.</w:t>
      </w:r>
      <w:r w:rsidRPr="00A90E20">
        <w:rPr>
          <w:rFonts w:ascii="Times New Roman" w:hAnsi="Times New Roman"/>
          <w:sz w:val="24"/>
          <w:szCs w:val="24"/>
          <w:lang w:val="ro-RO"/>
        </w:rPr>
        <w:t xml:space="preserve"> Reprezentări ale conformaţiei </w:t>
      </w:r>
      <w:r w:rsidRPr="00A90E20">
        <w:rPr>
          <w:rFonts w:ascii="Symbol" w:hAnsi="Symbol"/>
          <w:i/>
          <w:sz w:val="24"/>
          <w:szCs w:val="24"/>
          <w:lang w:val="ro-RO"/>
        </w:rPr>
        <w:t></w:t>
      </w:r>
      <w:r w:rsidRPr="00A90E20">
        <w:rPr>
          <w:rFonts w:ascii="Times New Roman" w:hAnsi="Times New Roman"/>
          <w:i/>
          <w:sz w:val="24"/>
          <w:szCs w:val="24"/>
          <w:lang w:val="ro-RO"/>
        </w:rPr>
        <w:t>-helix</w:t>
      </w:r>
    </w:p>
    <w:p w:rsidR="00502EC2" w:rsidRDefault="00502EC2" w:rsidP="00A90E20">
      <w:pPr>
        <w:ind w:firstLine="396"/>
        <w:jc w:val="both"/>
        <w:rPr>
          <w:lang w:val="ro-RO"/>
        </w:rPr>
      </w:pPr>
    </w:p>
    <w:p w:rsidR="00502EC2" w:rsidRDefault="00502EC2" w:rsidP="00A90E20">
      <w:pPr>
        <w:spacing w:after="0" w:line="288" w:lineRule="auto"/>
        <w:ind w:firstLine="720"/>
        <w:jc w:val="both"/>
        <w:rPr>
          <w:rFonts w:ascii="Times New Roman" w:hAnsi="Times New Roman"/>
          <w:sz w:val="24"/>
          <w:szCs w:val="24"/>
          <w:lang w:val="ro-RO"/>
        </w:rPr>
      </w:pPr>
      <w:r w:rsidRPr="00A90E20">
        <w:rPr>
          <w:rFonts w:ascii="Times New Roman" w:hAnsi="Times New Roman"/>
          <w:sz w:val="24"/>
          <w:szCs w:val="24"/>
          <w:lang w:val="ro-RO"/>
        </w:rPr>
        <w:t xml:space="preserve">Proteinele native nu sunt alcătuite din conformaţii </w:t>
      </w:r>
      <w:r w:rsidRPr="00A90E20">
        <w:rPr>
          <w:rFonts w:ascii="Symbol" w:hAnsi="Symbol"/>
          <w:i/>
          <w:sz w:val="24"/>
          <w:szCs w:val="24"/>
          <w:lang w:val="ro-RO"/>
        </w:rPr>
        <w:t></w:t>
      </w:r>
      <w:r w:rsidRPr="00A90E20">
        <w:rPr>
          <w:rFonts w:ascii="Times New Roman" w:hAnsi="Times New Roman"/>
          <w:i/>
          <w:sz w:val="24"/>
          <w:szCs w:val="24"/>
          <w:lang w:val="ro-RO"/>
        </w:rPr>
        <w:t xml:space="preserve"> - helix regulate</w:t>
      </w:r>
      <w:r w:rsidRPr="00A90E20">
        <w:rPr>
          <w:rFonts w:ascii="Times New Roman" w:hAnsi="Times New Roman"/>
          <w:sz w:val="24"/>
          <w:szCs w:val="24"/>
          <w:lang w:val="ro-RO"/>
        </w:rPr>
        <w:t xml:space="preserve"> decât în anumite proporţii, structura lor conţinând şi regiuni neelicoidale, intercalate în regiuni elicoidale. Conţinutul elical </w:t>
      </w:r>
      <w:r w:rsidRPr="00A90E20">
        <w:rPr>
          <w:rFonts w:ascii="Times New Roman" w:hAnsi="Times New Roman"/>
          <w:i/>
          <w:sz w:val="24"/>
          <w:szCs w:val="24"/>
          <w:lang w:val="ro-RO"/>
        </w:rPr>
        <w:t>(</w:t>
      </w:r>
      <w:r w:rsidRPr="00A90E20">
        <w:rPr>
          <w:rFonts w:ascii="Symbol" w:hAnsi="Symbol"/>
          <w:i/>
          <w:sz w:val="24"/>
          <w:szCs w:val="24"/>
          <w:lang w:val="ro-RO"/>
        </w:rPr>
        <w:t></w:t>
      </w:r>
      <w:r w:rsidRPr="00A90E20">
        <w:rPr>
          <w:rFonts w:ascii="Times New Roman" w:hAnsi="Times New Roman"/>
          <w:i/>
          <w:sz w:val="24"/>
          <w:szCs w:val="24"/>
          <w:lang w:val="ro-RO"/>
        </w:rPr>
        <w:t xml:space="preserve"> - helix</w:t>
      </w:r>
      <w:r w:rsidRPr="00A90E20">
        <w:rPr>
          <w:rFonts w:ascii="Times New Roman" w:hAnsi="Times New Roman"/>
          <w:sz w:val="24"/>
          <w:szCs w:val="24"/>
          <w:lang w:val="ro-RO"/>
        </w:rPr>
        <w:t xml:space="preserve">) sau gradul de spiralare al proteinelor globulare variază de la o proteină la alta, majoritatea prezentând porţiuni </w:t>
      </w:r>
      <w:r w:rsidRPr="00A90E20">
        <w:rPr>
          <w:rFonts w:ascii="Symbol" w:hAnsi="Symbol"/>
          <w:sz w:val="24"/>
          <w:szCs w:val="24"/>
          <w:lang w:val="ro-RO"/>
        </w:rPr>
        <w:t></w:t>
      </w:r>
      <w:r w:rsidRPr="00A90E20">
        <w:rPr>
          <w:rFonts w:ascii="Times New Roman" w:hAnsi="Times New Roman"/>
          <w:sz w:val="24"/>
          <w:szCs w:val="24"/>
          <w:lang w:val="ro-RO"/>
        </w:rPr>
        <w:t xml:space="preserve"> - helix, cât şi </w:t>
      </w:r>
      <w:r>
        <w:rPr>
          <w:rFonts w:ascii="Times New Roman" w:hAnsi="Times New Roman"/>
          <w:sz w:val="24"/>
          <w:szCs w:val="24"/>
          <w:lang w:val="ro-RO"/>
        </w:rPr>
        <w:t>porţiuni răsucite, neelicoidale (C. Topală, 2003).</w:t>
      </w:r>
    </w:p>
    <w:p w:rsidR="00502EC2" w:rsidRPr="00A90E20" w:rsidRDefault="00502EC2" w:rsidP="00A90E20">
      <w:pPr>
        <w:spacing w:after="0" w:line="312" w:lineRule="auto"/>
        <w:ind w:firstLine="720"/>
        <w:jc w:val="both"/>
        <w:rPr>
          <w:rFonts w:ascii="Times New Roman" w:hAnsi="Times New Roman"/>
          <w:b/>
          <w:sz w:val="24"/>
          <w:szCs w:val="24"/>
          <w:lang w:val="ro-RO"/>
        </w:rPr>
      </w:pPr>
      <w:r w:rsidRPr="00A90E20">
        <w:rPr>
          <w:rFonts w:ascii="Times New Roman" w:hAnsi="Times New Roman"/>
          <w:i/>
          <w:sz w:val="24"/>
          <w:szCs w:val="24"/>
          <w:lang w:val="ro-RO"/>
        </w:rPr>
        <w:t>Modelul în planuri pliate</w:t>
      </w:r>
      <w:r w:rsidRPr="00A90E20">
        <w:rPr>
          <w:rFonts w:ascii="Times New Roman" w:hAnsi="Times New Roman"/>
          <w:sz w:val="24"/>
          <w:szCs w:val="24"/>
          <w:lang w:val="ro-RO"/>
        </w:rPr>
        <w:t xml:space="preserve"> reprezintă o conformaţie ordonată şi stabilizată prin </w:t>
      </w:r>
      <w:r w:rsidRPr="00A90E20">
        <w:rPr>
          <w:rFonts w:ascii="Times New Roman" w:hAnsi="Times New Roman"/>
          <w:i/>
          <w:sz w:val="24"/>
          <w:szCs w:val="24"/>
          <w:lang w:val="ro-RO"/>
        </w:rPr>
        <w:t>legături de hidrogen</w:t>
      </w:r>
      <w:r w:rsidRPr="00A90E20">
        <w:rPr>
          <w:rFonts w:ascii="Times New Roman" w:hAnsi="Times New Roman"/>
          <w:sz w:val="24"/>
          <w:szCs w:val="24"/>
          <w:lang w:val="ro-RO"/>
        </w:rPr>
        <w:t xml:space="preserve">, dar aceste legături se stabilesc intercatenar. Legăturile de hidrogen sunt dispuse aproape perpendicular pe axa catenei polipeptidice. Modelul în planuri pliate este caracteristic multor </w:t>
      </w:r>
      <w:r w:rsidRPr="00A90E20">
        <w:rPr>
          <w:rFonts w:ascii="Times New Roman" w:hAnsi="Times New Roman"/>
          <w:i/>
          <w:sz w:val="24"/>
          <w:szCs w:val="24"/>
          <w:lang w:val="ro-RO"/>
        </w:rPr>
        <w:t>proteine fibrilare</w:t>
      </w:r>
      <w:r w:rsidRPr="00A90E20">
        <w:rPr>
          <w:rFonts w:ascii="Times New Roman" w:hAnsi="Times New Roman"/>
          <w:sz w:val="24"/>
          <w:szCs w:val="24"/>
          <w:lang w:val="ro-RO"/>
        </w:rPr>
        <w:t xml:space="preserve">, o asemenea conformaţie constituind o forţă de stabilizare în alinierea catenelor polipeptidice de-a lungul fibrilei. Plierea catenei se realizează prin formarea legăturilor de hidrogen între grupa carboxilică a unui aminoacid şi grupa aminică (iminică) a aminoacidului vecin, după cum se arată în </w:t>
      </w:r>
      <w:r w:rsidRPr="00A90E20">
        <w:rPr>
          <w:rFonts w:ascii="Times New Roman" w:hAnsi="Times New Roman"/>
          <w:color w:val="FF0000"/>
          <w:sz w:val="24"/>
          <w:szCs w:val="24"/>
          <w:lang w:val="ro-RO"/>
        </w:rPr>
        <w:t>figura 5.5.</w:t>
      </w:r>
    </w:p>
    <w:p w:rsidR="00502EC2" w:rsidRPr="00A90E20" w:rsidRDefault="00502EC2" w:rsidP="00A90E20">
      <w:pPr>
        <w:spacing w:line="312" w:lineRule="auto"/>
        <w:ind w:firstLine="720"/>
        <w:jc w:val="both"/>
        <w:rPr>
          <w:rFonts w:ascii="Times New Roman" w:hAnsi="Times New Roman"/>
          <w:b/>
          <w:sz w:val="24"/>
          <w:szCs w:val="24"/>
          <w:lang w:val="ro-RO"/>
        </w:rPr>
      </w:pPr>
    </w:p>
    <w:p w:rsidR="00502EC2" w:rsidRDefault="00502EC2" w:rsidP="00A90E20">
      <w:pPr>
        <w:ind w:firstLine="396"/>
        <w:jc w:val="both"/>
        <w:rPr>
          <w:b/>
          <w:lang w:val="ro-RO"/>
        </w:rPr>
      </w:pPr>
    </w:p>
    <w:p w:rsidR="00502EC2" w:rsidRDefault="004B4313" w:rsidP="00A90E20">
      <w:pPr>
        <w:ind w:firstLine="396"/>
        <w:jc w:val="both"/>
        <w:rPr>
          <w:b/>
          <w:lang w:val="ro-RO"/>
        </w:rPr>
      </w:pPr>
      <w:r>
        <w:rPr>
          <w:noProof/>
        </w:rPr>
        <w:pict>
          <v:shape id="_x0000_s1067" type="#_x0000_t75" style="position:absolute;left:0;text-align:left;margin-left:47.55pt;margin-top:-47.4pt;width:368.5pt;height:186.05pt;z-index:38" o:allowincell="f">
            <v:imagedata r:id="rId73" o:title="1-3-1e"/>
          </v:shape>
        </w:pict>
      </w:r>
    </w:p>
    <w:p w:rsidR="00502EC2" w:rsidRDefault="00502EC2" w:rsidP="00A90E20">
      <w:pPr>
        <w:ind w:firstLine="396"/>
        <w:jc w:val="both"/>
        <w:rPr>
          <w:b/>
          <w:lang w:val="ro-RO"/>
        </w:rPr>
      </w:pPr>
    </w:p>
    <w:p w:rsidR="00502EC2" w:rsidRDefault="00502EC2" w:rsidP="00A90E20">
      <w:pPr>
        <w:ind w:firstLine="396"/>
        <w:jc w:val="both"/>
        <w:rPr>
          <w:b/>
          <w:lang w:val="ro-RO"/>
        </w:rPr>
      </w:pPr>
    </w:p>
    <w:p w:rsidR="00502EC2" w:rsidRDefault="00502EC2" w:rsidP="00A90E20">
      <w:pPr>
        <w:ind w:firstLine="396"/>
        <w:jc w:val="both"/>
        <w:rPr>
          <w:b/>
          <w:lang w:val="ro-RO"/>
        </w:rPr>
      </w:pPr>
    </w:p>
    <w:p w:rsidR="00502EC2" w:rsidRDefault="00502EC2" w:rsidP="00A90E20">
      <w:pPr>
        <w:ind w:firstLine="396"/>
        <w:jc w:val="both"/>
        <w:rPr>
          <w:b/>
          <w:lang w:val="ro-RO"/>
        </w:rPr>
      </w:pPr>
    </w:p>
    <w:p w:rsidR="00502EC2" w:rsidRDefault="00502EC2" w:rsidP="00A90E20">
      <w:pPr>
        <w:ind w:firstLine="396"/>
        <w:jc w:val="both"/>
        <w:rPr>
          <w:b/>
          <w:lang w:val="ro-RO"/>
        </w:rPr>
      </w:pPr>
    </w:p>
    <w:p w:rsidR="00502EC2" w:rsidRPr="00A90E20" w:rsidRDefault="00502EC2" w:rsidP="00A90E20">
      <w:pPr>
        <w:jc w:val="center"/>
        <w:rPr>
          <w:rFonts w:ascii="Times New Roman" w:hAnsi="Times New Roman"/>
          <w:sz w:val="24"/>
          <w:szCs w:val="24"/>
          <w:lang w:val="ro-RO"/>
        </w:rPr>
      </w:pPr>
      <w:r w:rsidRPr="00A90E20">
        <w:rPr>
          <w:rFonts w:ascii="Times New Roman" w:hAnsi="Times New Roman"/>
          <w:color w:val="FF0000"/>
          <w:sz w:val="24"/>
          <w:szCs w:val="24"/>
          <w:lang w:val="ro-RO"/>
        </w:rPr>
        <w:t>Figura 5.5</w:t>
      </w:r>
      <w:r>
        <w:rPr>
          <w:rFonts w:ascii="Times New Roman" w:hAnsi="Times New Roman"/>
          <w:sz w:val="24"/>
          <w:szCs w:val="24"/>
          <w:lang w:val="ro-RO"/>
        </w:rPr>
        <w:t>.</w:t>
      </w:r>
      <w:r w:rsidRPr="00A90E20">
        <w:rPr>
          <w:rFonts w:ascii="Times New Roman" w:hAnsi="Times New Roman"/>
          <w:sz w:val="24"/>
          <w:szCs w:val="24"/>
          <w:lang w:val="ro-RO"/>
        </w:rPr>
        <w:t xml:space="preserve">  Fragment polipeptidic în faza de pliere</w:t>
      </w:r>
    </w:p>
    <w:p w:rsidR="00502EC2" w:rsidRPr="00A90E20" w:rsidRDefault="00502EC2" w:rsidP="00A90E20">
      <w:pPr>
        <w:numPr>
          <w:ilvl w:val="0"/>
          <w:numId w:val="8"/>
        </w:numPr>
        <w:spacing w:after="0" w:line="240" w:lineRule="auto"/>
        <w:ind w:firstLine="1341"/>
        <w:rPr>
          <w:rFonts w:ascii="Times New Roman" w:hAnsi="Times New Roman"/>
          <w:sz w:val="24"/>
          <w:szCs w:val="24"/>
          <w:lang w:val="ro-RO"/>
        </w:rPr>
      </w:pPr>
      <w:r w:rsidRPr="00A90E20">
        <w:rPr>
          <w:rFonts w:ascii="Times New Roman" w:hAnsi="Times New Roman"/>
          <w:sz w:val="24"/>
          <w:szCs w:val="24"/>
          <w:lang w:val="ro-RO"/>
        </w:rPr>
        <w:t>cu evidenţierea legăturilor de hidrogen</w:t>
      </w:r>
    </w:p>
    <w:p w:rsidR="00502EC2" w:rsidRPr="00A90E20" w:rsidRDefault="00502EC2" w:rsidP="00A90E20">
      <w:pPr>
        <w:numPr>
          <w:ilvl w:val="0"/>
          <w:numId w:val="8"/>
        </w:numPr>
        <w:spacing w:after="0" w:line="240" w:lineRule="auto"/>
        <w:ind w:firstLine="1341"/>
        <w:jc w:val="both"/>
        <w:rPr>
          <w:rFonts w:ascii="Times New Roman" w:hAnsi="Times New Roman"/>
          <w:sz w:val="24"/>
          <w:szCs w:val="24"/>
          <w:lang w:val="ro-RO"/>
        </w:rPr>
      </w:pPr>
      <w:r w:rsidRPr="00A90E20">
        <w:rPr>
          <w:rFonts w:ascii="Times New Roman" w:hAnsi="Times New Roman"/>
          <w:sz w:val="24"/>
          <w:szCs w:val="24"/>
          <w:lang w:val="ro-RO"/>
        </w:rPr>
        <w:t>reprezentare simplificată</w:t>
      </w:r>
    </w:p>
    <w:p w:rsidR="00502EC2" w:rsidRDefault="00502EC2" w:rsidP="00A90E20">
      <w:pPr>
        <w:jc w:val="both"/>
        <w:rPr>
          <w:lang w:val="ro-RO"/>
        </w:rPr>
      </w:pPr>
    </w:p>
    <w:p w:rsidR="00502EC2" w:rsidRPr="00A90E20" w:rsidRDefault="00502EC2" w:rsidP="00A90E20">
      <w:pPr>
        <w:spacing w:after="0"/>
        <w:ind w:firstLine="426"/>
        <w:jc w:val="both"/>
        <w:rPr>
          <w:rFonts w:ascii="Times New Roman" w:hAnsi="Times New Roman"/>
          <w:sz w:val="24"/>
          <w:szCs w:val="24"/>
          <w:lang w:val="ro-RO"/>
        </w:rPr>
      </w:pPr>
      <w:r w:rsidRPr="00A90E20">
        <w:rPr>
          <w:rFonts w:ascii="Times New Roman" w:hAnsi="Times New Roman"/>
          <w:sz w:val="24"/>
          <w:szCs w:val="24"/>
          <w:lang w:val="ro-RO"/>
        </w:rPr>
        <w:t>Mai multe lanţuri polipeptidice pliate formează un grilaj, o reţea. Între lanţurile pliate se pot stabili, de asemenea legături de hidrogen.</w:t>
      </w:r>
    </w:p>
    <w:p w:rsidR="00502EC2" w:rsidRPr="00A90E20" w:rsidRDefault="00502EC2" w:rsidP="00A90E20">
      <w:pPr>
        <w:spacing w:after="0" w:line="288" w:lineRule="auto"/>
        <w:ind w:firstLine="720"/>
        <w:jc w:val="both"/>
        <w:rPr>
          <w:rFonts w:ascii="Times New Roman" w:hAnsi="Times New Roman"/>
          <w:sz w:val="24"/>
          <w:szCs w:val="24"/>
          <w:lang w:val="ro-RO"/>
        </w:rPr>
      </w:pPr>
      <w:r w:rsidRPr="00A90E20">
        <w:rPr>
          <w:rFonts w:ascii="Times New Roman" w:hAnsi="Times New Roman"/>
          <w:i/>
          <w:sz w:val="24"/>
          <w:szCs w:val="24"/>
          <w:lang w:val="ro-RO"/>
        </w:rPr>
        <w:t>Modelul tip colagen</w:t>
      </w:r>
      <w:r w:rsidRPr="00A90E20">
        <w:rPr>
          <w:rFonts w:ascii="Times New Roman" w:hAnsi="Times New Roman"/>
          <w:sz w:val="24"/>
          <w:szCs w:val="24"/>
          <w:lang w:val="ro-RO"/>
        </w:rPr>
        <w:t>. Colagenul este o proteină fibrilară, care se găseşte în oase, cartilagii, tendoane, piele etc. Constituie aproximativ 30% din totalul proteinelor organismului animal. Colagenul este alcătuit din fibre liniare, individuale, insolubile în apă rece, solubile la fierbere.</w:t>
      </w:r>
      <w:r>
        <w:rPr>
          <w:rFonts w:ascii="Times New Roman" w:hAnsi="Times New Roman"/>
          <w:sz w:val="24"/>
          <w:szCs w:val="24"/>
          <w:lang w:val="ro-RO"/>
        </w:rPr>
        <w:t xml:space="preserve"> </w:t>
      </w:r>
      <w:r w:rsidRPr="00A90E20">
        <w:rPr>
          <w:rFonts w:ascii="Times New Roman" w:hAnsi="Times New Roman"/>
          <w:sz w:val="24"/>
          <w:szCs w:val="24"/>
          <w:lang w:val="ro-RO"/>
        </w:rPr>
        <w:t>Structura moleculei de colagen se prezintă ca o superelice, formată din trei catene polipeptidice spiralate care formează o triplă elice. Fiecare catenă spiralată este răsucită spre stânga şi înfăşurată în jurul axei proprii, precum şi în jurul unei axe comune celor trei catene. Astfel, fibra de colagen se prezintă ca un cablu împletit, model ce se caracterizează printr-o rigiditate extremă.</w:t>
      </w:r>
    </w:p>
    <w:p w:rsidR="00502EC2" w:rsidRPr="00A90E20" w:rsidRDefault="00502EC2" w:rsidP="00A90E20">
      <w:pPr>
        <w:spacing w:after="0" w:line="288" w:lineRule="auto"/>
        <w:ind w:firstLine="720"/>
        <w:jc w:val="both"/>
        <w:rPr>
          <w:rFonts w:ascii="Times New Roman" w:hAnsi="Times New Roman"/>
          <w:sz w:val="24"/>
          <w:szCs w:val="24"/>
          <w:lang w:val="ro-RO"/>
        </w:rPr>
      </w:pPr>
      <w:r w:rsidRPr="00A90E20">
        <w:rPr>
          <w:rFonts w:ascii="Times New Roman" w:hAnsi="Times New Roman"/>
          <w:b/>
          <w:sz w:val="24"/>
          <w:szCs w:val="24"/>
          <w:lang w:val="ro-RO"/>
        </w:rPr>
        <w:t xml:space="preserve">Structura terţiară </w:t>
      </w:r>
      <w:r w:rsidRPr="00A90E20">
        <w:rPr>
          <w:rFonts w:ascii="Times New Roman" w:hAnsi="Times New Roman"/>
          <w:sz w:val="24"/>
          <w:szCs w:val="24"/>
          <w:lang w:val="ro-RO"/>
        </w:rPr>
        <w:t xml:space="preserve">reprezintă un stadiu avansat de organizare spaţială a proteinelor. Constă în </w:t>
      </w:r>
      <w:r w:rsidRPr="00A90E20">
        <w:rPr>
          <w:rFonts w:ascii="Times New Roman" w:hAnsi="Times New Roman"/>
          <w:i/>
          <w:sz w:val="24"/>
          <w:szCs w:val="24"/>
          <w:lang w:val="ro-RO"/>
        </w:rPr>
        <w:t>replierea</w:t>
      </w:r>
      <w:r w:rsidRPr="00A90E20">
        <w:rPr>
          <w:rFonts w:ascii="Times New Roman" w:hAnsi="Times New Roman"/>
          <w:sz w:val="24"/>
          <w:szCs w:val="24"/>
          <w:lang w:val="ro-RO"/>
        </w:rPr>
        <w:t xml:space="preserve"> catenelor polipeptidice elicoidale asupra lor însele. În structura terţiară, catena polipeptidică manifestă tendinţa de a suferi o înfăşurare spontană într-o </w:t>
      </w:r>
      <w:r w:rsidRPr="00A90E20">
        <w:rPr>
          <w:rFonts w:ascii="Times New Roman" w:hAnsi="Times New Roman"/>
          <w:i/>
          <w:sz w:val="24"/>
          <w:szCs w:val="24"/>
          <w:lang w:val="ro-RO"/>
        </w:rPr>
        <w:t>organizare spaţială complexă</w:t>
      </w:r>
      <w:r w:rsidRPr="00A90E20">
        <w:rPr>
          <w:rFonts w:ascii="Times New Roman" w:hAnsi="Times New Roman"/>
          <w:sz w:val="24"/>
          <w:szCs w:val="24"/>
          <w:lang w:val="ro-RO"/>
        </w:rPr>
        <w:t>.</w:t>
      </w:r>
    </w:p>
    <w:p w:rsidR="00502EC2" w:rsidRDefault="00502EC2" w:rsidP="00A90E20">
      <w:pPr>
        <w:spacing w:after="0" w:line="288" w:lineRule="auto"/>
        <w:ind w:firstLine="720"/>
        <w:jc w:val="both"/>
        <w:rPr>
          <w:rFonts w:ascii="Times New Roman" w:hAnsi="Times New Roman"/>
          <w:sz w:val="24"/>
          <w:szCs w:val="24"/>
          <w:lang w:val="ro-RO"/>
        </w:rPr>
      </w:pPr>
      <w:r w:rsidRPr="00A90E20">
        <w:rPr>
          <w:rFonts w:ascii="Times New Roman" w:hAnsi="Times New Roman"/>
          <w:sz w:val="24"/>
          <w:szCs w:val="24"/>
          <w:lang w:val="ro-RO"/>
        </w:rPr>
        <w:t xml:space="preserve">Structura secundară de tip </w:t>
      </w:r>
      <w:r w:rsidRPr="00A90E20">
        <w:rPr>
          <w:rFonts w:ascii="Symbol" w:hAnsi="Symbol"/>
          <w:i/>
          <w:sz w:val="24"/>
          <w:szCs w:val="24"/>
          <w:lang w:val="ro-RO"/>
        </w:rPr>
        <w:t></w:t>
      </w:r>
      <w:r w:rsidRPr="00A90E20">
        <w:rPr>
          <w:rFonts w:ascii="Times New Roman" w:hAnsi="Times New Roman"/>
          <w:sz w:val="24"/>
          <w:szCs w:val="24"/>
          <w:lang w:val="ro-RO"/>
        </w:rPr>
        <w:t>-helix nu explică structura compactă a proteinelor globulare pentru care este caracteristică structura terţiară.</w:t>
      </w:r>
    </w:p>
    <w:p w:rsidR="00502EC2" w:rsidRPr="00A90E20" w:rsidRDefault="00502EC2" w:rsidP="00A90E20">
      <w:pPr>
        <w:spacing w:after="0" w:line="288" w:lineRule="auto"/>
        <w:ind w:firstLine="720"/>
        <w:jc w:val="both"/>
        <w:rPr>
          <w:rFonts w:ascii="Times New Roman" w:hAnsi="Times New Roman"/>
          <w:sz w:val="24"/>
          <w:szCs w:val="24"/>
          <w:lang w:val="ro-RO"/>
        </w:rPr>
      </w:pPr>
      <w:r w:rsidRPr="00A90E20">
        <w:rPr>
          <w:rFonts w:ascii="Times New Roman" w:hAnsi="Times New Roman"/>
          <w:sz w:val="24"/>
          <w:szCs w:val="24"/>
          <w:lang w:val="ro-RO"/>
        </w:rPr>
        <w:t xml:space="preserve">Orice proteină posedă o conformaţie spaţială, </w:t>
      </w:r>
      <w:r w:rsidRPr="00A90E20">
        <w:rPr>
          <w:rFonts w:ascii="Times New Roman" w:hAnsi="Times New Roman"/>
          <w:i/>
          <w:sz w:val="24"/>
          <w:szCs w:val="24"/>
          <w:lang w:val="ro-RO"/>
        </w:rPr>
        <w:t>sui generis</w:t>
      </w:r>
      <w:r w:rsidRPr="00A90E20">
        <w:rPr>
          <w:rFonts w:ascii="Times New Roman" w:hAnsi="Times New Roman"/>
          <w:sz w:val="24"/>
          <w:szCs w:val="24"/>
          <w:lang w:val="ro-RO"/>
        </w:rPr>
        <w:t>, conferită de secvenţa de aminoacizi caracteristică; specificitatea funcţională a fiecărei proteine este consecinţa directă a conformaţiei sale.</w:t>
      </w:r>
    </w:p>
    <w:p w:rsidR="00502EC2" w:rsidRPr="00A90E20" w:rsidRDefault="00502EC2" w:rsidP="00345A1D">
      <w:pPr>
        <w:spacing w:after="0" w:line="288" w:lineRule="auto"/>
        <w:ind w:firstLine="720"/>
        <w:jc w:val="both"/>
        <w:rPr>
          <w:rFonts w:ascii="Times New Roman" w:hAnsi="Times New Roman"/>
          <w:sz w:val="24"/>
          <w:szCs w:val="24"/>
          <w:lang w:val="ro-RO"/>
        </w:rPr>
      </w:pPr>
      <w:r w:rsidRPr="00A90E20">
        <w:rPr>
          <w:rFonts w:ascii="Times New Roman" w:hAnsi="Times New Roman"/>
          <w:sz w:val="24"/>
          <w:szCs w:val="24"/>
          <w:lang w:val="ro-RO"/>
        </w:rPr>
        <w:t xml:space="preserve">Structura terţiară este organizată şi menţinută prin </w:t>
      </w:r>
      <w:r w:rsidRPr="00A90E20">
        <w:rPr>
          <w:rFonts w:ascii="Times New Roman" w:hAnsi="Times New Roman"/>
          <w:i/>
          <w:sz w:val="24"/>
          <w:szCs w:val="24"/>
          <w:lang w:val="ro-RO"/>
        </w:rPr>
        <w:t>forţe de stabilizare</w:t>
      </w:r>
      <w:r w:rsidRPr="00A90E20">
        <w:rPr>
          <w:rFonts w:ascii="Times New Roman" w:hAnsi="Times New Roman"/>
          <w:sz w:val="24"/>
          <w:szCs w:val="24"/>
          <w:lang w:val="ro-RO"/>
        </w:rPr>
        <w:t xml:space="preserve"> (legături şi interacţiuni) diferite:</w:t>
      </w:r>
    </w:p>
    <w:p w:rsidR="00502EC2" w:rsidRDefault="00502EC2" w:rsidP="00345A1D">
      <w:pPr>
        <w:spacing w:after="0" w:line="288" w:lineRule="auto"/>
        <w:ind w:firstLine="720"/>
        <w:jc w:val="both"/>
        <w:rPr>
          <w:rFonts w:ascii="Times New Roman" w:hAnsi="Times New Roman"/>
          <w:sz w:val="24"/>
          <w:szCs w:val="24"/>
          <w:lang w:val="ro-RO"/>
        </w:rPr>
      </w:pPr>
      <w:r w:rsidRPr="00E2329E">
        <w:rPr>
          <w:rFonts w:ascii="Times New Roman" w:hAnsi="Times New Roman"/>
          <w:i/>
          <w:sz w:val="24"/>
          <w:szCs w:val="24"/>
          <w:lang w:val="ro-RO"/>
        </w:rPr>
        <w:t>- legături covalente disulfidice</w:t>
      </w:r>
      <w:r w:rsidRPr="00E2329E">
        <w:rPr>
          <w:rFonts w:ascii="Times New Roman" w:hAnsi="Times New Roman"/>
          <w:sz w:val="24"/>
          <w:szCs w:val="24"/>
          <w:lang w:val="ro-RO"/>
        </w:rPr>
        <w:t xml:space="preserve"> (-S-S-) stabilite între radicali de cisteină, </w:t>
      </w:r>
    </w:p>
    <w:p w:rsidR="00502EC2" w:rsidRPr="00E2329E" w:rsidRDefault="00502EC2" w:rsidP="00E2329E">
      <w:pPr>
        <w:spacing w:after="0" w:line="288" w:lineRule="auto"/>
        <w:ind w:firstLine="720"/>
        <w:jc w:val="both"/>
        <w:rPr>
          <w:rFonts w:ascii="Times New Roman" w:hAnsi="Times New Roman"/>
          <w:sz w:val="24"/>
          <w:szCs w:val="24"/>
          <w:lang w:val="ro-RO"/>
        </w:rPr>
      </w:pPr>
      <w:r w:rsidRPr="00E2329E">
        <w:rPr>
          <w:rFonts w:ascii="Times New Roman" w:hAnsi="Times New Roman"/>
          <w:i/>
          <w:sz w:val="24"/>
          <w:szCs w:val="24"/>
          <w:lang w:val="ro-RO"/>
        </w:rPr>
        <w:t>-</w:t>
      </w:r>
      <w:r w:rsidRPr="00E2329E">
        <w:rPr>
          <w:rFonts w:ascii="Times New Roman" w:hAnsi="Times New Roman"/>
          <w:sz w:val="24"/>
          <w:szCs w:val="24"/>
          <w:lang w:val="ro-RO"/>
        </w:rPr>
        <w:t xml:space="preserve"> </w:t>
      </w:r>
      <w:r w:rsidRPr="00E2329E">
        <w:rPr>
          <w:rFonts w:ascii="Times New Roman" w:hAnsi="Times New Roman"/>
          <w:i/>
          <w:sz w:val="24"/>
          <w:szCs w:val="24"/>
          <w:lang w:val="ro-RO"/>
        </w:rPr>
        <w:t>legături ionice sau legături saline</w:t>
      </w:r>
      <w:r w:rsidRPr="00E2329E">
        <w:rPr>
          <w:rFonts w:ascii="Times New Roman" w:hAnsi="Times New Roman"/>
          <w:sz w:val="24"/>
          <w:szCs w:val="24"/>
          <w:lang w:val="ro-RO"/>
        </w:rPr>
        <w:t>, stabilite între grupele polare aminice –NH</w:t>
      </w:r>
      <w:r w:rsidRPr="00E2329E">
        <w:rPr>
          <w:rFonts w:ascii="Times New Roman" w:hAnsi="Times New Roman"/>
          <w:sz w:val="24"/>
          <w:szCs w:val="24"/>
          <w:vertAlign w:val="subscript"/>
          <w:lang w:val="ro-RO"/>
        </w:rPr>
        <w:t>3</w:t>
      </w:r>
      <w:r w:rsidRPr="00E2329E">
        <w:rPr>
          <w:rFonts w:ascii="Times New Roman" w:hAnsi="Times New Roman"/>
          <w:sz w:val="24"/>
          <w:szCs w:val="24"/>
          <w:vertAlign w:val="superscript"/>
          <w:lang w:val="ro-RO"/>
        </w:rPr>
        <w:t>+</w:t>
      </w:r>
      <w:r w:rsidRPr="00E2329E">
        <w:rPr>
          <w:rFonts w:ascii="Times New Roman" w:hAnsi="Times New Roman"/>
          <w:sz w:val="24"/>
          <w:szCs w:val="24"/>
          <w:lang w:val="ro-RO"/>
        </w:rPr>
        <w:t xml:space="preserve"> din aminoacizii diaminomonocarboxilici şi –COO</w:t>
      </w:r>
      <w:r w:rsidRPr="00E2329E">
        <w:rPr>
          <w:rFonts w:ascii="Times New Roman" w:hAnsi="Times New Roman"/>
          <w:sz w:val="24"/>
          <w:szCs w:val="24"/>
          <w:vertAlign w:val="superscript"/>
          <w:lang w:val="ro-RO"/>
        </w:rPr>
        <w:t>-</w:t>
      </w:r>
      <w:r w:rsidRPr="00E2329E">
        <w:rPr>
          <w:rFonts w:ascii="Times New Roman" w:hAnsi="Times New Roman"/>
          <w:sz w:val="24"/>
          <w:szCs w:val="24"/>
          <w:lang w:val="ro-RO"/>
        </w:rPr>
        <w:t xml:space="preserve"> din aminoacizii monoaminodicarboxilici. Legăturile saline sunt legături heteropolare, spre deosebire de cele disulfidice care sunt homeopolare.</w:t>
      </w:r>
    </w:p>
    <w:p w:rsidR="00502EC2" w:rsidRPr="00E2329E" w:rsidRDefault="00502EC2" w:rsidP="00E2329E">
      <w:pPr>
        <w:spacing w:after="0" w:line="288" w:lineRule="auto"/>
        <w:ind w:firstLine="720"/>
        <w:jc w:val="both"/>
        <w:rPr>
          <w:rFonts w:ascii="Times New Roman" w:hAnsi="Times New Roman"/>
          <w:sz w:val="24"/>
          <w:szCs w:val="24"/>
          <w:lang w:val="ro-RO"/>
        </w:rPr>
      </w:pPr>
      <w:r w:rsidRPr="00E2329E">
        <w:rPr>
          <w:rFonts w:ascii="Times New Roman" w:hAnsi="Times New Roman"/>
          <w:i/>
          <w:sz w:val="24"/>
          <w:szCs w:val="24"/>
          <w:lang w:val="ro-RO"/>
        </w:rPr>
        <w:t>- legături de hidrogen peptidice</w:t>
      </w:r>
      <w:r w:rsidRPr="00E2329E">
        <w:rPr>
          <w:rFonts w:ascii="Times New Roman" w:hAnsi="Times New Roman"/>
          <w:sz w:val="24"/>
          <w:szCs w:val="24"/>
          <w:lang w:val="ro-RO"/>
        </w:rPr>
        <w:t xml:space="preserve"> care se stabilesc între diferite segmente pliate ale catenei polipeptidice;</w:t>
      </w:r>
    </w:p>
    <w:p w:rsidR="00502EC2" w:rsidRPr="00E2329E" w:rsidRDefault="00502EC2" w:rsidP="00E2329E">
      <w:pPr>
        <w:spacing w:after="0" w:line="288" w:lineRule="auto"/>
        <w:ind w:firstLine="720"/>
        <w:jc w:val="both"/>
        <w:rPr>
          <w:rFonts w:ascii="Times New Roman" w:hAnsi="Times New Roman"/>
          <w:sz w:val="24"/>
          <w:szCs w:val="24"/>
          <w:lang w:val="ro-RO"/>
        </w:rPr>
      </w:pPr>
      <w:r w:rsidRPr="00E2329E">
        <w:rPr>
          <w:rFonts w:ascii="Times New Roman" w:hAnsi="Times New Roman"/>
          <w:i/>
          <w:sz w:val="24"/>
          <w:szCs w:val="24"/>
          <w:lang w:val="ro-RO"/>
        </w:rPr>
        <w:lastRenderedPageBreak/>
        <w:t>- legături de hidrogen nepeptidice</w:t>
      </w:r>
      <w:r w:rsidRPr="00E2329E">
        <w:rPr>
          <w:rFonts w:ascii="Times New Roman" w:hAnsi="Times New Roman"/>
          <w:sz w:val="24"/>
          <w:szCs w:val="24"/>
          <w:lang w:val="ro-RO"/>
        </w:rPr>
        <w:t>, stabilite între grupele –OH ale aminoacizilor hidroxilaţi şi atomii de oxigen din grupele carboxilice libere sau alte grupe. Legăturile de hidrogen predomină în proteinele globulare.</w:t>
      </w:r>
    </w:p>
    <w:p w:rsidR="00502EC2" w:rsidRPr="00E2329E" w:rsidRDefault="00502EC2" w:rsidP="00E2329E">
      <w:pPr>
        <w:spacing w:after="0" w:line="288" w:lineRule="auto"/>
        <w:ind w:firstLine="720"/>
        <w:jc w:val="both"/>
        <w:rPr>
          <w:rFonts w:ascii="Times New Roman" w:hAnsi="Times New Roman"/>
          <w:sz w:val="24"/>
          <w:szCs w:val="24"/>
          <w:lang w:val="ro-RO"/>
        </w:rPr>
      </w:pPr>
      <w:r w:rsidRPr="00E2329E">
        <w:rPr>
          <w:rFonts w:ascii="Times New Roman" w:hAnsi="Times New Roman"/>
          <w:i/>
          <w:sz w:val="24"/>
          <w:szCs w:val="24"/>
          <w:lang w:val="ro-RO"/>
        </w:rPr>
        <w:t>- interacţiuni dipol-dipol</w:t>
      </w:r>
      <w:r w:rsidRPr="00E2329E">
        <w:rPr>
          <w:rFonts w:ascii="Times New Roman" w:hAnsi="Times New Roman"/>
          <w:sz w:val="24"/>
          <w:szCs w:val="24"/>
          <w:lang w:val="ro-RO"/>
        </w:rPr>
        <w:t xml:space="preserve"> stabilite între grupele alcoolice din serină;</w:t>
      </w:r>
    </w:p>
    <w:p w:rsidR="00502EC2" w:rsidRDefault="00502EC2" w:rsidP="00E2329E">
      <w:pPr>
        <w:spacing w:after="0" w:line="288" w:lineRule="auto"/>
        <w:ind w:firstLine="720"/>
        <w:jc w:val="both"/>
        <w:rPr>
          <w:rFonts w:ascii="Times New Roman" w:hAnsi="Times New Roman"/>
          <w:sz w:val="24"/>
          <w:szCs w:val="24"/>
          <w:lang w:val="ro-RO"/>
        </w:rPr>
      </w:pPr>
      <w:r w:rsidRPr="00E2329E">
        <w:rPr>
          <w:rFonts w:ascii="Times New Roman" w:hAnsi="Times New Roman"/>
          <w:i/>
          <w:sz w:val="24"/>
          <w:szCs w:val="24"/>
          <w:lang w:val="ro-RO"/>
        </w:rPr>
        <w:t>- forţe Van der Waals şi interacţiuni hidrofobe</w:t>
      </w:r>
      <w:r w:rsidRPr="00E2329E">
        <w:rPr>
          <w:rFonts w:ascii="Times New Roman" w:hAnsi="Times New Roman"/>
          <w:sz w:val="24"/>
          <w:szCs w:val="24"/>
          <w:lang w:val="ro-RO"/>
        </w:rPr>
        <w:t>, stabilite între radicali nepolari din aminoacizi (radicali alchil). Regiunile hidrofobe, constituite aproape numai din aminoacizi cu catene nepolare, sunt localizate spre interiorul moleculei proteice globulare, exercitând o funcţie esenţială de stabilizare a componentei structurale interne.  Regiunile hidrofile se găsesc expuse spre exteriorul moleculei.</w:t>
      </w:r>
    </w:p>
    <w:p w:rsidR="00502EC2" w:rsidRDefault="00502EC2" w:rsidP="00E2329E">
      <w:pPr>
        <w:spacing w:after="0" w:line="288" w:lineRule="auto"/>
        <w:ind w:firstLine="720"/>
        <w:jc w:val="both"/>
        <w:rPr>
          <w:rFonts w:ascii="Times New Roman" w:hAnsi="Times New Roman"/>
          <w:sz w:val="24"/>
          <w:szCs w:val="24"/>
          <w:lang w:val="ro-RO"/>
        </w:rPr>
      </w:pPr>
      <w:r w:rsidRPr="00E2329E">
        <w:rPr>
          <w:rFonts w:ascii="Times New Roman" w:hAnsi="Times New Roman"/>
          <w:sz w:val="24"/>
          <w:szCs w:val="24"/>
          <w:lang w:val="ro-RO"/>
        </w:rPr>
        <w:t xml:space="preserve">În </w:t>
      </w:r>
      <w:r w:rsidRPr="00E2329E">
        <w:rPr>
          <w:rFonts w:ascii="Times New Roman" w:hAnsi="Times New Roman"/>
          <w:color w:val="FF0000"/>
          <w:sz w:val="24"/>
          <w:szCs w:val="24"/>
          <w:lang w:val="ro-RO"/>
        </w:rPr>
        <w:t>figura 5.6.</w:t>
      </w:r>
      <w:r w:rsidRPr="00E2329E">
        <w:rPr>
          <w:rFonts w:ascii="Times New Roman" w:hAnsi="Times New Roman"/>
          <w:sz w:val="24"/>
          <w:szCs w:val="24"/>
          <w:lang w:val="ro-RO"/>
        </w:rPr>
        <w:t xml:space="preserve"> este sugerată o conformaţie a structurii terţiare, printr-o reprezentare stilizată. Prin structura terţiară se asigură orientarea tridimensională completă şi specifică a proteinelor de tip globular.</w:t>
      </w:r>
    </w:p>
    <w:p w:rsidR="00502EC2" w:rsidRDefault="004B4313" w:rsidP="00E2329E">
      <w:pPr>
        <w:spacing w:after="0" w:line="288" w:lineRule="auto"/>
        <w:ind w:firstLine="720"/>
        <w:jc w:val="both"/>
        <w:rPr>
          <w:rFonts w:ascii="Times New Roman" w:hAnsi="Times New Roman"/>
          <w:sz w:val="24"/>
          <w:szCs w:val="24"/>
          <w:lang w:val="ro-RO"/>
        </w:rPr>
      </w:pPr>
      <w:r>
        <w:rPr>
          <w:noProof/>
        </w:rPr>
        <w:pict>
          <v:shape id="_x0000_s1068" type="#_x0000_t75" style="position:absolute;left:0;text-align:left;margin-left:133.75pt;margin-top:7.3pt;width:157.6pt;height:151pt;z-index:39;mso-wrap-distance-left:5.65pt;mso-wrap-distance-top:2.85pt;mso-wrap-distance-right:19.85pt;mso-wrap-distance-bottom:2.85pt" o:allowincell="f">
            <v:imagedata r:id="rId74" o:title="Struct tertiara"/>
            <w10:wrap type="square" side="right"/>
          </v:shape>
        </w:pict>
      </w:r>
    </w:p>
    <w:p w:rsidR="00502EC2" w:rsidRPr="00E2329E" w:rsidRDefault="00502EC2" w:rsidP="00E2329E">
      <w:pPr>
        <w:spacing w:after="0" w:line="288" w:lineRule="auto"/>
        <w:ind w:firstLine="720"/>
        <w:jc w:val="both"/>
        <w:rPr>
          <w:rFonts w:ascii="Times New Roman" w:hAnsi="Times New Roman"/>
          <w:sz w:val="24"/>
          <w:szCs w:val="24"/>
          <w:lang w:val="ro-RO"/>
        </w:rPr>
      </w:pPr>
    </w:p>
    <w:p w:rsidR="00502EC2" w:rsidRDefault="00502EC2" w:rsidP="00E2329E">
      <w:pPr>
        <w:spacing w:after="0"/>
        <w:ind w:firstLine="396"/>
        <w:jc w:val="both"/>
        <w:rPr>
          <w:lang w:val="ro-RO"/>
        </w:rPr>
      </w:pPr>
    </w:p>
    <w:p w:rsidR="00502EC2" w:rsidRDefault="00502EC2" w:rsidP="00E2329E">
      <w:pPr>
        <w:spacing w:after="0"/>
        <w:ind w:firstLine="396"/>
        <w:jc w:val="both"/>
        <w:rPr>
          <w:lang w:val="ro-RO"/>
        </w:rPr>
      </w:pPr>
    </w:p>
    <w:p w:rsidR="00502EC2" w:rsidRDefault="00502EC2" w:rsidP="00E2329E">
      <w:pPr>
        <w:spacing w:after="0"/>
        <w:ind w:firstLine="396"/>
        <w:jc w:val="both"/>
        <w:rPr>
          <w:lang w:val="ro-RO"/>
        </w:rPr>
      </w:pPr>
    </w:p>
    <w:p w:rsidR="00502EC2" w:rsidRDefault="00502EC2" w:rsidP="00E2329E">
      <w:pPr>
        <w:spacing w:after="0"/>
        <w:ind w:firstLine="396"/>
        <w:jc w:val="both"/>
        <w:rPr>
          <w:lang w:val="ro-RO"/>
        </w:rPr>
      </w:pPr>
    </w:p>
    <w:p w:rsidR="00502EC2" w:rsidRDefault="00502EC2" w:rsidP="00E2329E">
      <w:pPr>
        <w:spacing w:after="0"/>
        <w:ind w:firstLine="396"/>
        <w:jc w:val="both"/>
        <w:rPr>
          <w:lang w:val="ro-RO"/>
        </w:rPr>
      </w:pPr>
    </w:p>
    <w:p w:rsidR="00502EC2" w:rsidRDefault="00502EC2" w:rsidP="00E2329E">
      <w:pPr>
        <w:spacing w:after="0"/>
        <w:ind w:firstLine="396"/>
        <w:jc w:val="both"/>
        <w:rPr>
          <w:lang w:val="ro-RO"/>
        </w:rPr>
      </w:pPr>
    </w:p>
    <w:p w:rsidR="00502EC2" w:rsidRDefault="00502EC2" w:rsidP="00E2329E">
      <w:pPr>
        <w:spacing w:after="0"/>
        <w:ind w:firstLine="396"/>
        <w:jc w:val="both"/>
        <w:rPr>
          <w:lang w:val="ro-RO"/>
        </w:rPr>
      </w:pPr>
    </w:p>
    <w:p w:rsidR="00502EC2" w:rsidRDefault="00502EC2" w:rsidP="00E2329E">
      <w:pPr>
        <w:spacing w:after="0"/>
        <w:ind w:firstLine="396"/>
        <w:jc w:val="both"/>
        <w:rPr>
          <w:lang w:val="ro-RO"/>
        </w:rPr>
      </w:pPr>
    </w:p>
    <w:p w:rsidR="00502EC2" w:rsidRDefault="00502EC2" w:rsidP="00E2329E">
      <w:pPr>
        <w:spacing w:after="0"/>
        <w:ind w:firstLine="396"/>
        <w:jc w:val="both"/>
        <w:rPr>
          <w:lang w:val="ro-RO"/>
        </w:rPr>
      </w:pPr>
    </w:p>
    <w:p w:rsidR="00502EC2" w:rsidRPr="00E2329E" w:rsidRDefault="00502EC2" w:rsidP="00E2329E">
      <w:pPr>
        <w:spacing w:after="0"/>
        <w:ind w:firstLine="396"/>
        <w:jc w:val="center"/>
        <w:rPr>
          <w:rFonts w:ascii="Times New Roman" w:hAnsi="Times New Roman"/>
          <w:sz w:val="24"/>
          <w:szCs w:val="24"/>
          <w:lang w:val="ro-RO"/>
        </w:rPr>
      </w:pPr>
      <w:r w:rsidRPr="00E2329E">
        <w:rPr>
          <w:rFonts w:ascii="Times New Roman" w:hAnsi="Times New Roman"/>
          <w:color w:val="FF0000"/>
          <w:sz w:val="24"/>
          <w:szCs w:val="24"/>
          <w:lang w:val="ro-RO"/>
        </w:rPr>
        <w:t xml:space="preserve">Figura 5.6. </w:t>
      </w:r>
      <w:r w:rsidRPr="00E2329E">
        <w:rPr>
          <w:rFonts w:ascii="Times New Roman" w:hAnsi="Times New Roman"/>
          <w:sz w:val="24"/>
          <w:szCs w:val="24"/>
          <w:lang w:val="ro-RO"/>
        </w:rPr>
        <w:t>Structura terţiară a proteinelor.</w:t>
      </w:r>
    </w:p>
    <w:p w:rsidR="00502EC2" w:rsidRDefault="00502EC2" w:rsidP="00E2329E">
      <w:pPr>
        <w:spacing w:after="0"/>
        <w:ind w:firstLine="396"/>
        <w:jc w:val="both"/>
        <w:rPr>
          <w:lang w:val="ro-RO"/>
        </w:rPr>
      </w:pPr>
    </w:p>
    <w:p w:rsidR="00502EC2" w:rsidRPr="00E2329E" w:rsidRDefault="00502EC2" w:rsidP="00E2329E">
      <w:pPr>
        <w:spacing w:after="0" w:line="288" w:lineRule="auto"/>
        <w:ind w:firstLine="720"/>
        <w:jc w:val="both"/>
        <w:rPr>
          <w:rFonts w:ascii="Times New Roman" w:hAnsi="Times New Roman"/>
          <w:sz w:val="24"/>
          <w:szCs w:val="24"/>
          <w:lang w:val="ro-RO"/>
        </w:rPr>
      </w:pPr>
      <w:r w:rsidRPr="00E2329E">
        <w:rPr>
          <w:rFonts w:ascii="Times New Roman" w:hAnsi="Times New Roman"/>
          <w:sz w:val="24"/>
          <w:szCs w:val="24"/>
          <w:lang w:val="ro-RO"/>
        </w:rPr>
        <w:t xml:space="preserve">Structura terţiară prezintă un grad mare de </w:t>
      </w:r>
      <w:r w:rsidRPr="00E2329E">
        <w:rPr>
          <w:rFonts w:ascii="Times New Roman" w:hAnsi="Times New Roman"/>
          <w:i/>
          <w:sz w:val="24"/>
          <w:szCs w:val="24"/>
          <w:lang w:val="ro-RO"/>
        </w:rPr>
        <w:t>labilitate</w:t>
      </w:r>
      <w:r w:rsidRPr="00E2329E">
        <w:rPr>
          <w:rFonts w:ascii="Times New Roman" w:hAnsi="Times New Roman"/>
          <w:sz w:val="24"/>
          <w:szCs w:val="24"/>
          <w:lang w:val="ro-RO"/>
        </w:rPr>
        <w:t xml:space="preserve"> în raport cu diferiţi factori fizici şi chimici. Desfacerea legăturilor implicate în organizarea structurii terţiare determină </w:t>
      </w:r>
      <w:r w:rsidRPr="00E2329E">
        <w:rPr>
          <w:rFonts w:ascii="Times New Roman" w:hAnsi="Times New Roman"/>
          <w:i/>
          <w:sz w:val="24"/>
          <w:szCs w:val="24"/>
          <w:lang w:val="ro-RO"/>
        </w:rPr>
        <w:t>denaturarea</w:t>
      </w:r>
      <w:r w:rsidRPr="00E2329E">
        <w:rPr>
          <w:rFonts w:ascii="Times New Roman" w:hAnsi="Times New Roman"/>
          <w:sz w:val="24"/>
          <w:szCs w:val="24"/>
          <w:lang w:val="ro-RO"/>
        </w:rPr>
        <w:t xml:space="preserve"> proteinelor, proces însoţit, de regulă, de pierderea proprietăţilor biologice.</w:t>
      </w:r>
    </w:p>
    <w:p w:rsidR="00502EC2" w:rsidRPr="00E2329E" w:rsidRDefault="00502EC2" w:rsidP="00E2329E">
      <w:pPr>
        <w:spacing w:after="0" w:line="288" w:lineRule="auto"/>
        <w:ind w:firstLine="720"/>
        <w:jc w:val="both"/>
        <w:rPr>
          <w:rFonts w:ascii="Times New Roman" w:hAnsi="Times New Roman"/>
          <w:sz w:val="24"/>
          <w:szCs w:val="24"/>
          <w:lang w:val="ro-RO"/>
        </w:rPr>
      </w:pPr>
      <w:r w:rsidRPr="00E2329E">
        <w:rPr>
          <w:rFonts w:ascii="Times New Roman" w:hAnsi="Times New Roman"/>
          <w:b/>
          <w:sz w:val="24"/>
          <w:szCs w:val="24"/>
          <w:lang w:val="ro-RO"/>
        </w:rPr>
        <w:t>Structura cuaternară</w:t>
      </w:r>
      <w:r w:rsidRPr="00E2329E">
        <w:rPr>
          <w:rFonts w:ascii="Times New Roman" w:hAnsi="Times New Roman"/>
          <w:sz w:val="24"/>
          <w:szCs w:val="24"/>
          <w:lang w:val="ro-RO"/>
        </w:rPr>
        <w:t xml:space="preserve"> reprezintă cel mai înalt nivel de organizare a proteinelor, rezultat din interacţiunea dintre lanţurile polipeptidice independente care au deja o structură primară, secundară, terţiară bine definită.</w:t>
      </w:r>
    </w:p>
    <w:p w:rsidR="00502EC2" w:rsidRPr="00E2329E" w:rsidRDefault="00502EC2" w:rsidP="00E2329E">
      <w:pPr>
        <w:spacing w:line="288" w:lineRule="auto"/>
        <w:ind w:firstLine="720"/>
        <w:jc w:val="both"/>
        <w:rPr>
          <w:rFonts w:ascii="Times New Roman" w:hAnsi="Times New Roman"/>
          <w:sz w:val="24"/>
          <w:szCs w:val="24"/>
          <w:lang w:val="ro-RO"/>
        </w:rPr>
      </w:pPr>
      <w:r w:rsidRPr="00E2329E">
        <w:rPr>
          <w:rFonts w:ascii="Times New Roman" w:hAnsi="Times New Roman"/>
          <w:sz w:val="24"/>
          <w:szCs w:val="24"/>
          <w:lang w:val="ro-RO"/>
        </w:rPr>
        <w:t>Structura cuaternară (</w:t>
      </w:r>
      <w:r w:rsidRPr="00E2329E">
        <w:rPr>
          <w:rFonts w:ascii="Times New Roman" w:hAnsi="Times New Roman"/>
          <w:color w:val="FF0000"/>
          <w:sz w:val="24"/>
          <w:szCs w:val="24"/>
          <w:lang w:val="ro-RO"/>
        </w:rPr>
        <w:t xml:space="preserve">figura </w:t>
      </w:r>
      <w:r w:rsidRPr="00E2329E">
        <w:rPr>
          <w:rFonts w:ascii="Times New Roman" w:hAnsi="Times New Roman"/>
          <w:b/>
          <w:color w:val="FF0000"/>
          <w:sz w:val="24"/>
          <w:szCs w:val="24"/>
          <w:lang w:val="ro-RO"/>
        </w:rPr>
        <w:t>5.7.</w:t>
      </w:r>
      <w:r w:rsidRPr="00E2329E">
        <w:rPr>
          <w:rFonts w:ascii="Times New Roman" w:hAnsi="Times New Roman"/>
          <w:color w:val="FF0000"/>
          <w:sz w:val="24"/>
          <w:szCs w:val="24"/>
          <w:lang w:val="ro-RO"/>
        </w:rPr>
        <w:t>)</w:t>
      </w:r>
      <w:r w:rsidRPr="00E2329E">
        <w:rPr>
          <w:rFonts w:ascii="Times New Roman" w:hAnsi="Times New Roman"/>
          <w:sz w:val="24"/>
          <w:szCs w:val="24"/>
          <w:lang w:val="ro-RO"/>
        </w:rPr>
        <w:t xml:space="preserve"> indică modul caracteristic în care lanţurile polipeptidice individuale, pliate se aşează unele faţă de altele, realizând conformaţia iniţială a unei proteine oligomere. Printre cele mai simple proteine oligomere este </w:t>
      </w:r>
      <w:r w:rsidRPr="00E2329E">
        <w:rPr>
          <w:rFonts w:ascii="Times New Roman" w:hAnsi="Times New Roman"/>
          <w:i/>
          <w:sz w:val="24"/>
          <w:szCs w:val="24"/>
          <w:lang w:val="ro-RO"/>
        </w:rPr>
        <w:t>hemoglobina (Hb)</w:t>
      </w:r>
      <w:r w:rsidRPr="00E2329E">
        <w:rPr>
          <w:rFonts w:ascii="Times New Roman" w:hAnsi="Times New Roman"/>
          <w:sz w:val="24"/>
          <w:szCs w:val="24"/>
          <w:lang w:val="ro-RO"/>
        </w:rPr>
        <w:t xml:space="preserve">, care are o moleculă tetrameră formată din patru lanţuri polipeptidice, fiecare cu structura sa primară, secundară şi terţiară, legate între ele prin legături de hidrogen, forţe Van der Waals, legături polare. O astfel de structură cuaternară poate fi cu uşurinţă dezorganizată, obţinându-se „monomerul”, prin varierea </w:t>
      </w:r>
      <w:r w:rsidRPr="00E2329E">
        <w:rPr>
          <w:rFonts w:ascii="Times New Roman" w:hAnsi="Times New Roman"/>
          <w:i/>
          <w:sz w:val="24"/>
          <w:szCs w:val="24"/>
          <w:lang w:val="ro-RO"/>
        </w:rPr>
        <w:t>p</w:t>
      </w:r>
      <w:r w:rsidRPr="00E2329E">
        <w:rPr>
          <w:rFonts w:ascii="Times New Roman" w:hAnsi="Times New Roman"/>
          <w:sz w:val="24"/>
          <w:szCs w:val="24"/>
          <w:lang w:val="ro-RO"/>
        </w:rPr>
        <w:t>H-ului soluţiei în care se găseşte proteina. Restabilirea condiţiilor iniţiale este însoţită de reasamblarea resturilor şi de refacerea structurii cuaternare.</w:t>
      </w:r>
    </w:p>
    <w:p w:rsidR="00502EC2" w:rsidRDefault="004B4313" w:rsidP="00A90E20">
      <w:pPr>
        <w:ind w:firstLine="396"/>
        <w:jc w:val="both"/>
        <w:rPr>
          <w:lang w:val="ro-RO"/>
        </w:rPr>
      </w:pPr>
      <w:r>
        <w:rPr>
          <w:noProof/>
        </w:rPr>
        <w:lastRenderedPageBreak/>
        <w:pict>
          <v:shape id="_x0000_s1069" type="#_x0000_t75" style="position:absolute;left:0;text-align:left;margin-left:132.1pt;margin-top:0;width:200.7pt;height:190.05pt;z-index:40;mso-wrap-distance-left:5.65pt;mso-wrap-distance-top:2.85pt;mso-wrap-distance-right:19.85pt;mso-wrap-distance-bottom:2.85pt" o:allowincell="f">
            <v:imagedata r:id="rId75" o:title="Struct cuaternara"/>
            <w10:wrap side="right"/>
          </v:shape>
        </w:pict>
      </w: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Default="00502EC2" w:rsidP="00A90E20">
      <w:pPr>
        <w:ind w:firstLine="396"/>
        <w:jc w:val="both"/>
        <w:rPr>
          <w:lang w:val="ro-RO"/>
        </w:rPr>
      </w:pPr>
    </w:p>
    <w:p w:rsidR="00502EC2" w:rsidRPr="00E2329E" w:rsidRDefault="00502EC2" w:rsidP="00E2329E">
      <w:pPr>
        <w:jc w:val="center"/>
        <w:rPr>
          <w:rFonts w:ascii="Times New Roman" w:hAnsi="Times New Roman"/>
          <w:sz w:val="24"/>
          <w:szCs w:val="24"/>
          <w:lang w:val="ro-RO"/>
        </w:rPr>
      </w:pPr>
      <w:r w:rsidRPr="00E2329E">
        <w:rPr>
          <w:rFonts w:ascii="Times New Roman" w:hAnsi="Times New Roman"/>
          <w:color w:val="FF0000"/>
          <w:sz w:val="24"/>
          <w:szCs w:val="24"/>
          <w:lang w:val="ro-RO"/>
        </w:rPr>
        <w:t>Figura 5.7.</w:t>
      </w:r>
      <w:r w:rsidRPr="00E2329E">
        <w:rPr>
          <w:rFonts w:ascii="Times New Roman" w:hAnsi="Times New Roman"/>
          <w:b/>
          <w:sz w:val="24"/>
          <w:szCs w:val="24"/>
          <w:lang w:val="ro-RO"/>
        </w:rPr>
        <w:t xml:space="preserve"> </w:t>
      </w:r>
      <w:r w:rsidRPr="00E2329E">
        <w:rPr>
          <w:rFonts w:ascii="Times New Roman" w:hAnsi="Times New Roman"/>
          <w:sz w:val="24"/>
          <w:szCs w:val="24"/>
          <w:lang w:val="ro-RO"/>
        </w:rPr>
        <w:t>Structura cuaternară a proteinelor.</w:t>
      </w:r>
    </w:p>
    <w:p w:rsidR="00502EC2" w:rsidRDefault="00502EC2" w:rsidP="00345A1D">
      <w:pPr>
        <w:tabs>
          <w:tab w:val="left" w:pos="-720"/>
        </w:tabs>
        <w:spacing w:after="0" w:line="288" w:lineRule="auto"/>
        <w:ind w:firstLine="720"/>
        <w:jc w:val="both"/>
        <w:rPr>
          <w:rFonts w:ascii="Times New Roman" w:hAnsi="Times New Roman"/>
          <w:sz w:val="24"/>
          <w:szCs w:val="24"/>
          <w:lang w:val="ro-RO"/>
        </w:rPr>
      </w:pPr>
    </w:p>
    <w:p w:rsidR="00502EC2" w:rsidRPr="00F474FB" w:rsidRDefault="00502EC2" w:rsidP="00F474FB">
      <w:pPr>
        <w:numPr>
          <w:ilvl w:val="1"/>
          <w:numId w:val="9"/>
        </w:numPr>
        <w:tabs>
          <w:tab w:val="left" w:pos="-720"/>
        </w:tabs>
        <w:spacing w:after="0" w:line="288" w:lineRule="auto"/>
        <w:jc w:val="both"/>
        <w:rPr>
          <w:rFonts w:ascii="Times New Roman" w:hAnsi="Times New Roman"/>
          <w:b/>
          <w:sz w:val="24"/>
          <w:szCs w:val="24"/>
          <w:lang w:val="ro-RO"/>
        </w:rPr>
      </w:pPr>
      <w:r w:rsidRPr="00F474FB">
        <w:rPr>
          <w:rFonts w:ascii="Times New Roman" w:hAnsi="Times New Roman"/>
          <w:b/>
          <w:sz w:val="24"/>
          <w:szCs w:val="24"/>
          <w:lang w:val="ro-RO"/>
        </w:rPr>
        <w:t>Tipuri de proteine</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sz w:val="24"/>
          <w:szCs w:val="24"/>
          <w:lang w:val="ro-RO"/>
        </w:rPr>
        <w:t>La baza clasificării proteinelor stau de obicei două criterii: forma particulelor (globulare şi fibrilare) şi constituţia chimică. După solubilitate, caracterul chimic şi biochimic, proteinele globulare se grupează în: albumine, globuline, prolamine, gluteine, histone şi protamine. Heteroproteidele se clasifică în funcţie de natura grupării prostetice în: fosfoproteide, glicoproteide, lipoproteide, metaloproteide, cromoproteide şi nucleoproteide.</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Albumine</w:t>
      </w:r>
      <w:r w:rsidRPr="00345A1D">
        <w:rPr>
          <w:rFonts w:ascii="Times New Roman" w:hAnsi="Times New Roman"/>
          <w:sz w:val="24"/>
          <w:szCs w:val="24"/>
          <w:lang w:val="ro-RO"/>
        </w:rPr>
        <w:t xml:space="preserve">. Sunt compuşi solubili în apă şi în soluţii de electroliţi. În albumine predomină acizii monoaminomonocarboxilici. Glicocolul se găseşte în cantitate foarte mică, iar în unele albumine lipseşte total. Se găsesc în toate organele plantelor, în cantitate mai mare fiind în seminţe. După origine, albuminele sunt: </w:t>
      </w:r>
      <w:r w:rsidRPr="00345A1D">
        <w:rPr>
          <w:rFonts w:ascii="Times New Roman" w:hAnsi="Times New Roman"/>
          <w:i/>
          <w:sz w:val="24"/>
          <w:szCs w:val="24"/>
          <w:lang w:val="ro-RO"/>
        </w:rPr>
        <w:t>legumelina</w:t>
      </w:r>
      <w:r w:rsidRPr="00345A1D">
        <w:rPr>
          <w:rFonts w:ascii="Times New Roman" w:hAnsi="Times New Roman"/>
          <w:sz w:val="24"/>
          <w:szCs w:val="24"/>
          <w:lang w:val="ro-RO"/>
        </w:rPr>
        <w:t xml:space="preserve"> extrasă din seminţele leguminoaselor (mazăre, linte, soia etc.), </w:t>
      </w:r>
      <w:r w:rsidRPr="00345A1D">
        <w:rPr>
          <w:rFonts w:ascii="Times New Roman" w:hAnsi="Times New Roman"/>
          <w:i/>
          <w:sz w:val="24"/>
          <w:szCs w:val="24"/>
          <w:lang w:val="ro-RO"/>
        </w:rPr>
        <w:t>leucozina</w:t>
      </w:r>
      <w:r w:rsidRPr="00345A1D">
        <w:rPr>
          <w:rFonts w:ascii="Times New Roman" w:hAnsi="Times New Roman"/>
          <w:sz w:val="24"/>
          <w:szCs w:val="24"/>
          <w:lang w:val="ro-RO"/>
        </w:rPr>
        <w:t xml:space="preserve"> din seminţele de cereale (grâu, secară, ovăz etc.), </w:t>
      </w:r>
      <w:r w:rsidRPr="00345A1D">
        <w:rPr>
          <w:rFonts w:ascii="Times New Roman" w:hAnsi="Times New Roman"/>
          <w:i/>
          <w:sz w:val="24"/>
          <w:szCs w:val="24"/>
          <w:lang w:val="ro-RO"/>
        </w:rPr>
        <w:t>ricina</w:t>
      </w:r>
      <w:r w:rsidRPr="00345A1D">
        <w:rPr>
          <w:rFonts w:ascii="Times New Roman" w:hAnsi="Times New Roman"/>
          <w:sz w:val="24"/>
          <w:szCs w:val="24"/>
          <w:lang w:val="ro-RO"/>
        </w:rPr>
        <w:t xml:space="preserve"> din seminţele de ricin. Unele albumine vegetale ca ricina, falina din </w:t>
      </w:r>
      <w:r w:rsidRPr="00345A1D">
        <w:rPr>
          <w:rFonts w:ascii="Times New Roman" w:hAnsi="Times New Roman"/>
          <w:i/>
          <w:sz w:val="24"/>
          <w:szCs w:val="24"/>
          <w:lang w:val="ro-RO"/>
        </w:rPr>
        <w:t xml:space="preserve">Amanitha phalloides, </w:t>
      </w:r>
      <w:r w:rsidRPr="00345A1D">
        <w:rPr>
          <w:rFonts w:ascii="Times New Roman" w:hAnsi="Times New Roman"/>
          <w:sz w:val="24"/>
          <w:szCs w:val="24"/>
          <w:lang w:val="ro-RO"/>
        </w:rPr>
        <w:t xml:space="preserve">crotina din seminţele de croton sunt substanţe toxice şi poartă numele generic de </w:t>
      </w:r>
      <w:r w:rsidRPr="00345A1D">
        <w:rPr>
          <w:rFonts w:ascii="Times New Roman" w:hAnsi="Times New Roman"/>
          <w:i/>
          <w:sz w:val="24"/>
          <w:szCs w:val="24"/>
          <w:lang w:val="ro-RO"/>
        </w:rPr>
        <w:t>toxalbumine</w:t>
      </w:r>
      <w:r w:rsidRPr="00345A1D">
        <w:rPr>
          <w:rFonts w:ascii="Times New Roman" w:hAnsi="Times New Roman"/>
          <w:sz w:val="24"/>
          <w:szCs w:val="24"/>
          <w:lang w:val="ro-RO"/>
        </w:rPr>
        <w:t>. Ele au propietatea de a aglutina globulele roşii din sânge. Ricina introdusă în sângele unui iepure, într-o concentraţie foarte mică produce moartea animalului. Albuminele toxice se comportă ca pseudoanticorpi. S-a arătat că anticorpii se pot forma şi în plante, ca urmare a infectării acestora cu virusuri fitopatogene. Albuminele se găsesc în plante în stare liberă, sau în asociere cu globulinele şi cu poliglucidele.</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Globuline</w:t>
      </w:r>
      <w:r w:rsidRPr="00345A1D">
        <w:rPr>
          <w:rFonts w:ascii="Times New Roman" w:hAnsi="Times New Roman"/>
          <w:sz w:val="24"/>
          <w:szCs w:val="24"/>
          <w:lang w:val="ro-RO"/>
        </w:rPr>
        <w:t>. Sunt cele mai răspândite proteine globulare din organismele vegetale şi animale. Sunt insolubile în apă, dar se dizolvă în soluţii de electroliţi (NaCl, Na</w:t>
      </w:r>
      <w:r w:rsidRPr="00345A1D">
        <w:rPr>
          <w:rFonts w:ascii="Times New Roman" w:hAnsi="Times New Roman"/>
          <w:sz w:val="24"/>
          <w:szCs w:val="24"/>
          <w:vertAlign w:val="subscript"/>
          <w:lang w:val="ro-RO"/>
        </w:rPr>
        <w:t>2</w:t>
      </w:r>
      <w:r w:rsidRPr="00345A1D">
        <w:rPr>
          <w:rFonts w:ascii="Times New Roman" w:hAnsi="Times New Roman"/>
          <w:sz w:val="24"/>
          <w:szCs w:val="24"/>
          <w:lang w:val="ro-RO"/>
        </w:rPr>
        <w:t>SO</w:t>
      </w:r>
      <w:r w:rsidRPr="00345A1D">
        <w:rPr>
          <w:rFonts w:ascii="Times New Roman" w:hAnsi="Times New Roman"/>
          <w:sz w:val="24"/>
          <w:szCs w:val="24"/>
          <w:vertAlign w:val="subscript"/>
          <w:lang w:val="ro-RO"/>
        </w:rPr>
        <w:t>4</w:t>
      </w:r>
      <w:r w:rsidRPr="00345A1D">
        <w:rPr>
          <w:rFonts w:ascii="Times New Roman" w:hAnsi="Times New Roman"/>
          <w:sz w:val="24"/>
          <w:szCs w:val="24"/>
          <w:lang w:val="ro-RO"/>
        </w:rPr>
        <w:t xml:space="preserve">) şi în baze diluate. Au caracter acid mai pronunţat decât albuminele, datorită conţinutului mai mare în acizi monoaminodicarboxilici (acid glutamic şi acid aspartic). Conţin, de asemenea, în proporţie mare glicocol şi leucină. Globulinele împreună cu albuminele formează masa principală a protoplasmei celulare. La plante, globulinele se găsesc în cantitate mai mare în seminţe, depozitate ca substanţe </w:t>
      </w:r>
      <w:r w:rsidRPr="00345A1D">
        <w:rPr>
          <w:rFonts w:ascii="Times New Roman" w:hAnsi="Times New Roman"/>
          <w:sz w:val="24"/>
          <w:szCs w:val="24"/>
          <w:lang w:val="ro-RO"/>
        </w:rPr>
        <w:lastRenderedPageBreak/>
        <w:t xml:space="preserve">de rezervă. Se cunosc numeroase globuline, dintre care menţionăm: </w:t>
      </w:r>
      <w:r w:rsidRPr="00345A1D">
        <w:rPr>
          <w:rFonts w:ascii="Times New Roman" w:hAnsi="Times New Roman"/>
          <w:i/>
          <w:sz w:val="24"/>
          <w:szCs w:val="24"/>
          <w:lang w:val="ro-RO"/>
        </w:rPr>
        <w:t>faseolina</w:t>
      </w:r>
      <w:r w:rsidRPr="00345A1D">
        <w:rPr>
          <w:rFonts w:ascii="Times New Roman" w:hAnsi="Times New Roman"/>
          <w:sz w:val="24"/>
          <w:szCs w:val="24"/>
          <w:lang w:val="ro-RO"/>
        </w:rPr>
        <w:t xml:space="preserve"> din seminţe de fasole albă, </w:t>
      </w:r>
      <w:r w:rsidRPr="00345A1D">
        <w:rPr>
          <w:rFonts w:ascii="Times New Roman" w:hAnsi="Times New Roman"/>
          <w:i/>
          <w:sz w:val="24"/>
          <w:szCs w:val="24"/>
          <w:lang w:val="ro-RO"/>
        </w:rPr>
        <w:t>legumina</w:t>
      </w:r>
      <w:r w:rsidRPr="00345A1D">
        <w:rPr>
          <w:rFonts w:ascii="Times New Roman" w:hAnsi="Times New Roman"/>
          <w:sz w:val="24"/>
          <w:szCs w:val="24"/>
          <w:lang w:val="ro-RO"/>
        </w:rPr>
        <w:t xml:space="preserve"> din mazăre, linte, fasole, </w:t>
      </w:r>
      <w:r w:rsidRPr="00345A1D">
        <w:rPr>
          <w:rFonts w:ascii="Times New Roman" w:hAnsi="Times New Roman"/>
          <w:i/>
          <w:sz w:val="24"/>
          <w:szCs w:val="24"/>
          <w:lang w:val="ro-RO"/>
        </w:rPr>
        <w:t>glicinina</w:t>
      </w:r>
      <w:r w:rsidRPr="00345A1D">
        <w:rPr>
          <w:rFonts w:ascii="Times New Roman" w:hAnsi="Times New Roman"/>
          <w:sz w:val="24"/>
          <w:szCs w:val="24"/>
          <w:lang w:val="ro-RO"/>
        </w:rPr>
        <w:t xml:space="preserve"> din seminţe de soia, </w:t>
      </w:r>
      <w:r w:rsidRPr="00345A1D">
        <w:rPr>
          <w:rFonts w:ascii="Times New Roman" w:hAnsi="Times New Roman"/>
          <w:i/>
          <w:sz w:val="24"/>
          <w:szCs w:val="24"/>
          <w:lang w:val="ro-RO"/>
        </w:rPr>
        <w:t>edestina</w:t>
      </w:r>
      <w:r w:rsidRPr="00345A1D">
        <w:rPr>
          <w:rFonts w:ascii="Times New Roman" w:hAnsi="Times New Roman"/>
          <w:sz w:val="24"/>
          <w:szCs w:val="24"/>
          <w:lang w:val="ro-RO"/>
        </w:rPr>
        <w:t xml:space="preserve"> din seminţe de cânepă, </w:t>
      </w:r>
      <w:r w:rsidRPr="00345A1D">
        <w:rPr>
          <w:rFonts w:ascii="Times New Roman" w:hAnsi="Times New Roman"/>
          <w:i/>
          <w:sz w:val="24"/>
          <w:szCs w:val="24"/>
          <w:lang w:val="ro-RO"/>
        </w:rPr>
        <w:t xml:space="preserve">amandina </w:t>
      </w:r>
      <w:r w:rsidRPr="00345A1D">
        <w:rPr>
          <w:rFonts w:ascii="Times New Roman" w:hAnsi="Times New Roman"/>
          <w:sz w:val="24"/>
          <w:szCs w:val="24"/>
          <w:lang w:val="ro-RO"/>
        </w:rPr>
        <w:t xml:space="preserve">din seminţe de migdale, </w:t>
      </w:r>
      <w:r w:rsidRPr="00345A1D">
        <w:rPr>
          <w:rFonts w:ascii="Times New Roman" w:hAnsi="Times New Roman"/>
          <w:i/>
          <w:sz w:val="24"/>
          <w:szCs w:val="24"/>
          <w:lang w:val="ro-RO"/>
        </w:rPr>
        <w:t>arachina</w:t>
      </w:r>
      <w:r w:rsidRPr="00345A1D">
        <w:rPr>
          <w:rFonts w:ascii="Times New Roman" w:hAnsi="Times New Roman"/>
          <w:sz w:val="24"/>
          <w:szCs w:val="24"/>
          <w:lang w:val="ro-RO"/>
        </w:rPr>
        <w:t xml:space="preserve"> din seminţe de alune americane.</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Prolamine.</w:t>
      </w:r>
      <w:r w:rsidRPr="00345A1D">
        <w:rPr>
          <w:rFonts w:ascii="Times New Roman" w:hAnsi="Times New Roman"/>
          <w:sz w:val="24"/>
          <w:szCs w:val="24"/>
          <w:lang w:val="ro-RO"/>
        </w:rPr>
        <w:t xml:space="preserve"> Sunt proteine vegetale care s-au identificat numai în seminţele de graminee. Existenţa prolaminelor numai în graminee prezintă importanţă </w:t>
      </w:r>
      <w:r w:rsidRPr="00345A1D">
        <w:rPr>
          <w:rFonts w:ascii="Times New Roman" w:hAnsi="Times New Roman"/>
          <w:i/>
          <w:sz w:val="24"/>
          <w:szCs w:val="24"/>
          <w:lang w:val="ro-RO"/>
        </w:rPr>
        <w:t>chemotaxonomică</w:t>
      </w:r>
      <w:r w:rsidRPr="00345A1D">
        <w:rPr>
          <w:rFonts w:ascii="Times New Roman" w:hAnsi="Times New Roman"/>
          <w:sz w:val="24"/>
          <w:szCs w:val="24"/>
          <w:lang w:val="ro-RO"/>
        </w:rPr>
        <w:t xml:space="preserve">, trăsătură caracteristică pentru acest grup de plante. Prolaminele au un pronunţat caracter acid datorită conţinutului ridicat de prolină, acid glutamic şi acid aspartic. Se mai numesc şi </w:t>
      </w:r>
      <w:r w:rsidRPr="00345A1D">
        <w:rPr>
          <w:rFonts w:ascii="Times New Roman" w:hAnsi="Times New Roman"/>
          <w:i/>
          <w:sz w:val="24"/>
          <w:szCs w:val="24"/>
          <w:lang w:val="ro-RO"/>
        </w:rPr>
        <w:t>gliadine</w:t>
      </w:r>
      <w:r w:rsidRPr="00345A1D">
        <w:rPr>
          <w:rFonts w:ascii="Times New Roman" w:hAnsi="Times New Roman"/>
          <w:sz w:val="24"/>
          <w:szCs w:val="24"/>
          <w:lang w:val="ro-RO"/>
        </w:rPr>
        <w:t xml:space="preserve">, după numele principalei prolamine din grâu, numită gliadina. Sunt insolubile în apă şi greu solubile în soluţii de electroliţi. Prolaminele nu coagulează sub influenţa căldurii. Au o valoare alimentară slabă, incompletă, deoarece conţin în cantitate foarte mică doi aminoacizi esenţiali: lisina şi triptofanul. Principalele prolamine sunt: </w:t>
      </w:r>
      <w:r w:rsidRPr="00345A1D">
        <w:rPr>
          <w:rFonts w:ascii="Times New Roman" w:hAnsi="Times New Roman"/>
          <w:i/>
          <w:sz w:val="24"/>
          <w:szCs w:val="24"/>
          <w:lang w:val="ro-RO"/>
        </w:rPr>
        <w:t>gliadina</w:t>
      </w:r>
      <w:r w:rsidRPr="00345A1D">
        <w:rPr>
          <w:rFonts w:ascii="Times New Roman" w:hAnsi="Times New Roman"/>
          <w:sz w:val="24"/>
          <w:szCs w:val="24"/>
          <w:lang w:val="ro-RO"/>
        </w:rPr>
        <w:t xml:space="preserve"> din boabele de grâu şi secară, </w:t>
      </w:r>
      <w:r w:rsidRPr="00345A1D">
        <w:rPr>
          <w:rFonts w:ascii="Times New Roman" w:hAnsi="Times New Roman"/>
          <w:i/>
          <w:sz w:val="24"/>
          <w:szCs w:val="24"/>
          <w:lang w:val="ro-RO"/>
        </w:rPr>
        <w:t>zeina</w:t>
      </w:r>
      <w:r w:rsidRPr="00345A1D">
        <w:rPr>
          <w:rFonts w:ascii="Times New Roman" w:hAnsi="Times New Roman"/>
          <w:sz w:val="24"/>
          <w:szCs w:val="24"/>
          <w:lang w:val="ro-RO"/>
        </w:rPr>
        <w:t xml:space="preserve"> din boabele de porumb, </w:t>
      </w:r>
      <w:r w:rsidRPr="00345A1D">
        <w:rPr>
          <w:rFonts w:ascii="Times New Roman" w:hAnsi="Times New Roman"/>
          <w:i/>
          <w:sz w:val="24"/>
          <w:szCs w:val="24"/>
          <w:lang w:val="ro-RO"/>
        </w:rPr>
        <w:t xml:space="preserve">hordeina </w:t>
      </w:r>
      <w:r w:rsidRPr="00345A1D">
        <w:rPr>
          <w:rFonts w:ascii="Times New Roman" w:hAnsi="Times New Roman"/>
          <w:sz w:val="24"/>
          <w:szCs w:val="24"/>
          <w:lang w:val="ro-RO"/>
        </w:rPr>
        <w:t xml:space="preserve">din boabele de orez, </w:t>
      </w:r>
      <w:r w:rsidRPr="00345A1D">
        <w:rPr>
          <w:rFonts w:ascii="Times New Roman" w:hAnsi="Times New Roman"/>
          <w:i/>
          <w:sz w:val="24"/>
          <w:szCs w:val="24"/>
          <w:lang w:val="ro-RO"/>
        </w:rPr>
        <w:t xml:space="preserve">avenina </w:t>
      </w:r>
      <w:r w:rsidRPr="00345A1D">
        <w:rPr>
          <w:rFonts w:ascii="Times New Roman" w:hAnsi="Times New Roman"/>
          <w:sz w:val="24"/>
          <w:szCs w:val="24"/>
          <w:lang w:val="ro-RO"/>
        </w:rPr>
        <w:t>din boabele de ovăz.</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Gluteline</w:t>
      </w:r>
      <w:r w:rsidRPr="00345A1D">
        <w:rPr>
          <w:rFonts w:ascii="Times New Roman" w:hAnsi="Times New Roman"/>
          <w:sz w:val="24"/>
          <w:szCs w:val="24"/>
          <w:lang w:val="ro-RO"/>
        </w:rPr>
        <w:t xml:space="preserve">. Sunt proteine vegetale, care însoţesc în graminee prolaminele. Se găsesc în seminţe şi frunze. Nu s-au identificat în regnul animal. Au un caracter acid pronunţat, datorită conţinutului ridicat de acid glutamic (peste 20%) şi acid aspartic. Sunt insolubile în apă, alcool şi soluţii de săruri neutre. Glutelinele au o valoare alimentară mai mare decât prolaminele deoarece conţin aminoacizi esenţiali într-o proporţie mai mare. Cele mai cunoscute şi mai importante gluteine sunt: </w:t>
      </w:r>
      <w:r w:rsidRPr="00345A1D">
        <w:rPr>
          <w:rFonts w:ascii="Times New Roman" w:hAnsi="Times New Roman"/>
          <w:i/>
          <w:sz w:val="24"/>
          <w:szCs w:val="24"/>
          <w:lang w:val="ro-RO"/>
        </w:rPr>
        <w:t>glutenina</w:t>
      </w:r>
      <w:r w:rsidRPr="00345A1D">
        <w:rPr>
          <w:rFonts w:ascii="Times New Roman" w:hAnsi="Times New Roman"/>
          <w:sz w:val="24"/>
          <w:szCs w:val="24"/>
          <w:lang w:val="ro-RO"/>
        </w:rPr>
        <w:t xml:space="preserve"> din boabele de grâu şi </w:t>
      </w:r>
      <w:r w:rsidRPr="00345A1D">
        <w:rPr>
          <w:rFonts w:ascii="Times New Roman" w:hAnsi="Times New Roman"/>
          <w:i/>
          <w:sz w:val="24"/>
          <w:szCs w:val="24"/>
          <w:lang w:val="ro-RO"/>
        </w:rPr>
        <w:t>orizenina</w:t>
      </w:r>
      <w:r w:rsidRPr="00345A1D">
        <w:rPr>
          <w:rFonts w:ascii="Times New Roman" w:hAnsi="Times New Roman"/>
          <w:sz w:val="24"/>
          <w:szCs w:val="24"/>
          <w:lang w:val="ro-RO"/>
        </w:rPr>
        <w:t xml:space="preserve"> din boabele de orez. Glutelinele şi prolaminele sunt componentele principale din </w:t>
      </w:r>
      <w:r w:rsidRPr="00345A1D">
        <w:rPr>
          <w:rFonts w:ascii="Times New Roman" w:hAnsi="Times New Roman"/>
          <w:i/>
          <w:sz w:val="24"/>
          <w:szCs w:val="24"/>
          <w:lang w:val="ro-RO"/>
        </w:rPr>
        <w:t>gluten</w:t>
      </w:r>
      <w:r w:rsidRPr="00345A1D">
        <w:rPr>
          <w:rFonts w:ascii="Times New Roman" w:hAnsi="Times New Roman"/>
          <w:sz w:val="24"/>
          <w:szCs w:val="24"/>
          <w:lang w:val="ro-RO"/>
        </w:rPr>
        <w:t xml:space="preserve">. Glutenul este un amestec de </w:t>
      </w:r>
      <w:r w:rsidRPr="00345A1D">
        <w:rPr>
          <w:rFonts w:ascii="Times New Roman" w:hAnsi="Times New Roman"/>
          <w:color w:val="FF0000"/>
          <w:sz w:val="24"/>
          <w:szCs w:val="24"/>
          <w:lang w:val="ro-RO"/>
        </w:rPr>
        <w:t>gluteline</w:t>
      </w:r>
      <w:r w:rsidRPr="00345A1D">
        <w:rPr>
          <w:rFonts w:ascii="Times New Roman" w:hAnsi="Times New Roman"/>
          <w:sz w:val="24"/>
          <w:szCs w:val="24"/>
          <w:lang w:val="ro-RO"/>
        </w:rPr>
        <w:t>, prolamine, albumine şi globuline, alături de care se află în cantităţi foarte mici glucide, lipide, săruri minerale. El imprimă făinurilor caracter de panificaţie, fiind elastic şi cu o mare putere de imbibiţie. Prin tratarea făinei de grâu cu apă se obţine un aluat elastic, care poate să se umfle şi să crească. Glutenul imprimă pâinii porozitate şi un grad mai mare de digestibilitate. Dintre făinurile panificabile amintim pe cea de grâu, secară şi orz. Făina de porumb şi de orez nu formează gluten, nu are însuşiri de panificaţie.</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Histone</w:t>
      </w:r>
      <w:r w:rsidRPr="00345A1D">
        <w:rPr>
          <w:rFonts w:ascii="Times New Roman" w:hAnsi="Times New Roman"/>
          <w:sz w:val="24"/>
          <w:szCs w:val="24"/>
          <w:lang w:val="ro-RO"/>
        </w:rPr>
        <w:t>. Sunt proteine cu slab caracter bazic, având un conţinut mai ridicat de arginină şi lizină. Se dizolvă uşor în soluţii diluate de acid sulfuric, de unde precipită prin adăugare de amoniac. Histonele sunt proteine care predomină în regnul animal.</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Protamine</w:t>
      </w:r>
      <w:r w:rsidRPr="00345A1D">
        <w:rPr>
          <w:rFonts w:ascii="Times New Roman" w:hAnsi="Times New Roman"/>
          <w:sz w:val="24"/>
          <w:szCs w:val="24"/>
          <w:lang w:val="ro-RO"/>
        </w:rPr>
        <w:t>. Sunt cele mai simple proteine. Conţin până la 80% aminoacizi bazici: lizină, histidină şi arginină. Protaminele sunt proteine care se găsesc numai în regnul animal.</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Scleroproteine</w:t>
      </w:r>
      <w:r w:rsidRPr="00345A1D">
        <w:rPr>
          <w:rFonts w:ascii="Times New Roman" w:hAnsi="Times New Roman"/>
          <w:sz w:val="24"/>
          <w:szCs w:val="24"/>
          <w:lang w:val="ro-RO"/>
        </w:rPr>
        <w:t xml:space="preserve">. Sunt proteinele fibrilare, cu proprietăţi mecanice bune şi rol plastic şi de susţinere în organismele animale. Sunt formate numai din acizi monoaminomonocarboxilici. Scleroproteinele se găsesc în special în regnul animal şi în stratul oleuronic al seminţelor. </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Fosfoproteide</w:t>
      </w:r>
      <w:r w:rsidRPr="00345A1D">
        <w:rPr>
          <w:rFonts w:ascii="Times New Roman" w:hAnsi="Times New Roman"/>
          <w:sz w:val="24"/>
          <w:szCs w:val="24"/>
          <w:lang w:val="ro-RO"/>
        </w:rPr>
        <w:t>. Sunt heteroproteide, la care grupa prostetică este reprezentată de radicalul acidului ortofosforic (H</w:t>
      </w:r>
      <w:r w:rsidRPr="00345A1D">
        <w:rPr>
          <w:rFonts w:ascii="Times New Roman" w:hAnsi="Times New Roman"/>
          <w:sz w:val="24"/>
          <w:szCs w:val="24"/>
          <w:vertAlign w:val="subscript"/>
          <w:lang w:val="ro-RO"/>
        </w:rPr>
        <w:t>3</w:t>
      </w:r>
      <w:r w:rsidRPr="00345A1D">
        <w:rPr>
          <w:rFonts w:ascii="Times New Roman" w:hAnsi="Times New Roman"/>
          <w:sz w:val="24"/>
          <w:szCs w:val="24"/>
          <w:lang w:val="ro-RO"/>
        </w:rPr>
        <w:t>PO</w:t>
      </w:r>
      <w:r w:rsidRPr="00345A1D">
        <w:rPr>
          <w:rFonts w:ascii="Times New Roman" w:hAnsi="Times New Roman"/>
          <w:sz w:val="24"/>
          <w:szCs w:val="24"/>
          <w:vertAlign w:val="subscript"/>
          <w:lang w:val="ro-RO"/>
        </w:rPr>
        <w:t>4</w:t>
      </w:r>
      <w:r w:rsidRPr="00345A1D">
        <w:rPr>
          <w:rFonts w:ascii="Times New Roman" w:hAnsi="Times New Roman"/>
          <w:sz w:val="24"/>
          <w:szCs w:val="24"/>
          <w:lang w:val="ro-RO"/>
        </w:rPr>
        <w:t xml:space="preserve">). Acidul fosforic este legat esteric de grupa hidroxil a serinei sau treoninei. Fosfoproteidele sunt proteine insolubile în apă şi în acizi. Se dizolvă în hidroxizi alcalini, din soluţiile cărora precipită prin acidulare. Au un caracter acid pronunţat, determinat de resturile de acid fosforic. Cele mai importante fosfoproteide sunt: </w:t>
      </w:r>
      <w:r w:rsidRPr="00345A1D">
        <w:rPr>
          <w:rFonts w:ascii="Times New Roman" w:hAnsi="Times New Roman"/>
          <w:i/>
          <w:sz w:val="24"/>
          <w:szCs w:val="24"/>
          <w:lang w:val="ro-RO"/>
        </w:rPr>
        <w:t>caseina</w:t>
      </w:r>
      <w:r w:rsidRPr="00345A1D">
        <w:rPr>
          <w:rFonts w:ascii="Times New Roman" w:hAnsi="Times New Roman"/>
          <w:sz w:val="24"/>
          <w:szCs w:val="24"/>
          <w:lang w:val="ro-RO"/>
        </w:rPr>
        <w:t xml:space="preserve"> din lapte şi </w:t>
      </w:r>
      <w:r w:rsidRPr="00345A1D">
        <w:rPr>
          <w:rFonts w:ascii="Times New Roman" w:hAnsi="Times New Roman"/>
          <w:i/>
          <w:sz w:val="24"/>
          <w:szCs w:val="24"/>
          <w:lang w:val="ro-RO"/>
        </w:rPr>
        <w:t>vitelina</w:t>
      </w:r>
      <w:r w:rsidRPr="00345A1D">
        <w:rPr>
          <w:rFonts w:ascii="Times New Roman" w:hAnsi="Times New Roman"/>
          <w:sz w:val="24"/>
          <w:szCs w:val="24"/>
          <w:lang w:val="ro-RO"/>
        </w:rPr>
        <w:t xml:space="preserve"> din gălbenuşul de ou.</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lastRenderedPageBreak/>
        <w:t xml:space="preserve">Glicoproteide. </w:t>
      </w:r>
      <w:r w:rsidRPr="00345A1D">
        <w:rPr>
          <w:rFonts w:ascii="Times New Roman" w:hAnsi="Times New Roman"/>
          <w:sz w:val="24"/>
          <w:szCs w:val="24"/>
          <w:lang w:val="ro-RO"/>
        </w:rPr>
        <w:t>Sunt heteroproteide care au ca grupă prostetică glucide. Sunt proteide caracteristice regnului animal. Grupa prostetică (glucidul) se leagă de partea proteică prin mai multe tipuri de legături, cele esterice au rolul principal. În sânge se află glicoproteide neutre, care determină specificitatea grupelor sangvine. Aceste proteine conţin aminoglucide (glucozamină, galactozamină), galactoză.</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Lipoproteide</w:t>
      </w:r>
      <w:r w:rsidRPr="00345A1D">
        <w:rPr>
          <w:rFonts w:ascii="Times New Roman" w:hAnsi="Times New Roman"/>
          <w:sz w:val="24"/>
          <w:szCs w:val="24"/>
          <w:lang w:val="ro-RO"/>
        </w:rPr>
        <w:t>. Sunt heteroproteide a căror grupă prostetică este un lipid (acizi graşi, gliceride, lecitine, cefaline etc.). Se găsesc în organismele animale şi vegetale. În lipoproteidele din boabele de soia, componenta lipidică este legată prin resturi de acid fosforic de arginina din proteină. Lipoproteidele au un rol important în transportul lipidelor, sterolilor şi acizilor graşi. Legătura dintre componenta proteică şi cea lipidică este în general slabă. Răspunzătoare de depunerea colesterolului pe pereţii vaselor de sânge este o lipoproteină LDL (low density lipoprotein –lipoproteină cu densitate mică), care transportă cea mai mare cantitate de colesterol spre ţesuturi. Dacă această fracţiune, peste anumite limite are un rol nociv, există în schimb,  şi o altă lipoproteină cu rol protector vascular care captează colesterolul din pereţii arteriali şi ţesuturi şi-l transportă spre ficat (HDL, high density lipoprotein- lipoproteină cu densitate mare). HDL împiedică depozitarea excesivă a colesterolului în vasele sangvine.</w:t>
      </w: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Metaloproteide.</w:t>
      </w:r>
      <w:r w:rsidRPr="00345A1D">
        <w:rPr>
          <w:rFonts w:ascii="Times New Roman" w:hAnsi="Times New Roman"/>
          <w:sz w:val="24"/>
          <w:szCs w:val="24"/>
          <w:lang w:val="ro-RO"/>
        </w:rPr>
        <w:t xml:space="preserve"> Sunt heteroproteide care au ca grupă prostetică metale (Cu, Fe, Zn, Mn, Mg etc). Metaloproteidele au rol însemnat în depozitarea şi transportul diferitelor metale. În cloroplaste se află </w:t>
      </w:r>
      <w:r w:rsidRPr="00345A1D">
        <w:rPr>
          <w:rFonts w:ascii="Times New Roman" w:hAnsi="Times New Roman"/>
          <w:i/>
          <w:sz w:val="24"/>
          <w:szCs w:val="24"/>
          <w:lang w:val="ro-RO"/>
        </w:rPr>
        <w:t>feredoxina</w:t>
      </w:r>
      <w:r w:rsidRPr="00345A1D">
        <w:rPr>
          <w:rFonts w:ascii="Times New Roman" w:hAnsi="Times New Roman"/>
          <w:sz w:val="24"/>
          <w:szCs w:val="24"/>
          <w:lang w:val="ro-RO"/>
        </w:rPr>
        <w:t>, enzimă ce conţine fier în moleculă şi are un rol însemnat în reacţiile de oxido-reducere.</w:t>
      </w:r>
    </w:p>
    <w:p w:rsidR="00502EC2" w:rsidRPr="00345A1D" w:rsidRDefault="004B4313" w:rsidP="00345A1D">
      <w:pPr>
        <w:tabs>
          <w:tab w:val="left" w:pos="-720"/>
        </w:tabs>
        <w:spacing w:after="0" w:line="288" w:lineRule="auto"/>
        <w:ind w:firstLine="720"/>
        <w:jc w:val="both"/>
        <w:rPr>
          <w:rFonts w:ascii="Times New Roman" w:hAnsi="Times New Roman"/>
          <w:sz w:val="24"/>
          <w:szCs w:val="24"/>
          <w:lang w:val="ro-RO"/>
        </w:rPr>
      </w:pPr>
      <w:r>
        <w:rPr>
          <w:noProof/>
        </w:rPr>
        <w:pict>
          <v:shape id="_x0000_s1070" type="#_x0000_t75" style="position:absolute;left:0;text-align:left;margin-left:2.25pt;margin-top:17.95pt;width:227.7pt;height:227.7pt;z-index:41">
            <v:imagedata r:id="rId76" o:title=""/>
            <w10:wrap type="square"/>
          </v:shape>
        </w:pict>
      </w:r>
      <w:r w:rsidR="00502EC2" w:rsidRPr="00345A1D">
        <w:rPr>
          <w:rFonts w:ascii="Times New Roman" w:hAnsi="Times New Roman"/>
          <w:b/>
          <w:sz w:val="24"/>
          <w:szCs w:val="24"/>
          <w:lang w:val="ro-RO"/>
        </w:rPr>
        <w:t>Cromoproteide.</w:t>
      </w:r>
      <w:r w:rsidR="00502EC2" w:rsidRPr="00345A1D">
        <w:rPr>
          <w:rFonts w:ascii="Times New Roman" w:hAnsi="Times New Roman"/>
          <w:sz w:val="24"/>
          <w:szCs w:val="24"/>
          <w:lang w:val="ro-RO"/>
        </w:rPr>
        <w:t xml:space="preserve"> Sunt heteroproteide care au ca grupă prostetică un compus colorat. Cromoproteidele au rol fiziologic şi biochimic important. Se găsesc în toate organismele vegetale şi animale, fiind universal răspândite în natură. După structura grupei prostetice, cromoproteidele se împart în: cromoproteide porfirinice (au la bază structura tetrapirolică, structură porfirinică) şi cromoproteide neporfirinice. Din grupa cromoproteidelor porfirinice fac parte: </w:t>
      </w:r>
      <w:r w:rsidR="00502EC2" w:rsidRPr="00345A1D">
        <w:rPr>
          <w:rFonts w:ascii="Times New Roman" w:hAnsi="Times New Roman"/>
          <w:i/>
          <w:sz w:val="24"/>
          <w:szCs w:val="24"/>
          <w:lang w:val="ro-RO"/>
        </w:rPr>
        <w:t>hemoglobina, citocromii, cloroglobina</w:t>
      </w:r>
      <w:r w:rsidR="00502EC2" w:rsidRPr="00345A1D">
        <w:rPr>
          <w:rFonts w:ascii="Times New Roman" w:hAnsi="Times New Roman"/>
          <w:sz w:val="24"/>
          <w:szCs w:val="24"/>
          <w:lang w:val="ro-RO"/>
        </w:rPr>
        <w:t xml:space="preserve"> etc. Dintre cromoproteidele neporfirinice amintim: </w:t>
      </w:r>
      <w:r w:rsidR="00502EC2" w:rsidRPr="00345A1D">
        <w:rPr>
          <w:rFonts w:ascii="Times New Roman" w:hAnsi="Times New Roman"/>
          <w:i/>
          <w:sz w:val="24"/>
          <w:szCs w:val="24"/>
          <w:lang w:val="ro-RO"/>
        </w:rPr>
        <w:t>hemocianinele, flavinenzimele, carotenoproteidele, flavinproteidele</w:t>
      </w:r>
      <w:r w:rsidR="00502EC2" w:rsidRPr="00345A1D">
        <w:rPr>
          <w:rFonts w:ascii="Times New Roman" w:hAnsi="Times New Roman"/>
          <w:sz w:val="24"/>
          <w:szCs w:val="24"/>
          <w:lang w:val="ro-RO"/>
        </w:rPr>
        <w:t xml:space="preserve"> etc.</w:t>
      </w:r>
    </w:p>
    <w:p w:rsidR="004B4313" w:rsidRDefault="004B4313" w:rsidP="00345A1D">
      <w:pPr>
        <w:tabs>
          <w:tab w:val="left" w:pos="-720"/>
        </w:tabs>
        <w:spacing w:after="0" w:line="288" w:lineRule="auto"/>
        <w:ind w:firstLine="720"/>
        <w:jc w:val="both"/>
        <w:rPr>
          <w:rFonts w:ascii="Times New Roman" w:hAnsi="Times New Roman"/>
          <w:b/>
          <w:sz w:val="24"/>
          <w:szCs w:val="24"/>
          <w:lang w:val="ro-RO"/>
        </w:rPr>
      </w:pPr>
    </w:p>
    <w:p w:rsidR="00502EC2" w:rsidRPr="00345A1D"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b/>
          <w:sz w:val="24"/>
          <w:szCs w:val="24"/>
          <w:lang w:val="ro-RO"/>
        </w:rPr>
        <w:t>Cloroglobina</w:t>
      </w:r>
      <w:r w:rsidRPr="00345A1D">
        <w:rPr>
          <w:rFonts w:ascii="Times New Roman" w:hAnsi="Times New Roman"/>
          <w:sz w:val="24"/>
          <w:szCs w:val="24"/>
          <w:lang w:val="ro-RO"/>
        </w:rPr>
        <w:t xml:space="preserve"> este o cromoproteidă care se găseşte în toate celulele şi ţesuturile verzi.  Grupă prostetică este </w:t>
      </w:r>
      <w:r w:rsidRPr="00345A1D">
        <w:rPr>
          <w:rFonts w:ascii="Times New Roman" w:hAnsi="Times New Roman"/>
          <w:b/>
          <w:sz w:val="24"/>
          <w:szCs w:val="24"/>
          <w:lang w:val="ro-RO"/>
        </w:rPr>
        <w:t>clorofila</w:t>
      </w:r>
      <w:r w:rsidRPr="00345A1D">
        <w:rPr>
          <w:rFonts w:ascii="Times New Roman" w:hAnsi="Times New Roman"/>
          <w:sz w:val="24"/>
          <w:szCs w:val="24"/>
          <w:lang w:val="ro-RO"/>
        </w:rPr>
        <w:t xml:space="preserve">, care imprimă culoarea verde ţesuturilor fotosintetizante. Cloroglobina se găseşte în cloroplastele celulare şi alături de clorofilă conţine în cantitate mică carotenoide, lipide, chinone, acizi nucleici, microelemente etc. În plantele superioare se găsesc </w:t>
      </w:r>
      <w:r w:rsidRPr="00345A1D">
        <w:rPr>
          <w:rFonts w:ascii="Times New Roman" w:hAnsi="Times New Roman"/>
          <w:sz w:val="24"/>
          <w:szCs w:val="24"/>
          <w:lang w:val="ro-RO"/>
        </w:rPr>
        <w:lastRenderedPageBreak/>
        <w:t xml:space="preserve">două clorofile: </w:t>
      </w:r>
      <w:r w:rsidRPr="00345A1D">
        <w:rPr>
          <w:rFonts w:ascii="Times New Roman" w:hAnsi="Times New Roman"/>
          <w:b/>
          <w:sz w:val="24"/>
          <w:szCs w:val="24"/>
          <w:lang w:val="ro-RO"/>
        </w:rPr>
        <w:t>clorofila a</w:t>
      </w:r>
      <w:r w:rsidRPr="00345A1D">
        <w:rPr>
          <w:rFonts w:ascii="Times New Roman" w:hAnsi="Times New Roman"/>
          <w:sz w:val="24"/>
          <w:szCs w:val="24"/>
          <w:lang w:val="ro-RO"/>
        </w:rPr>
        <w:t xml:space="preserve"> şi </w:t>
      </w:r>
      <w:r w:rsidRPr="00345A1D">
        <w:rPr>
          <w:rFonts w:ascii="Times New Roman" w:hAnsi="Times New Roman"/>
          <w:b/>
          <w:sz w:val="24"/>
          <w:szCs w:val="24"/>
          <w:lang w:val="ro-RO"/>
        </w:rPr>
        <w:t>clorofila b</w:t>
      </w:r>
      <w:r w:rsidRPr="00345A1D">
        <w:rPr>
          <w:rFonts w:ascii="Times New Roman" w:hAnsi="Times New Roman"/>
          <w:sz w:val="24"/>
          <w:szCs w:val="24"/>
          <w:lang w:val="ro-RO"/>
        </w:rPr>
        <w:t>. Prima reprezintă pigmentul principal şi este esenţială în procesul de fotosinteză. Clorofila a este cel mai important pigment de pe pământ, deoarece poate să transforme energia luminoasă în energie chimică. Clorofila b îndeplineşte un rol secundar în fotosinteză. Ea nu poate transforma energia luminoasă în energie chimică în mod direct, ci numai prin intermediul clorofilei a. Clorofila b se deosebeşte de clorofila a printr-o grupă formil în poziţia 3 din inelul porfirinic în locul grupei CH</w:t>
      </w:r>
      <w:r w:rsidRPr="00345A1D">
        <w:rPr>
          <w:rFonts w:ascii="Times New Roman" w:hAnsi="Times New Roman"/>
          <w:sz w:val="24"/>
          <w:szCs w:val="24"/>
          <w:vertAlign w:val="subscript"/>
          <w:lang w:val="ro-RO"/>
        </w:rPr>
        <w:t xml:space="preserve">3. </w:t>
      </w:r>
      <w:r w:rsidRPr="00345A1D">
        <w:rPr>
          <w:rFonts w:ascii="Times New Roman" w:hAnsi="Times New Roman"/>
          <w:sz w:val="24"/>
          <w:szCs w:val="24"/>
          <w:lang w:val="ro-RO"/>
        </w:rPr>
        <w:t xml:space="preserve"> Clorofilele au grupele carboxil esterificate, una cu metanol, alta cu un alcool superior nesaturat cu 20 atomi de carbon, </w:t>
      </w:r>
      <w:r w:rsidRPr="00345A1D">
        <w:rPr>
          <w:rFonts w:ascii="Times New Roman" w:hAnsi="Times New Roman"/>
          <w:i/>
          <w:sz w:val="24"/>
          <w:szCs w:val="24"/>
          <w:lang w:val="ro-RO"/>
        </w:rPr>
        <w:t>fitolul</w:t>
      </w:r>
      <w:r w:rsidRPr="00345A1D">
        <w:rPr>
          <w:rFonts w:ascii="Times New Roman" w:hAnsi="Times New Roman"/>
          <w:sz w:val="24"/>
          <w:szCs w:val="24"/>
          <w:lang w:val="ro-RO"/>
        </w:rPr>
        <w:t>. Clorofilele a şi b se separă cu uşurinţă prin metode cromatografice. Datorită grupei aldehidice, clorofila b se absoarbe mai uşor decât clorofila a.</w:t>
      </w:r>
    </w:p>
    <w:p w:rsidR="00502EC2" w:rsidRDefault="00502EC2" w:rsidP="00345A1D">
      <w:pPr>
        <w:tabs>
          <w:tab w:val="left" w:pos="-720"/>
        </w:tabs>
        <w:spacing w:after="0" w:line="288" w:lineRule="auto"/>
        <w:ind w:firstLine="720"/>
        <w:jc w:val="both"/>
        <w:rPr>
          <w:rFonts w:ascii="Times New Roman" w:hAnsi="Times New Roman"/>
          <w:sz w:val="24"/>
          <w:szCs w:val="24"/>
          <w:lang w:val="ro-RO"/>
        </w:rPr>
      </w:pPr>
      <w:r w:rsidRPr="00345A1D">
        <w:rPr>
          <w:rFonts w:ascii="Times New Roman" w:hAnsi="Times New Roman"/>
          <w:sz w:val="24"/>
          <w:szCs w:val="24"/>
          <w:lang w:val="ro-RO"/>
        </w:rPr>
        <w:t xml:space="preserve">Prin tratare cu acizi organici slabi (ex. acid oxalic), clorofilele a şi b pierd Mg şi trec în </w:t>
      </w:r>
      <w:r w:rsidRPr="00345A1D">
        <w:rPr>
          <w:rFonts w:ascii="Times New Roman" w:hAnsi="Times New Roman"/>
          <w:i/>
          <w:sz w:val="24"/>
          <w:szCs w:val="24"/>
          <w:lang w:val="ro-RO"/>
        </w:rPr>
        <w:t xml:space="preserve">feofitine a </w:t>
      </w:r>
      <w:r w:rsidRPr="00345A1D">
        <w:rPr>
          <w:rFonts w:ascii="Times New Roman" w:hAnsi="Times New Roman"/>
          <w:sz w:val="24"/>
          <w:szCs w:val="24"/>
          <w:lang w:val="ro-RO"/>
        </w:rPr>
        <w:t xml:space="preserve"> şi </w:t>
      </w:r>
      <w:r w:rsidRPr="00345A1D">
        <w:rPr>
          <w:rFonts w:ascii="Times New Roman" w:hAnsi="Times New Roman"/>
          <w:i/>
          <w:sz w:val="24"/>
          <w:szCs w:val="24"/>
          <w:lang w:val="ro-RO"/>
        </w:rPr>
        <w:t>b</w:t>
      </w:r>
      <w:r w:rsidRPr="00345A1D">
        <w:rPr>
          <w:rFonts w:ascii="Times New Roman" w:hAnsi="Times New Roman"/>
          <w:sz w:val="24"/>
          <w:szCs w:val="24"/>
          <w:lang w:val="ro-RO"/>
        </w:rPr>
        <w:t xml:space="preserve">. Cu acizi concentraţi se elimină Mg şi fitolul şi se obţin </w:t>
      </w:r>
      <w:r w:rsidRPr="00345A1D">
        <w:rPr>
          <w:rFonts w:ascii="Times New Roman" w:hAnsi="Times New Roman"/>
          <w:i/>
          <w:sz w:val="24"/>
          <w:szCs w:val="24"/>
          <w:lang w:val="ro-RO"/>
        </w:rPr>
        <w:t>feoforbide a</w:t>
      </w:r>
      <w:r w:rsidRPr="00345A1D">
        <w:rPr>
          <w:rFonts w:ascii="Times New Roman" w:hAnsi="Times New Roman"/>
          <w:sz w:val="24"/>
          <w:szCs w:val="24"/>
          <w:lang w:val="ro-RO"/>
        </w:rPr>
        <w:t xml:space="preserve"> şi </w:t>
      </w:r>
      <w:r w:rsidRPr="00345A1D">
        <w:rPr>
          <w:rFonts w:ascii="Times New Roman" w:hAnsi="Times New Roman"/>
          <w:i/>
          <w:sz w:val="24"/>
          <w:szCs w:val="24"/>
          <w:lang w:val="ro-RO"/>
        </w:rPr>
        <w:t>b</w:t>
      </w:r>
      <w:r w:rsidRPr="00345A1D">
        <w:rPr>
          <w:rFonts w:ascii="Times New Roman" w:hAnsi="Times New Roman"/>
          <w:sz w:val="24"/>
          <w:szCs w:val="24"/>
          <w:lang w:val="ro-RO"/>
        </w:rPr>
        <w:t xml:space="preserve">. În unele alge, în diatomee s-au identificat </w:t>
      </w:r>
      <w:r w:rsidRPr="00345A1D">
        <w:rPr>
          <w:rFonts w:ascii="Times New Roman" w:hAnsi="Times New Roman"/>
          <w:b/>
          <w:sz w:val="24"/>
          <w:szCs w:val="24"/>
          <w:lang w:val="ro-RO"/>
        </w:rPr>
        <w:t>clorofila c</w:t>
      </w:r>
      <w:r w:rsidRPr="00345A1D">
        <w:rPr>
          <w:rFonts w:ascii="Times New Roman" w:hAnsi="Times New Roman"/>
          <w:sz w:val="24"/>
          <w:szCs w:val="24"/>
          <w:lang w:val="ro-RO"/>
        </w:rPr>
        <w:t xml:space="preserve"> şi </w:t>
      </w:r>
      <w:r w:rsidRPr="00345A1D">
        <w:rPr>
          <w:rFonts w:ascii="Times New Roman" w:hAnsi="Times New Roman"/>
          <w:b/>
          <w:sz w:val="24"/>
          <w:szCs w:val="24"/>
          <w:lang w:val="ro-RO"/>
        </w:rPr>
        <w:t>clorofila d</w:t>
      </w:r>
      <w:r w:rsidRPr="00345A1D">
        <w:rPr>
          <w:rFonts w:ascii="Times New Roman" w:hAnsi="Times New Roman"/>
          <w:sz w:val="24"/>
          <w:szCs w:val="24"/>
          <w:lang w:val="ro-RO"/>
        </w:rPr>
        <w:t xml:space="preserve">, iar în bacteriile verzi bacterioclorofila. Structura acestor clorofile este asemănătoare cu cea a clorofilei a. </w:t>
      </w:r>
    </w:p>
    <w:p w:rsidR="00502EC2" w:rsidRPr="00964ED5" w:rsidRDefault="004B4313" w:rsidP="00964ED5">
      <w:pPr>
        <w:tabs>
          <w:tab w:val="left" w:pos="-720"/>
        </w:tabs>
        <w:spacing w:after="0" w:line="288" w:lineRule="auto"/>
        <w:ind w:firstLine="720"/>
        <w:jc w:val="both"/>
        <w:rPr>
          <w:rFonts w:ascii="Times New Roman" w:hAnsi="Times New Roman"/>
          <w:sz w:val="24"/>
          <w:szCs w:val="24"/>
          <w:lang w:val="ro-RO"/>
        </w:rPr>
      </w:pPr>
      <w:r>
        <w:rPr>
          <w:noProof/>
        </w:rPr>
        <w:pict>
          <v:shape id="_x0000_s1071" type="#_x0000_t75" style="position:absolute;left:0;text-align:left;margin-left:0;margin-top:53.3pt;width:202.1pt;height:228.35pt;z-index:42;mso-position-horizontal:left">
            <v:imagedata r:id="rId77" o:title=""/>
            <w10:wrap type="square"/>
          </v:shape>
        </w:pict>
      </w:r>
      <w:r w:rsidR="00502EC2" w:rsidRPr="00964ED5">
        <w:rPr>
          <w:rFonts w:ascii="Times New Roman" w:hAnsi="Times New Roman"/>
          <w:b/>
          <w:sz w:val="24"/>
          <w:szCs w:val="24"/>
          <w:lang w:val="ro-RO"/>
        </w:rPr>
        <w:t>Hemoglobina</w:t>
      </w:r>
      <w:r w:rsidR="00502EC2" w:rsidRPr="00964ED5">
        <w:rPr>
          <w:rFonts w:ascii="Times New Roman" w:hAnsi="Times New Roman"/>
          <w:sz w:val="24"/>
          <w:szCs w:val="24"/>
          <w:lang w:val="ro-RO"/>
        </w:rPr>
        <w:t xml:space="preserve"> este o cromoproteidă, care se găseşte în eritrocite. Constituie pigmentul respirator al tuturor vertebratelor. Este formată dintr-o parte proteică (globina) şi hem (grupa prostetică). Globina are proprietăţi asemănătoare albuminelor şi se găseşte în proporţie de 96%, iar hemul în proporţie de 4%. Hemul este identic pentru toate speciile, iar globina este organospecifică şi stereospecifică. Hemoglobina are un rol biochimic şi fiziologic foarte important. Ea contribuie la transportul şi depozitarea oxigenului molecular şi la menţinerea echilibrului acido-bazic. Transportul se realizează datorită capacităţii hemoglobinei de a forma cu oxigenul un compus disociabil numit oxihemoglobină (HbO</w:t>
      </w:r>
      <w:r w:rsidR="00502EC2" w:rsidRPr="00964ED5">
        <w:rPr>
          <w:rFonts w:ascii="Times New Roman" w:hAnsi="Times New Roman"/>
          <w:sz w:val="24"/>
          <w:szCs w:val="24"/>
          <w:vertAlign w:val="subscript"/>
          <w:lang w:val="ro-RO"/>
        </w:rPr>
        <w:t>2</w:t>
      </w:r>
      <w:r w:rsidR="00502EC2" w:rsidRPr="00964ED5">
        <w:rPr>
          <w:rFonts w:ascii="Times New Roman" w:hAnsi="Times New Roman"/>
          <w:sz w:val="24"/>
          <w:szCs w:val="24"/>
          <w:lang w:val="ro-RO"/>
        </w:rPr>
        <w:t>). Hemul conţine un atom de fier bivalent, iar la nivelul inelelor pirolice patru radicali metilici, doi radicali vinilici şi două resturi de acid propionic. Fierul din hem este hexacoordinat. Prin patru valenţe se leagă de inelele pirolice, cu o valenţă coordinativă se leagă de azotul imidazolic al restului de histidină din componenta proteică, iar cu una fixează reversibil oxigenul. Hemul se leagă de proteină şi prin intermediul legăturilor peptidice care se formează la nivelul grupelor carboxilice din acidul propionic. Prin acţiunea unor compuşi oxidanţi (ferocianura de potasiu, apa oxigenată, permanganat de potasiu etc.) asupra hemoglobinei, se obţine methemoglobina cu Fe trivalent, ce nu are funcţie respiratorie. Hemul constituie, de asemenea, grupa prostetică a citocromilor (compuşi care participă la reacţiile de oxido-reducere din celule, prin transfer de electroni), catalazei, peroxidazei etc.</w:t>
      </w:r>
    </w:p>
    <w:p w:rsidR="00502EC2" w:rsidRDefault="00502EC2" w:rsidP="00964ED5">
      <w:pPr>
        <w:tabs>
          <w:tab w:val="left" w:pos="-720"/>
        </w:tabs>
        <w:spacing w:after="0" w:line="288" w:lineRule="auto"/>
        <w:ind w:firstLine="720"/>
        <w:jc w:val="both"/>
        <w:rPr>
          <w:rFonts w:ascii="Times New Roman" w:hAnsi="Times New Roman"/>
          <w:sz w:val="24"/>
          <w:szCs w:val="24"/>
          <w:lang w:val="ro-RO"/>
        </w:rPr>
      </w:pPr>
      <w:r w:rsidRPr="00964ED5">
        <w:rPr>
          <w:rFonts w:ascii="Times New Roman" w:hAnsi="Times New Roman"/>
          <w:b/>
          <w:sz w:val="24"/>
          <w:szCs w:val="24"/>
          <w:lang w:val="ro-RO"/>
        </w:rPr>
        <w:t xml:space="preserve">Nucleoproteide. </w:t>
      </w:r>
      <w:r w:rsidRPr="00964ED5">
        <w:rPr>
          <w:rFonts w:ascii="Times New Roman" w:hAnsi="Times New Roman"/>
          <w:sz w:val="24"/>
          <w:szCs w:val="24"/>
          <w:lang w:val="ro-RO"/>
        </w:rPr>
        <w:t xml:space="preserve">Sunt heteroproteide complexe ce prezintă rol esenţial în activitatea vitală a organismelor. Grupa prostetică este reprezentată de acizii nucleici. Componenta proteică </w:t>
      </w:r>
      <w:r w:rsidRPr="00964ED5">
        <w:rPr>
          <w:rFonts w:ascii="Times New Roman" w:hAnsi="Times New Roman"/>
          <w:sz w:val="24"/>
          <w:szCs w:val="24"/>
          <w:lang w:val="ro-RO"/>
        </w:rPr>
        <w:lastRenderedPageBreak/>
        <w:t xml:space="preserve">reprezintă aproximativ 60% din molecula nucleoproteidelor. Nucleoproteidele se găsesc în toate celulele vegetale şi animale. Formează masa principală a nucleelor celulare. Virusurile şi bacteriofagii (virusuri care atacă bacteriile) sunt formaţi, aproape exclusiv, numai din nucleoproteide. Componenta proteică a majorităţii nucleoproteidelor are caracter bazic şi face parte din grupa histonelor sau a protaminelor. Caracterul bazic este determinat de conţinutul ridicat de arginină, histidină şi lizină. Între componenta proteică şi acizii nucleici se pot stabili diferite legături: legături ionice, legături coordinative, forţe van der Waals, legături covalente. Deoarece componenta proteică în majoritatea cazurilor are caracter bazic, iar grupa prostetică are caracter acid pronunţat, nucleoproteidele pot fi considerate ca săruri ale acizilor nucleici. Se deosebesc de restul proteidelor printr-un conţinut ridicat de fosfor. Nucleoproteidele se clasifică în </w:t>
      </w:r>
      <w:r w:rsidRPr="00964ED5">
        <w:rPr>
          <w:rFonts w:ascii="Times New Roman" w:hAnsi="Times New Roman"/>
          <w:i/>
          <w:sz w:val="24"/>
          <w:szCs w:val="24"/>
          <w:lang w:val="ro-RO"/>
        </w:rPr>
        <w:t>ribonucleoproteide</w:t>
      </w:r>
      <w:r w:rsidRPr="00964ED5">
        <w:rPr>
          <w:rFonts w:ascii="Times New Roman" w:hAnsi="Times New Roman"/>
          <w:sz w:val="24"/>
          <w:szCs w:val="24"/>
          <w:lang w:val="ro-RO"/>
        </w:rPr>
        <w:t xml:space="preserve"> şi </w:t>
      </w:r>
      <w:r w:rsidRPr="00964ED5">
        <w:rPr>
          <w:rFonts w:ascii="Times New Roman" w:hAnsi="Times New Roman"/>
          <w:i/>
          <w:sz w:val="24"/>
          <w:szCs w:val="24"/>
          <w:lang w:val="ro-RO"/>
        </w:rPr>
        <w:t>deoxiribonucleoproteide</w:t>
      </w:r>
      <w:r w:rsidRPr="00964ED5">
        <w:rPr>
          <w:rFonts w:ascii="Times New Roman" w:hAnsi="Times New Roman"/>
          <w:sz w:val="24"/>
          <w:szCs w:val="24"/>
          <w:lang w:val="ro-RO"/>
        </w:rPr>
        <w:t>, clasificare făcută după natura chimică a componentei prostetice şi anume: acidul ribonucleic (ARN) şi acidul dezoxiribonucleic (ADN). Ribonucleotidele sunt localizate în citoplasma celulară, la nivelul ribozomilor şi într-o proporţie mai mică în nucleul celular. Deoxiribonucleotidele sunt localizate în nucleul tuturor celulelor şi reprezintă componente structurale ale cromozomilor.</w:t>
      </w:r>
    </w:p>
    <w:p w:rsidR="00502EC2" w:rsidRPr="00964ED5" w:rsidRDefault="00502EC2" w:rsidP="00F474FB">
      <w:pPr>
        <w:numPr>
          <w:ilvl w:val="1"/>
          <w:numId w:val="9"/>
        </w:numPr>
        <w:spacing w:after="0" w:line="288" w:lineRule="auto"/>
        <w:jc w:val="both"/>
        <w:rPr>
          <w:rFonts w:ascii="Times New Roman" w:hAnsi="Times New Roman"/>
          <w:b/>
          <w:sz w:val="24"/>
          <w:szCs w:val="24"/>
          <w:lang w:val="ro-RO"/>
        </w:rPr>
      </w:pPr>
      <w:r w:rsidRPr="00964ED5">
        <w:rPr>
          <w:rFonts w:ascii="Times New Roman" w:hAnsi="Times New Roman"/>
          <w:b/>
          <w:sz w:val="24"/>
          <w:szCs w:val="24"/>
          <w:lang w:val="ro-RO"/>
        </w:rPr>
        <w:t>Proprietăţile proteinelor</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Proteinele se caracterizează printr-un ansamblu de proprietăţi fizice, chimice şi biochimice.</w:t>
      </w:r>
    </w:p>
    <w:p w:rsidR="00502EC2" w:rsidRPr="00964ED5" w:rsidRDefault="00502EC2" w:rsidP="00964ED5">
      <w:pPr>
        <w:spacing w:after="0" w:line="288" w:lineRule="auto"/>
        <w:ind w:firstLine="720"/>
        <w:jc w:val="both"/>
        <w:rPr>
          <w:rFonts w:ascii="Times New Roman" w:hAnsi="Times New Roman"/>
          <w:b/>
          <w:sz w:val="24"/>
          <w:szCs w:val="24"/>
          <w:lang w:val="ro-RO"/>
        </w:rPr>
      </w:pPr>
      <w:r w:rsidRPr="00964ED5">
        <w:rPr>
          <w:rFonts w:ascii="Times New Roman" w:hAnsi="Times New Roman"/>
          <w:b/>
          <w:sz w:val="24"/>
          <w:szCs w:val="24"/>
          <w:lang w:val="ro-RO"/>
        </w:rPr>
        <w:t>Proprietăţi fizice.</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Proprietăţile fizico-chimice ale proteinelor sunt determinate de structura macromoleculară, de legăturile intra- şi intercatenare, de grupele libere polare şi nepolare de suprafaţa moleculei. Toate aceste aspecte au un rol însemnat în activitatea biologică a proteinelor. Proteinele sunt substanţe amorfe, dar se pot obţine şi în stare cristalină (hemoglobina, pepsina, catalaza etc).</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b/>
          <w:sz w:val="24"/>
          <w:szCs w:val="24"/>
          <w:lang w:val="ro-RO"/>
        </w:rPr>
        <w:t>Solubilitatea proteinelor.</w:t>
      </w:r>
      <w:r w:rsidRPr="00964ED5">
        <w:rPr>
          <w:rFonts w:ascii="Times New Roman" w:hAnsi="Times New Roman"/>
          <w:sz w:val="24"/>
          <w:szCs w:val="24"/>
          <w:lang w:val="ro-RO"/>
        </w:rPr>
        <w:t xml:space="preserve"> Proteinele sunt substanţe solide, macromoleculare, în general solubile în apă şi insolubile în solvenţi organici nepolari. Unele proteine se dizolvă destul de repede în soluţii diluate de alcool, electroliţi alcalini, acizi sau baze. Există proteine transformate, care sunt greu solubile în orice solvenţi. Datorită gradului lor diferit de solubilitate în diferiţi solvenţi, proteinele se pot izola, diferenţia şi identifica.</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Solubilitatea proteinelor depinde în mare măsură de legăturile care se stabilesc între grupele libere de la suprafaţa macromoleculelor şi moleculele solventului. La suprafaţa macromoleculelor proteice se găsesc grupe libere polare (-COOH, -NH</w:t>
      </w:r>
      <w:r w:rsidRPr="00964ED5">
        <w:rPr>
          <w:rFonts w:ascii="Times New Roman" w:hAnsi="Times New Roman"/>
          <w:sz w:val="24"/>
          <w:szCs w:val="24"/>
          <w:vertAlign w:val="subscript"/>
          <w:lang w:val="ro-RO"/>
        </w:rPr>
        <w:t>2</w:t>
      </w:r>
      <w:r w:rsidRPr="00964ED5">
        <w:rPr>
          <w:rFonts w:ascii="Times New Roman" w:hAnsi="Times New Roman"/>
          <w:sz w:val="24"/>
          <w:szCs w:val="24"/>
          <w:lang w:val="ro-RO"/>
        </w:rPr>
        <w:t>, -OH, -SH, -NH- etc.), hidrofile, care favorizează dizolvarea proteinelor în apă. Grupele nepolare, hidrofobe, formate din radicali de hidrocarburi (-CH</w:t>
      </w:r>
      <w:r w:rsidRPr="00964ED5">
        <w:rPr>
          <w:rFonts w:ascii="Times New Roman" w:hAnsi="Times New Roman"/>
          <w:sz w:val="24"/>
          <w:szCs w:val="24"/>
          <w:vertAlign w:val="subscript"/>
          <w:lang w:val="ro-RO"/>
        </w:rPr>
        <w:t>3</w:t>
      </w:r>
      <w:r w:rsidRPr="00964ED5">
        <w:rPr>
          <w:rFonts w:ascii="Times New Roman" w:hAnsi="Times New Roman"/>
          <w:sz w:val="24"/>
          <w:szCs w:val="24"/>
          <w:lang w:val="ro-RO"/>
        </w:rPr>
        <w:t>, -C</w:t>
      </w:r>
      <w:r w:rsidRPr="00964ED5">
        <w:rPr>
          <w:rFonts w:ascii="Times New Roman" w:hAnsi="Times New Roman"/>
          <w:sz w:val="24"/>
          <w:szCs w:val="24"/>
          <w:vertAlign w:val="subscript"/>
          <w:lang w:val="ro-RO"/>
        </w:rPr>
        <w:t>2</w:t>
      </w:r>
      <w:r w:rsidRPr="00964ED5">
        <w:rPr>
          <w:rFonts w:ascii="Times New Roman" w:hAnsi="Times New Roman"/>
          <w:sz w:val="24"/>
          <w:szCs w:val="24"/>
          <w:lang w:val="ro-RO"/>
        </w:rPr>
        <w:t>H</w:t>
      </w:r>
      <w:r w:rsidRPr="00964ED5">
        <w:rPr>
          <w:rFonts w:ascii="Times New Roman" w:hAnsi="Times New Roman"/>
          <w:sz w:val="24"/>
          <w:szCs w:val="24"/>
          <w:vertAlign w:val="subscript"/>
          <w:lang w:val="ro-RO"/>
        </w:rPr>
        <w:t>5</w:t>
      </w:r>
      <w:r w:rsidRPr="00964ED5">
        <w:rPr>
          <w:rFonts w:ascii="Times New Roman" w:hAnsi="Times New Roman"/>
          <w:sz w:val="24"/>
          <w:szCs w:val="24"/>
          <w:lang w:val="ro-RO"/>
        </w:rPr>
        <w:t>, C</w:t>
      </w:r>
      <w:r w:rsidRPr="00964ED5">
        <w:rPr>
          <w:rFonts w:ascii="Times New Roman" w:hAnsi="Times New Roman"/>
          <w:sz w:val="24"/>
          <w:szCs w:val="24"/>
          <w:vertAlign w:val="subscript"/>
          <w:lang w:val="ro-RO"/>
        </w:rPr>
        <w:t>6</w:t>
      </w:r>
      <w:r w:rsidRPr="00964ED5">
        <w:rPr>
          <w:rFonts w:ascii="Times New Roman" w:hAnsi="Times New Roman"/>
          <w:sz w:val="24"/>
          <w:szCs w:val="24"/>
          <w:lang w:val="ro-RO"/>
        </w:rPr>
        <w:t>H</w:t>
      </w:r>
      <w:r w:rsidRPr="00964ED5">
        <w:rPr>
          <w:rFonts w:ascii="Times New Roman" w:hAnsi="Times New Roman"/>
          <w:sz w:val="24"/>
          <w:szCs w:val="24"/>
          <w:vertAlign w:val="subscript"/>
          <w:lang w:val="ro-RO"/>
        </w:rPr>
        <w:t>5</w:t>
      </w:r>
      <w:r w:rsidRPr="00964ED5">
        <w:rPr>
          <w:rFonts w:ascii="Times New Roman" w:hAnsi="Times New Roman"/>
          <w:sz w:val="24"/>
          <w:szCs w:val="24"/>
          <w:lang w:val="ro-RO"/>
        </w:rPr>
        <w:t>- etc.) favorizează dizolvarea proteinelor în alcool. Întrucât majoritatea proteinelor prezintă grupe polare, predomină caracterul hidrofil. În contact cu apa, proteinele greu solubile manifestă fenomenul de gonflare, datorită tendinţei de hidratare a grupelor polare din macromolecula proteică.</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Substanţele proteice prin dizolvare în apă formează soluţii coloidale, care prezintă proprietăţi analoge coloizilor hidrofili.</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lastRenderedPageBreak/>
        <w:t xml:space="preserve">Soluţiile coloidale proteice se coagulează prin încălzire şi prezintă </w:t>
      </w:r>
      <w:r w:rsidRPr="00964ED5">
        <w:rPr>
          <w:rFonts w:ascii="Times New Roman" w:hAnsi="Times New Roman"/>
          <w:i/>
          <w:sz w:val="24"/>
          <w:szCs w:val="24"/>
          <w:lang w:val="ro-RO"/>
        </w:rPr>
        <w:t xml:space="preserve"> fenomenul de electroforeză</w:t>
      </w:r>
      <w:r w:rsidRPr="00964ED5">
        <w:rPr>
          <w:rFonts w:ascii="Times New Roman" w:hAnsi="Times New Roman"/>
          <w:sz w:val="24"/>
          <w:szCs w:val="24"/>
          <w:lang w:val="ro-RO"/>
        </w:rPr>
        <w:t xml:space="preserve">. Ele au presiune osmotică mică, prezintă </w:t>
      </w:r>
      <w:r w:rsidRPr="00964ED5">
        <w:rPr>
          <w:rFonts w:ascii="Times New Roman" w:hAnsi="Times New Roman"/>
          <w:i/>
          <w:sz w:val="24"/>
          <w:szCs w:val="24"/>
          <w:lang w:val="ro-RO"/>
        </w:rPr>
        <w:t>fenomenul Tyndal</w:t>
      </w:r>
      <w:r w:rsidRPr="00964ED5">
        <w:rPr>
          <w:rFonts w:ascii="Times New Roman" w:hAnsi="Times New Roman"/>
          <w:sz w:val="24"/>
          <w:szCs w:val="24"/>
          <w:lang w:val="ro-RO"/>
        </w:rPr>
        <w:t xml:space="preserve"> (dispersează fasciculele de lumină) şi majoritatea îndeplinesc rolul de coloizi protectori.</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 xml:space="preserve">Substanţele proteice în soluţie apoasă prezintă activitate optică levogiră. Unele soluţii ale proteinelor (hemoglobina, nucleoproteide etc.) sunt dextrogire; componenta neproteică, are o activitate dextrogiră mai puternică. </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b/>
          <w:sz w:val="24"/>
          <w:szCs w:val="24"/>
          <w:lang w:val="ro-RO"/>
        </w:rPr>
        <w:t>Precipitarea proteinelor.</w:t>
      </w:r>
      <w:r w:rsidRPr="00964ED5">
        <w:rPr>
          <w:rFonts w:ascii="Times New Roman" w:hAnsi="Times New Roman"/>
          <w:sz w:val="24"/>
          <w:szCs w:val="24"/>
          <w:lang w:val="ro-RO"/>
        </w:rPr>
        <w:t xml:space="preserve">  Compuşii proteici precipită din soluţiile lor sub acţiunea diferiţilor factori fizici (ultrasunete, radiaţii, căldură etc.), chimici (acizi, baze, săruri, solvenţi organici) sau mecanici (agitare). Precipitarea proteinelor poate fi reversibilă şi ireversibilă.</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i/>
          <w:sz w:val="24"/>
          <w:szCs w:val="24"/>
          <w:lang w:val="ro-RO"/>
        </w:rPr>
        <w:t>Precipitarea reversibilă</w:t>
      </w:r>
      <w:r w:rsidRPr="00964ED5">
        <w:rPr>
          <w:rFonts w:ascii="Times New Roman" w:hAnsi="Times New Roman"/>
          <w:sz w:val="24"/>
          <w:szCs w:val="24"/>
          <w:lang w:val="ro-RO"/>
        </w:rPr>
        <w:t xml:space="preserve"> se produce sub acţiunea soluţiilor concentrate ale sărurilor alcaline (Na</w:t>
      </w:r>
      <w:r w:rsidRPr="00964ED5">
        <w:rPr>
          <w:rFonts w:ascii="Times New Roman" w:hAnsi="Times New Roman"/>
          <w:sz w:val="24"/>
          <w:szCs w:val="24"/>
          <w:vertAlign w:val="superscript"/>
          <w:lang w:val="ro-RO"/>
        </w:rPr>
        <w:t>+</w:t>
      </w:r>
      <w:r w:rsidRPr="00964ED5">
        <w:rPr>
          <w:rFonts w:ascii="Times New Roman" w:hAnsi="Times New Roman"/>
          <w:sz w:val="24"/>
          <w:szCs w:val="24"/>
          <w:lang w:val="ro-RO"/>
        </w:rPr>
        <w:t>, K</w:t>
      </w:r>
      <w:r w:rsidRPr="00964ED5">
        <w:rPr>
          <w:rFonts w:ascii="Times New Roman" w:hAnsi="Times New Roman"/>
          <w:sz w:val="24"/>
          <w:szCs w:val="24"/>
          <w:vertAlign w:val="superscript"/>
          <w:lang w:val="ro-RO"/>
        </w:rPr>
        <w:t>+</w:t>
      </w:r>
      <w:r w:rsidRPr="00964ED5">
        <w:rPr>
          <w:rFonts w:ascii="Times New Roman" w:hAnsi="Times New Roman"/>
          <w:sz w:val="24"/>
          <w:szCs w:val="24"/>
          <w:lang w:val="ro-RO"/>
        </w:rPr>
        <w:t>, Mg</w:t>
      </w:r>
      <w:r w:rsidRPr="00964ED5">
        <w:rPr>
          <w:rFonts w:ascii="Times New Roman" w:hAnsi="Times New Roman"/>
          <w:sz w:val="24"/>
          <w:szCs w:val="24"/>
          <w:vertAlign w:val="superscript"/>
          <w:lang w:val="ro-RO"/>
        </w:rPr>
        <w:t>2+</w:t>
      </w:r>
      <w:r w:rsidRPr="00964ED5">
        <w:rPr>
          <w:rFonts w:ascii="Times New Roman" w:hAnsi="Times New Roman"/>
          <w:sz w:val="24"/>
          <w:szCs w:val="24"/>
          <w:lang w:val="ro-RO"/>
        </w:rPr>
        <w:t>, NH</w:t>
      </w:r>
      <w:r w:rsidRPr="00964ED5">
        <w:rPr>
          <w:rFonts w:ascii="Times New Roman" w:hAnsi="Times New Roman"/>
          <w:sz w:val="24"/>
          <w:szCs w:val="24"/>
          <w:vertAlign w:val="subscript"/>
          <w:lang w:val="ro-RO"/>
        </w:rPr>
        <w:t>4</w:t>
      </w:r>
      <w:r w:rsidRPr="00964ED5">
        <w:rPr>
          <w:rFonts w:ascii="Times New Roman" w:hAnsi="Times New Roman"/>
          <w:sz w:val="24"/>
          <w:szCs w:val="24"/>
          <w:vertAlign w:val="superscript"/>
          <w:lang w:val="ro-RO"/>
        </w:rPr>
        <w:t>+</w:t>
      </w:r>
      <w:r w:rsidRPr="00964ED5">
        <w:rPr>
          <w:rFonts w:ascii="Times New Roman" w:hAnsi="Times New Roman"/>
          <w:sz w:val="24"/>
          <w:szCs w:val="24"/>
          <w:lang w:val="ro-RO"/>
        </w:rPr>
        <w:t>) şi a unor dizolvanţi organici mişcibili cu apă în orice proporţie, cum sunt alcoolul şi acetona. Săruri cu putere mare de precipitare sunt sulfatul de amoniu şi sulfatul de zinc.</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Prin precipitare reversibilă, proteinele suferă unele modificări fizico-chimice, dar nu se produce denaturarea structurii lor moleculare. Îndepărtarea factorilor ce au produs precipitarea, face ca proteina să revină la forma şi la proprietăţile lor iniţiale.</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Alcoolul şi acetona în soluţii diluate formează precipitate proteice reversibile, iar o concentraţie mai mare a acestora conduce la precipitate ireversibile.</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 xml:space="preserve">Sărurile alcaline se comportă diferit faţă de proteine. În soluţii diluate măresc solubilitatea proteinelor, iar în soluţii concentrate determină precipitarea lor reversibilă. Cauza precipitării proteinelor se datorează hidratării ionilor cu apă extrasă din macromolecula proteică.  De exemplu, albuşul de ou se dizolvă mai bine în apă dacă se adaugă puţină sare. Dacă soluţia de sare este concentrată, are loc denaturarea albuşului şi acesta precipită. </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Folosirea unor soluţii alcaline de concentraţii variabile poate conduce la o precipitare fracţionată a diferitelor grupe de proteine din soluţie.</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i/>
          <w:sz w:val="24"/>
          <w:szCs w:val="24"/>
          <w:lang w:val="ro-RO"/>
        </w:rPr>
        <w:t>Precipitarea ireversibilă</w:t>
      </w:r>
      <w:r w:rsidRPr="00964ED5">
        <w:rPr>
          <w:rFonts w:ascii="Times New Roman" w:hAnsi="Times New Roman"/>
          <w:sz w:val="24"/>
          <w:szCs w:val="24"/>
          <w:lang w:val="ro-RO"/>
        </w:rPr>
        <w:t xml:space="preserve"> conduce la modificări  fizico-chimice mari, producându-se denaturarea structurii moleculare a proteinelor, cu pierderea activităţii lor biologice (enzimatică, hormonală, de anticorpi etc.). Precipitarea ireversibilă se produce sub acţiunea soluţiilor sărurilor metalelor grele (Cu, Pb, Hg, Fe, Ni etc), a acizilor minerali tari (HCl, HNO</w:t>
      </w:r>
      <w:r w:rsidRPr="00964ED5">
        <w:rPr>
          <w:rFonts w:ascii="Times New Roman" w:hAnsi="Times New Roman"/>
          <w:sz w:val="24"/>
          <w:szCs w:val="24"/>
          <w:vertAlign w:val="subscript"/>
          <w:lang w:val="ro-RO"/>
        </w:rPr>
        <w:t>3</w:t>
      </w:r>
      <w:r w:rsidRPr="00964ED5">
        <w:rPr>
          <w:rFonts w:ascii="Times New Roman" w:hAnsi="Times New Roman"/>
          <w:sz w:val="24"/>
          <w:szCs w:val="24"/>
          <w:lang w:val="ro-RO"/>
        </w:rPr>
        <w:t>, H</w:t>
      </w:r>
      <w:r w:rsidRPr="00964ED5">
        <w:rPr>
          <w:rFonts w:ascii="Times New Roman" w:hAnsi="Times New Roman"/>
          <w:sz w:val="24"/>
          <w:szCs w:val="24"/>
          <w:vertAlign w:val="subscript"/>
          <w:lang w:val="ro-RO"/>
        </w:rPr>
        <w:t>2</w:t>
      </w:r>
      <w:r w:rsidRPr="00964ED5">
        <w:rPr>
          <w:rFonts w:ascii="Times New Roman" w:hAnsi="Times New Roman"/>
          <w:sz w:val="24"/>
          <w:szCs w:val="24"/>
          <w:lang w:val="ro-RO"/>
        </w:rPr>
        <w:t>SO</w:t>
      </w:r>
      <w:r w:rsidRPr="00964ED5">
        <w:rPr>
          <w:rFonts w:ascii="Times New Roman" w:hAnsi="Times New Roman"/>
          <w:sz w:val="24"/>
          <w:szCs w:val="24"/>
          <w:vertAlign w:val="subscript"/>
          <w:lang w:val="ro-RO"/>
        </w:rPr>
        <w:t>4</w:t>
      </w:r>
      <w:r w:rsidRPr="00964ED5">
        <w:rPr>
          <w:rFonts w:ascii="Times New Roman" w:hAnsi="Times New Roman"/>
          <w:sz w:val="24"/>
          <w:szCs w:val="24"/>
          <w:lang w:val="ro-RO"/>
        </w:rPr>
        <w:t xml:space="preserve">), a acizilor tricloracetic, tanic şi picric, a bazelor tari (NaOH, KOH), alcoolului şi acetonei concentrate, sub acţiunea căldurii. Soluţiile diluate de uree, tiouree, formaldehidă, sunt de asemenea agenţi denaturanţi puternici. Prin îndepărtarea agenţilor precipitanţi, proteinele nu revin la forma lor iniţială, nu îşi pot reface structura lor moleculară. </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Proteinele precipitate îşi pierd din proprietăţile hidrofile şi capătă însuşiri hidrofobe.</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b/>
          <w:sz w:val="24"/>
          <w:szCs w:val="24"/>
          <w:lang w:val="ro-RO"/>
        </w:rPr>
        <w:t>Proprietăţi ionice.</w:t>
      </w:r>
      <w:r w:rsidRPr="00964ED5">
        <w:rPr>
          <w:rFonts w:ascii="Times New Roman" w:hAnsi="Times New Roman"/>
          <w:sz w:val="24"/>
          <w:szCs w:val="24"/>
          <w:lang w:val="ro-RO"/>
        </w:rPr>
        <w:t xml:space="preserve"> Proteinele, la fel ca şi aminoacizii, sunt substanţe amfotere şi formează în soluţie apoasă amfiioni:</w:t>
      </w:r>
    </w:p>
    <w:p w:rsidR="00502EC2" w:rsidRDefault="004B4313" w:rsidP="00964ED5">
      <w:pPr>
        <w:spacing w:after="0"/>
        <w:ind w:firstLine="397"/>
        <w:jc w:val="both"/>
        <w:rPr>
          <w:lang w:val="ro-RO"/>
        </w:rPr>
      </w:pPr>
      <w:r>
        <w:rPr>
          <w:noProof/>
        </w:rPr>
        <w:pict>
          <v:shape id="_x0000_s1072" type="#_x0000_t75" style="position:absolute;left:0;text-align:left;margin-left:106.45pt;margin-top:1.9pt;width:240.75pt;height:81.75pt;z-index:44;visibility:visible;mso-wrap-edited:f" o:allowincell="f">
            <v:imagedata r:id="rId78" o:title=""/>
          </v:shape>
          <o:OLEObject Type="Embed" ProgID="Word.Picture.8" ShapeID="_x0000_s1072" DrawAspect="Content" ObjectID="_1453038776" r:id="rId79"/>
        </w:pict>
      </w:r>
    </w:p>
    <w:p w:rsidR="00502EC2" w:rsidRDefault="00502EC2" w:rsidP="00964ED5">
      <w:pPr>
        <w:ind w:firstLine="397"/>
        <w:jc w:val="both"/>
        <w:rPr>
          <w:lang w:val="ro-RO"/>
        </w:rPr>
      </w:pPr>
    </w:p>
    <w:p w:rsidR="00502EC2" w:rsidRPr="00964ED5" w:rsidRDefault="00502EC2" w:rsidP="00964ED5">
      <w:pPr>
        <w:spacing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lastRenderedPageBreak/>
        <w:t>În mediu acid, proteinele se comportă ca baze slabe (primesc protoni) şi formează cationi proteici:</w:t>
      </w:r>
    </w:p>
    <w:p w:rsidR="00502EC2" w:rsidRDefault="004B4313" w:rsidP="00964ED5">
      <w:pPr>
        <w:ind w:firstLine="397"/>
        <w:jc w:val="both"/>
        <w:rPr>
          <w:lang w:val="ro-RO"/>
        </w:rPr>
      </w:pPr>
      <w:r>
        <w:rPr>
          <w:noProof/>
        </w:rPr>
        <w:pict>
          <v:shape id="_x0000_s1073" type="#_x0000_t75" style="position:absolute;left:0;text-align:left;margin-left:106.05pt;margin-top:5.85pt;width:3in;height:70.5pt;z-index:45;visibility:visible;mso-wrap-edited:f" o:allowincell="f">
            <v:imagedata r:id="rId80" o:title=""/>
          </v:shape>
          <o:OLEObject Type="Embed" ProgID="Word.Picture.8" ShapeID="_x0000_s1073" DrawAspect="Content" ObjectID="_1453038777" r:id="rId81"/>
        </w:pict>
      </w:r>
    </w:p>
    <w:p w:rsidR="00502EC2" w:rsidRDefault="00502EC2" w:rsidP="00964ED5">
      <w:pPr>
        <w:ind w:firstLine="397"/>
        <w:jc w:val="both"/>
        <w:rPr>
          <w:lang w:val="ro-RO"/>
        </w:rPr>
      </w:pPr>
    </w:p>
    <w:p w:rsidR="00502EC2" w:rsidRDefault="00502EC2" w:rsidP="00964ED5">
      <w:pPr>
        <w:ind w:firstLine="397"/>
        <w:jc w:val="both"/>
        <w:rPr>
          <w:lang w:val="ro-RO"/>
        </w:rPr>
      </w:pPr>
    </w:p>
    <w:p w:rsidR="00502EC2" w:rsidRDefault="00502EC2" w:rsidP="00964ED5">
      <w:pPr>
        <w:ind w:firstLine="397"/>
        <w:jc w:val="both"/>
        <w:rPr>
          <w:lang w:val="ro-RO"/>
        </w:rPr>
      </w:pP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Prin electroforeză, cationii proteici se deplasează spre catod. În acest caz, proteina este electropozitivă.</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În soluţie bazică, proteinele se comportă ca acizi slabi (cedează protoni) şi formează anioni proteici, care se deplasează spre anod sub influenţa curentului electric. Proteina devine electronegativă.</w:t>
      </w:r>
    </w:p>
    <w:p w:rsidR="00502EC2" w:rsidRDefault="004B4313" w:rsidP="00964ED5">
      <w:pPr>
        <w:spacing w:after="0"/>
        <w:ind w:firstLine="397"/>
        <w:jc w:val="both"/>
        <w:rPr>
          <w:lang w:val="ro-RO"/>
        </w:rPr>
      </w:pPr>
      <w:r>
        <w:rPr>
          <w:noProof/>
        </w:rPr>
        <w:pict>
          <v:shape id="_x0000_s1074" type="#_x0000_t75" style="position:absolute;left:0;text-align:left;margin-left:100.55pt;margin-top:.55pt;width:258.75pt;height:71.25pt;z-index:46;visibility:visible;mso-wrap-edited:f" o:allowincell="f">
            <v:imagedata r:id="rId82" o:title=""/>
          </v:shape>
          <o:OLEObject Type="Embed" ProgID="Word.Picture.8" ShapeID="_x0000_s1074" DrawAspect="Content" ObjectID="_1453038778" r:id="rId83"/>
        </w:pict>
      </w:r>
    </w:p>
    <w:p w:rsidR="00502EC2" w:rsidRDefault="00502EC2" w:rsidP="00964ED5">
      <w:pPr>
        <w:ind w:firstLine="397"/>
        <w:jc w:val="both"/>
        <w:rPr>
          <w:lang w:val="ro-RO"/>
        </w:rPr>
      </w:pPr>
    </w:p>
    <w:p w:rsidR="00502EC2" w:rsidRDefault="00502EC2" w:rsidP="00964ED5">
      <w:pPr>
        <w:ind w:firstLine="397"/>
        <w:jc w:val="both"/>
        <w:rPr>
          <w:lang w:val="ro-RO"/>
        </w:rPr>
      </w:pPr>
    </w:p>
    <w:p w:rsidR="00502EC2" w:rsidRDefault="00502EC2" w:rsidP="00964ED5">
      <w:pPr>
        <w:ind w:firstLine="397"/>
        <w:jc w:val="both"/>
        <w:rPr>
          <w:lang w:val="ro-RO"/>
        </w:rPr>
      </w:pP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 xml:space="preserve">Datorită caracterului amfoter, proteinele pot neutraliza cantităţi mici de acizi şi de baze, îndeplinind în organism, la fel ca şi aminoacizii, rol de </w:t>
      </w:r>
      <w:r w:rsidRPr="00964ED5">
        <w:rPr>
          <w:rFonts w:ascii="Times New Roman" w:hAnsi="Times New Roman"/>
          <w:i/>
          <w:sz w:val="24"/>
          <w:szCs w:val="24"/>
          <w:lang w:val="ro-RO"/>
        </w:rPr>
        <w:t>soluţii tampon</w:t>
      </w:r>
      <w:r w:rsidRPr="00964ED5">
        <w:rPr>
          <w:rFonts w:ascii="Times New Roman" w:hAnsi="Times New Roman"/>
          <w:sz w:val="24"/>
          <w:szCs w:val="24"/>
          <w:lang w:val="ro-RO"/>
        </w:rPr>
        <w:t>. Proteinele contribuie în organism la menţinerea echilibrului acido-bazic.</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i/>
          <w:sz w:val="24"/>
          <w:szCs w:val="24"/>
          <w:lang w:val="ro-RO"/>
        </w:rPr>
        <w:t>P</w:t>
      </w:r>
      <w:r w:rsidRPr="00964ED5">
        <w:rPr>
          <w:rFonts w:ascii="Times New Roman" w:hAnsi="Times New Roman"/>
          <w:sz w:val="24"/>
          <w:szCs w:val="24"/>
          <w:lang w:val="ro-RO"/>
        </w:rPr>
        <w:t xml:space="preserve">H-ul la care soluţia unei proteine conţine anioni şi cationi în proporţie egală se numeşte </w:t>
      </w:r>
      <w:r w:rsidRPr="00964ED5">
        <w:rPr>
          <w:rFonts w:ascii="Times New Roman" w:hAnsi="Times New Roman"/>
          <w:i/>
          <w:sz w:val="24"/>
          <w:szCs w:val="24"/>
          <w:lang w:val="ro-RO"/>
        </w:rPr>
        <w:t>punct izoelectric</w:t>
      </w:r>
      <w:r w:rsidRPr="00964ED5">
        <w:rPr>
          <w:rFonts w:ascii="Times New Roman" w:hAnsi="Times New Roman"/>
          <w:sz w:val="24"/>
          <w:szCs w:val="24"/>
          <w:lang w:val="ro-RO"/>
        </w:rPr>
        <w:t xml:space="preserve"> al proteinei (</w:t>
      </w:r>
      <w:r w:rsidRPr="00964ED5">
        <w:rPr>
          <w:rFonts w:ascii="Times New Roman" w:hAnsi="Times New Roman"/>
          <w:i/>
          <w:sz w:val="24"/>
          <w:szCs w:val="24"/>
          <w:lang w:val="ro-RO"/>
        </w:rPr>
        <w:t>p</w:t>
      </w:r>
      <w:r w:rsidRPr="00964ED5">
        <w:rPr>
          <w:rFonts w:ascii="Times New Roman" w:hAnsi="Times New Roman"/>
          <w:sz w:val="24"/>
          <w:szCs w:val="24"/>
          <w:lang w:val="ro-RO"/>
        </w:rPr>
        <w:t>H</w:t>
      </w:r>
      <w:r w:rsidRPr="00964ED5">
        <w:rPr>
          <w:rFonts w:ascii="Times New Roman" w:hAnsi="Times New Roman"/>
          <w:sz w:val="24"/>
          <w:szCs w:val="24"/>
          <w:vertAlign w:val="subscript"/>
          <w:lang w:val="ro-RO"/>
        </w:rPr>
        <w:t>i</w:t>
      </w:r>
      <w:r w:rsidRPr="00964ED5">
        <w:rPr>
          <w:rFonts w:ascii="Times New Roman" w:hAnsi="Times New Roman"/>
          <w:sz w:val="24"/>
          <w:szCs w:val="24"/>
          <w:lang w:val="ro-RO"/>
        </w:rPr>
        <w:t>).</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Punctul izoelectric reprezintă o constantă caracteristică foarte importantă a proteinelor. La punctul izoelectric, proteinele au comportări caracteristice: au o solubilitate şi o reactivitate minimă. Hidratarea particulelor coloidale, vâscozitatea şi presiunea osmotică sunt, de asemenea, minime. Precipitarea proteinelor este în schimb maximă. La punctul izoelectric, proteinele nu se deplasează sub influenţa curentului electric.</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b/>
          <w:sz w:val="24"/>
          <w:szCs w:val="24"/>
          <w:lang w:val="ro-RO"/>
        </w:rPr>
        <w:t>Masa moleculară.</w:t>
      </w:r>
      <w:r w:rsidRPr="00964ED5">
        <w:rPr>
          <w:rFonts w:ascii="Times New Roman" w:hAnsi="Times New Roman"/>
          <w:sz w:val="24"/>
          <w:szCs w:val="24"/>
          <w:lang w:val="ro-RO"/>
        </w:rPr>
        <w:t xml:space="preserve"> Masa moleculară a substanţelor proteice este mare, fiind cuprinsă între 10 000 şi 60 000 000 (tabelul 5).</w:t>
      </w:r>
    </w:p>
    <w:p w:rsidR="00502EC2" w:rsidRPr="00964ED5" w:rsidRDefault="00502EC2" w:rsidP="00964ED5">
      <w:pPr>
        <w:spacing w:after="0" w:line="288" w:lineRule="auto"/>
        <w:ind w:firstLine="720"/>
        <w:jc w:val="both"/>
        <w:rPr>
          <w:rFonts w:ascii="Times New Roman" w:hAnsi="Times New Roman"/>
          <w:sz w:val="24"/>
          <w:szCs w:val="24"/>
          <w:lang w:val="ro-RO"/>
        </w:rPr>
      </w:pPr>
      <w:r w:rsidRPr="00964ED5">
        <w:rPr>
          <w:rFonts w:ascii="Times New Roman" w:hAnsi="Times New Roman"/>
          <w:sz w:val="24"/>
          <w:szCs w:val="24"/>
          <w:lang w:val="ro-RO"/>
        </w:rPr>
        <w:t>Masa moleculară se determină prin diferite metode: metoda ultracentrifugării, metoda presiunii osmotice, metoda difuziunii luminii, metode chimice etc.</w:t>
      </w:r>
    </w:p>
    <w:p w:rsidR="00502EC2" w:rsidRPr="00964ED5" w:rsidRDefault="00502EC2" w:rsidP="00964ED5">
      <w:pPr>
        <w:spacing w:after="0" w:line="288" w:lineRule="auto"/>
        <w:ind w:firstLine="720"/>
        <w:jc w:val="both"/>
        <w:rPr>
          <w:rFonts w:ascii="Times New Roman" w:hAnsi="Times New Roman"/>
          <w:sz w:val="24"/>
          <w:szCs w:val="24"/>
          <w:lang w:val="ro-RO"/>
        </w:rPr>
      </w:pPr>
    </w:p>
    <w:p w:rsidR="00502EC2" w:rsidRPr="00964ED5" w:rsidRDefault="00502EC2" w:rsidP="00F474FB">
      <w:pPr>
        <w:spacing w:after="0" w:line="288" w:lineRule="auto"/>
        <w:ind w:firstLine="720"/>
        <w:jc w:val="center"/>
        <w:rPr>
          <w:rFonts w:ascii="Times New Roman" w:hAnsi="Times New Roman"/>
          <w:i/>
          <w:sz w:val="24"/>
          <w:szCs w:val="24"/>
          <w:lang w:val="ro-RO"/>
        </w:rPr>
      </w:pPr>
      <w:r w:rsidRPr="00964ED5">
        <w:rPr>
          <w:rFonts w:ascii="Times New Roman" w:hAnsi="Times New Roman"/>
          <w:i/>
          <w:sz w:val="24"/>
          <w:szCs w:val="24"/>
          <w:lang w:val="ro-RO"/>
        </w:rPr>
        <w:t>Tabelul 5.1.  Masa moleculară la diferite proteine</w:t>
      </w: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78"/>
        <w:gridCol w:w="2529"/>
        <w:gridCol w:w="2139"/>
      </w:tblGrid>
      <w:tr w:rsidR="00502EC2" w:rsidTr="00F474FB">
        <w:trPr>
          <w:trHeight w:val="200"/>
          <w:jc w:val="center"/>
        </w:trPr>
        <w:tc>
          <w:tcPr>
            <w:tcW w:w="2278" w:type="dxa"/>
          </w:tcPr>
          <w:p w:rsidR="00502EC2" w:rsidRPr="00F474FB" w:rsidRDefault="00502EC2" w:rsidP="00964ED5">
            <w:pPr>
              <w:spacing w:before="60" w:after="0"/>
              <w:jc w:val="center"/>
              <w:rPr>
                <w:rFonts w:ascii="Times New Roman" w:hAnsi="Times New Roman"/>
                <w:sz w:val="18"/>
                <w:szCs w:val="18"/>
                <w:lang w:val="ro-RO"/>
              </w:rPr>
            </w:pPr>
            <w:r w:rsidRPr="00F474FB">
              <w:rPr>
                <w:rFonts w:ascii="Times New Roman" w:hAnsi="Times New Roman"/>
                <w:sz w:val="18"/>
                <w:szCs w:val="18"/>
                <w:lang w:val="ro-RO"/>
              </w:rPr>
              <w:t>Proteină</w:t>
            </w:r>
          </w:p>
        </w:tc>
        <w:tc>
          <w:tcPr>
            <w:tcW w:w="2529" w:type="dxa"/>
          </w:tcPr>
          <w:p w:rsidR="00502EC2" w:rsidRPr="00F474FB" w:rsidRDefault="00502EC2" w:rsidP="00384796">
            <w:pPr>
              <w:spacing w:before="60" w:after="60"/>
              <w:jc w:val="center"/>
              <w:rPr>
                <w:rFonts w:ascii="Times New Roman" w:hAnsi="Times New Roman"/>
                <w:sz w:val="18"/>
                <w:szCs w:val="18"/>
                <w:lang w:val="ro-RO"/>
              </w:rPr>
            </w:pPr>
            <w:r w:rsidRPr="00F474FB">
              <w:rPr>
                <w:rFonts w:ascii="Times New Roman" w:hAnsi="Times New Roman"/>
                <w:sz w:val="18"/>
                <w:szCs w:val="18"/>
                <w:lang w:val="ro-RO"/>
              </w:rPr>
              <w:t>Sursa de extragere</w:t>
            </w:r>
          </w:p>
        </w:tc>
        <w:tc>
          <w:tcPr>
            <w:tcW w:w="2139" w:type="dxa"/>
          </w:tcPr>
          <w:p w:rsidR="00502EC2" w:rsidRPr="00F474FB" w:rsidRDefault="00502EC2" w:rsidP="00384796">
            <w:pPr>
              <w:spacing w:before="60" w:after="60"/>
              <w:jc w:val="center"/>
              <w:rPr>
                <w:rFonts w:ascii="Times New Roman" w:hAnsi="Times New Roman"/>
                <w:sz w:val="18"/>
                <w:szCs w:val="18"/>
                <w:lang w:val="ro-RO"/>
              </w:rPr>
            </w:pPr>
            <w:r w:rsidRPr="00F474FB">
              <w:rPr>
                <w:rFonts w:ascii="Times New Roman" w:hAnsi="Times New Roman"/>
                <w:sz w:val="18"/>
                <w:szCs w:val="18"/>
                <w:lang w:val="ro-RO"/>
              </w:rPr>
              <w:t>Masa moleculară</w:t>
            </w:r>
          </w:p>
        </w:tc>
      </w:tr>
      <w:tr w:rsidR="00502EC2" w:rsidTr="00F474FB">
        <w:trPr>
          <w:jc w:val="center"/>
        </w:trPr>
        <w:tc>
          <w:tcPr>
            <w:tcW w:w="2278" w:type="dxa"/>
          </w:tcPr>
          <w:p w:rsidR="00502EC2" w:rsidRPr="00F474FB" w:rsidRDefault="00502EC2" w:rsidP="00384796">
            <w:pPr>
              <w:spacing w:before="60"/>
              <w:jc w:val="center"/>
              <w:rPr>
                <w:rFonts w:ascii="Times New Roman" w:hAnsi="Times New Roman"/>
                <w:sz w:val="18"/>
                <w:szCs w:val="18"/>
                <w:lang w:val="ro-RO"/>
              </w:rPr>
            </w:pPr>
            <w:r w:rsidRPr="00F474FB">
              <w:rPr>
                <w:rFonts w:ascii="Times New Roman" w:hAnsi="Times New Roman"/>
                <w:sz w:val="18"/>
                <w:szCs w:val="18"/>
                <w:lang w:val="ro-RO"/>
              </w:rPr>
              <w:t>Lactalbumină</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lastRenderedPageBreak/>
              <w:t>Insulina</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Pepsina</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Ovalbumina</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Zeina</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Hemoglobina</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Amigdalina</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Catalaza</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Miozina</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Virusul atrofierii tomatelor</w:t>
            </w:r>
          </w:p>
          <w:p w:rsidR="00502EC2" w:rsidRPr="00F474FB" w:rsidRDefault="00502EC2" w:rsidP="00384796">
            <w:pPr>
              <w:spacing w:after="60"/>
              <w:jc w:val="center"/>
              <w:rPr>
                <w:rFonts w:ascii="Times New Roman" w:hAnsi="Times New Roman"/>
                <w:sz w:val="18"/>
                <w:szCs w:val="18"/>
                <w:lang w:val="ro-RO"/>
              </w:rPr>
            </w:pPr>
            <w:r w:rsidRPr="00F474FB">
              <w:rPr>
                <w:rFonts w:ascii="Times New Roman" w:hAnsi="Times New Roman"/>
                <w:sz w:val="18"/>
                <w:szCs w:val="18"/>
                <w:lang w:val="ro-RO"/>
              </w:rPr>
              <w:t>Virusul mozaicului tutunului</w:t>
            </w:r>
          </w:p>
        </w:tc>
        <w:tc>
          <w:tcPr>
            <w:tcW w:w="2529" w:type="dxa"/>
          </w:tcPr>
          <w:p w:rsidR="00502EC2" w:rsidRPr="00F474FB" w:rsidRDefault="00502EC2" w:rsidP="00384796">
            <w:pPr>
              <w:spacing w:before="60"/>
              <w:jc w:val="center"/>
              <w:rPr>
                <w:rFonts w:ascii="Times New Roman" w:hAnsi="Times New Roman"/>
                <w:sz w:val="18"/>
                <w:szCs w:val="18"/>
                <w:lang w:val="ro-RO"/>
              </w:rPr>
            </w:pPr>
            <w:r w:rsidRPr="00F474FB">
              <w:rPr>
                <w:rFonts w:ascii="Times New Roman" w:hAnsi="Times New Roman"/>
                <w:sz w:val="18"/>
                <w:szCs w:val="18"/>
                <w:lang w:val="ro-RO"/>
              </w:rPr>
              <w:lastRenderedPageBreak/>
              <w:t>lapte</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lastRenderedPageBreak/>
              <w:t>pancreas</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stomac</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ou</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porumb</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globule roşii</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migdale</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 xml:space="preserve">globule roşii </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muşchi</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tomate</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tutun</w:t>
            </w:r>
          </w:p>
        </w:tc>
        <w:tc>
          <w:tcPr>
            <w:tcW w:w="2139" w:type="dxa"/>
          </w:tcPr>
          <w:p w:rsidR="00502EC2" w:rsidRPr="00F474FB" w:rsidRDefault="00502EC2" w:rsidP="00384796">
            <w:pPr>
              <w:spacing w:before="60"/>
              <w:jc w:val="center"/>
              <w:rPr>
                <w:rFonts w:ascii="Times New Roman" w:hAnsi="Times New Roman"/>
                <w:sz w:val="18"/>
                <w:szCs w:val="18"/>
                <w:lang w:val="ro-RO"/>
              </w:rPr>
            </w:pPr>
            <w:r w:rsidRPr="00F474FB">
              <w:rPr>
                <w:rFonts w:ascii="Times New Roman" w:hAnsi="Times New Roman"/>
                <w:sz w:val="18"/>
                <w:szCs w:val="18"/>
                <w:lang w:val="ro-RO"/>
              </w:rPr>
              <w:lastRenderedPageBreak/>
              <w:t>17 000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lastRenderedPageBreak/>
              <w:t>12 000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34 000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44 000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51 000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68 000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330 000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220 000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850 000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10 000 000</w:t>
            </w:r>
          </w:p>
          <w:p w:rsidR="00502EC2" w:rsidRPr="00F474FB" w:rsidRDefault="00502EC2" w:rsidP="00384796">
            <w:pPr>
              <w:jc w:val="center"/>
              <w:rPr>
                <w:rFonts w:ascii="Times New Roman" w:hAnsi="Times New Roman"/>
                <w:sz w:val="18"/>
                <w:szCs w:val="18"/>
                <w:lang w:val="ro-RO"/>
              </w:rPr>
            </w:pPr>
            <w:r w:rsidRPr="00F474FB">
              <w:rPr>
                <w:rFonts w:ascii="Times New Roman" w:hAnsi="Times New Roman"/>
                <w:sz w:val="18"/>
                <w:szCs w:val="18"/>
                <w:lang w:val="ro-RO"/>
              </w:rPr>
              <w:t>17 000 000</w:t>
            </w:r>
          </w:p>
        </w:tc>
      </w:tr>
    </w:tbl>
    <w:p w:rsidR="00502EC2" w:rsidRDefault="00502EC2" w:rsidP="00964ED5">
      <w:pPr>
        <w:ind w:firstLine="397"/>
        <w:jc w:val="both"/>
        <w:rPr>
          <w:lang w:val="ro-RO"/>
        </w:rPr>
      </w:pPr>
    </w:p>
    <w:p w:rsidR="00502EC2" w:rsidRPr="00F474FB" w:rsidRDefault="00502EC2" w:rsidP="00F474FB">
      <w:pPr>
        <w:pStyle w:val="Heading7"/>
        <w:spacing w:after="0" w:line="288" w:lineRule="auto"/>
        <w:ind w:firstLine="720"/>
        <w:rPr>
          <w:rFonts w:ascii="Times New Roman" w:hAnsi="Times New Roman"/>
        </w:rPr>
      </w:pPr>
      <w:r w:rsidRPr="00F474FB">
        <w:rPr>
          <w:rFonts w:ascii="Times New Roman" w:hAnsi="Times New Roman"/>
        </w:rPr>
        <w:t>Proprietăţi chimice</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sz w:val="24"/>
          <w:szCs w:val="24"/>
          <w:lang w:val="ro-RO"/>
        </w:rPr>
        <w:t>Proteinele naturale sunt substanţe destul de reactive care dau numeroase reacţii chimice datorită grupelor aminice şi carboxilice libere ale aminoacizilor din macromoleculele proteice, legăturii peptidice şi diferiţilor radicali din moleculă</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sz w:val="24"/>
          <w:szCs w:val="24"/>
          <w:lang w:val="ro-RO"/>
        </w:rPr>
        <w:t>La nivelul grupelor aminice şi carboxilice libere, proteinele dau aceleaşi reacţii ca şi  aminoacizii. Deoarece au caracter amfoter, proteinele formează săruri atât cu bazele, cât şi cu acizii. Datorită existenţei legăturii peptidice pot forma chelaţi şi pot hidroliza în mediu acid, bazic sau sub acţiunea enzimelor.</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b/>
          <w:sz w:val="24"/>
          <w:szCs w:val="24"/>
          <w:lang w:val="ro-RO"/>
        </w:rPr>
        <w:t>Hidroliza proteinelor.</w:t>
      </w:r>
      <w:r w:rsidRPr="00F474FB">
        <w:rPr>
          <w:rFonts w:ascii="Times New Roman" w:hAnsi="Times New Roman"/>
          <w:sz w:val="24"/>
          <w:szCs w:val="24"/>
          <w:lang w:val="ro-RO"/>
        </w:rPr>
        <w:t xml:space="preserve"> Proteinele pot fi hidrolizate de către acizi, baze sau enzime proteolitice. Prin hidroliză se desfac legăturile peptidice (-CO-NH-) şi se refac grupele carboxilice şi aminice:</w:t>
      </w:r>
    </w:p>
    <w:p w:rsidR="00502EC2" w:rsidRDefault="004B4313" w:rsidP="00F474FB">
      <w:pPr>
        <w:spacing w:after="0"/>
        <w:ind w:firstLine="397"/>
        <w:jc w:val="both"/>
        <w:rPr>
          <w:lang w:val="ro-RO"/>
        </w:rPr>
      </w:pPr>
      <w:r>
        <w:rPr>
          <w:noProof/>
        </w:rPr>
        <w:pict>
          <v:shape id="_x0000_s1075" type="#_x0000_t75" style="position:absolute;left:0;text-align:left;margin-left:108.55pt;margin-top:1.65pt;width:284.25pt;height:87.75pt;z-index:43;visibility:visible;mso-wrap-edited:f" o:allowincell="f">
            <v:imagedata r:id="rId84" o:title=""/>
          </v:shape>
          <o:OLEObject Type="Embed" ProgID="Word.Picture.8" ShapeID="_x0000_s1075" DrawAspect="Content" ObjectID="_1453038779" r:id="rId85"/>
        </w:pict>
      </w:r>
    </w:p>
    <w:p w:rsidR="00502EC2" w:rsidRDefault="00502EC2" w:rsidP="00964ED5">
      <w:pPr>
        <w:ind w:firstLine="397"/>
        <w:jc w:val="both"/>
        <w:rPr>
          <w:lang w:val="ro-RO"/>
        </w:rPr>
      </w:pPr>
    </w:p>
    <w:p w:rsidR="00502EC2" w:rsidRDefault="00502EC2" w:rsidP="00964ED5">
      <w:pPr>
        <w:ind w:firstLine="397"/>
        <w:jc w:val="both"/>
        <w:rPr>
          <w:lang w:val="ro-RO"/>
        </w:rPr>
      </w:pPr>
    </w:p>
    <w:p w:rsidR="00502EC2" w:rsidRDefault="00502EC2" w:rsidP="00964ED5">
      <w:pPr>
        <w:ind w:firstLine="397"/>
        <w:jc w:val="both"/>
        <w:rPr>
          <w:lang w:val="ro-RO"/>
        </w:rPr>
      </w:pPr>
    </w:p>
    <w:p w:rsidR="00502EC2" w:rsidRDefault="00502EC2" w:rsidP="00964ED5">
      <w:pPr>
        <w:ind w:firstLine="397"/>
        <w:jc w:val="both"/>
        <w:rPr>
          <w:lang w:val="ro-RO"/>
        </w:rPr>
      </w:pPr>
    </w:p>
    <w:p w:rsidR="00502EC2" w:rsidRDefault="00502EC2" w:rsidP="00964ED5">
      <w:pPr>
        <w:ind w:firstLine="397"/>
        <w:jc w:val="both"/>
        <w:rPr>
          <w:lang w:val="ro-RO"/>
        </w:rPr>
      </w:pPr>
    </w:p>
    <w:p w:rsidR="00502EC2" w:rsidRDefault="00502EC2" w:rsidP="00964ED5">
      <w:pPr>
        <w:ind w:firstLine="397"/>
        <w:jc w:val="both"/>
        <w:rPr>
          <w:lang w:val="ro-RO"/>
        </w:rPr>
      </w:pPr>
    </w:p>
    <w:p w:rsidR="00502EC2" w:rsidRDefault="00502EC2" w:rsidP="00964ED5">
      <w:pPr>
        <w:ind w:firstLine="397"/>
        <w:jc w:val="both"/>
        <w:rPr>
          <w:lang w:val="ro-RO"/>
        </w:rPr>
      </w:pP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sz w:val="24"/>
          <w:szCs w:val="24"/>
          <w:lang w:val="ro-RO"/>
        </w:rPr>
        <w:lastRenderedPageBreak/>
        <w:t xml:space="preserve">Hidroliza proteinelor poate fi totală sau parţială. În urma hidrolizei totale se obţin amestecuri de aminoacizi. Se realizează prin fierberea proteinei cu acizi tari sau baze alcaline concentrate. Dacă fierberea proteinei în mediu acid se face într-un timp prea îndelungat, se obţin produşi de culoare brună numiţi </w:t>
      </w:r>
      <w:r w:rsidRPr="00F474FB">
        <w:rPr>
          <w:rFonts w:ascii="Times New Roman" w:hAnsi="Times New Roman"/>
          <w:i/>
          <w:sz w:val="24"/>
          <w:szCs w:val="24"/>
          <w:lang w:val="ro-RO"/>
        </w:rPr>
        <w:t>melanoidine</w:t>
      </w:r>
      <w:r w:rsidRPr="00F474FB">
        <w:rPr>
          <w:rFonts w:ascii="Times New Roman" w:hAnsi="Times New Roman"/>
          <w:sz w:val="24"/>
          <w:szCs w:val="24"/>
          <w:lang w:val="ro-RO"/>
        </w:rPr>
        <w:t>.</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sz w:val="24"/>
          <w:szCs w:val="24"/>
          <w:lang w:val="ro-RO"/>
        </w:rPr>
        <w:t xml:space="preserve">Prin hidroliză parţială se obţin fragmente polipeptidice. Ea are loc sub acţiunea acizilor şi bazelor mai diluate. De asemenea, se mai produce sub acţiunea enzimelor (se realizează în mai multe etape cu enzime diferite sau amestecuri de enzime). Enzimele proteolitice sunt active la un anumit </w:t>
      </w:r>
      <w:r w:rsidRPr="00F474FB">
        <w:rPr>
          <w:rFonts w:ascii="Times New Roman" w:hAnsi="Times New Roman"/>
          <w:i/>
          <w:sz w:val="24"/>
          <w:szCs w:val="24"/>
          <w:lang w:val="ro-RO"/>
        </w:rPr>
        <w:t>p</w:t>
      </w:r>
      <w:r w:rsidRPr="00F474FB">
        <w:rPr>
          <w:rFonts w:ascii="Times New Roman" w:hAnsi="Times New Roman"/>
          <w:sz w:val="24"/>
          <w:szCs w:val="24"/>
          <w:lang w:val="ro-RO"/>
        </w:rPr>
        <w:t>H.</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b/>
          <w:sz w:val="24"/>
          <w:szCs w:val="24"/>
          <w:lang w:val="ro-RO"/>
        </w:rPr>
        <w:t>Reacţii de culoare.</w:t>
      </w:r>
      <w:r w:rsidRPr="00F474FB">
        <w:rPr>
          <w:rFonts w:ascii="Times New Roman" w:hAnsi="Times New Roman"/>
          <w:sz w:val="24"/>
          <w:szCs w:val="24"/>
          <w:lang w:val="ro-RO"/>
        </w:rPr>
        <w:t xml:space="preserve"> Reacţiile de culoare se datoresc existenţei anumiţilor aminoacizi în molecula proteinelor, prezenţei legăturii peptidice şi prezenţei unei grupe funcţionale libere. Unele din reacţiile de culoare pot servi la identificarea proteinelor.</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Reacţia xantoproteică.</w:t>
      </w:r>
      <w:r w:rsidRPr="00F474FB">
        <w:rPr>
          <w:rFonts w:ascii="Times New Roman" w:hAnsi="Times New Roman"/>
          <w:sz w:val="24"/>
          <w:szCs w:val="24"/>
          <w:lang w:val="ro-RO"/>
        </w:rPr>
        <w:t xml:space="preserve"> Prin tratarea unei proteine cu acid azotic concentrat apare o coloraţie galben închisă, care prin adaugare de hidroxid de amoniu (sau amoniac) devine portocalie. Reacţia se datorează formării unor nitroderivaţi aromatici. Proteinele care nu conţin aminoacizi cu inele aromatice nu dau această reacţie.</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Reacţia Millon.</w:t>
      </w:r>
      <w:r w:rsidRPr="00F474FB">
        <w:rPr>
          <w:rFonts w:ascii="Times New Roman" w:hAnsi="Times New Roman"/>
          <w:sz w:val="24"/>
          <w:szCs w:val="24"/>
          <w:lang w:val="ro-RO"/>
        </w:rPr>
        <w:t xml:space="preserve"> Prin încălzirea soluţiei unei proteine cu azotat de mercur în acid azotic, la care s-a adăugat şi puţin azotit, se obţine un precipitat roşu-cărămiziu sau o coloraţie roşie. Reacţia este caracteristică aminoacizilor cu grupe fenolice ( tirozina). În lipsa tirozinei, reacţia este negativă.</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Reacţia sulfurii de plumb.</w:t>
      </w:r>
      <w:r w:rsidRPr="00F474FB">
        <w:rPr>
          <w:rFonts w:ascii="Times New Roman" w:hAnsi="Times New Roman"/>
          <w:sz w:val="24"/>
          <w:szCs w:val="24"/>
          <w:lang w:val="ro-RO"/>
        </w:rPr>
        <w:t xml:space="preserve"> Fierberea unei soluţii alcaline de proteină cu acetat sau azotat de plumb, conduce la un precipitat negru de sulfură de plumb. Reacţia este caracteristică aminoacizilor cu sulf  (cisteină, cistină, metionină).</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Reacţia Sakaguchi.</w:t>
      </w:r>
      <w:r w:rsidRPr="00F474FB">
        <w:rPr>
          <w:rFonts w:ascii="Times New Roman" w:hAnsi="Times New Roman"/>
          <w:sz w:val="24"/>
          <w:szCs w:val="24"/>
          <w:lang w:val="ro-RO"/>
        </w:rPr>
        <w:t xml:space="preserve"> Prin tratarea substanţelor proteice cu </w:t>
      </w:r>
      <w:r w:rsidRPr="00F474FB">
        <w:rPr>
          <w:rFonts w:ascii="Times New Roman" w:hAnsi="Times New Roman"/>
          <w:i/>
          <w:sz w:val="24"/>
          <w:szCs w:val="24"/>
          <w:lang w:val="ro-RO"/>
        </w:rPr>
        <w:t></w:t>
      </w:r>
      <w:r w:rsidRPr="00F474FB">
        <w:rPr>
          <w:rFonts w:ascii="Times New Roman" w:hAnsi="Times New Roman"/>
          <w:sz w:val="24"/>
          <w:szCs w:val="24"/>
          <w:lang w:val="ro-RO"/>
        </w:rPr>
        <w:t>-naftol şi hipoclorit sau hipobromit de sodiu, se formează în mediu bazic o coloraţie roşu-carmin. Reacţia este caracteristică argininei (grupării guanidinice), prezentă în toate proteinele.</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Reacţia Adamkievicz-Hopkins</w:t>
      </w:r>
      <w:r w:rsidRPr="00F474FB">
        <w:rPr>
          <w:rFonts w:ascii="Times New Roman" w:hAnsi="Times New Roman"/>
          <w:sz w:val="24"/>
          <w:szCs w:val="24"/>
          <w:lang w:val="ro-RO"/>
        </w:rPr>
        <w:t>. Proteinele, dau la încălzire cu o soluţie diluată de acid glioxilic, o coloraţie violetă. Se poate folosi şi acid acetic glacial, care conţine acid glioxilic în urme. Reacţia se datorează triptofanului, respectiv nucleului indolic. Proteinele care nu conţin în molecula lor triptofan (elastina, fibroina, gelatina etc) nu dau această reacţie.</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Reacţia Pauly</w:t>
      </w:r>
      <w:r w:rsidRPr="00F474FB">
        <w:rPr>
          <w:rFonts w:ascii="Times New Roman" w:hAnsi="Times New Roman"/>
          <w:sz w:val="24"/>
          <w:szCs w:val="24"/>
          <w:lang w:val="ro-RO"/>
        </w:rPr>
        <w:t>. Prin tratarea unei proteine cu carbonat de sodiu şi cu acid diazobenzen-sulfonic se formează o coloraţie roşie-vişinie. Reacţia este caracteristică histidinei şi tirozinei.</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Reacţia ninhidrinei.</w:t>
      </w:r>
      <w:r w:rsidRPr="00F474FB">
        <w:rPr>
          <w:rFonts w:ascii="Times New Roman" w:hAnsi="Times New Roman"/>
          <w:sz w:val="24"/>
          <w:szCs w:val="24"/>
          <w:lang w:val="ro-RO"/>
        </w:rPr>
        <w:t xml:space="preserve"> Prin fierberea proteinelor cu ninhidrină apare, la rece, o coloraţie albastră. Reacţia este determinată de grupele –NH</w:t>
      </w:r>
      <w:r w:rsidRPr="00F474FB">
        <w:rPr>
          <w:rFonts w:ascii="Times New Roman" w:hAnsi="Times New Roman"/>
          <w:sz w:val="24"/>
          <w:szCs w:val="24"/>
          <w:vertAlign w:val="subscript"/>
          <w:lang w:val="ro-RO"/>
        </w:rPr>
        <w:t>2</w:t>
      </w:r>
      <w:r w:rsidRPr="00F474FB">
        <w:rPr>
          <w:rFonts w:ascii="Times New Roman" w:hAnsi="Times New Roman"/>
          <w:sz w:val="24"/>
          <w:szCs w:val="24"/>
          <w:lang w:val="ro-RO"/>
        </w:rPr>
        <w:t xml:space="preserve"> libere, fiind caracteristică atât peptidelor, cât şi aminoacizilor.</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Reacţia biuretului.</w:t>
      </w:r>
      <w:r w:rsidRPr="00F474FB">
        <w:rPr>
          <w:rFonts w:ascii="Times New Roman" w:hAnsi="Times New Roman"/>
          <w:sz w:val="24"/>
          <w:szCs w:val="24"/>
          <w:lang w:val="ro-RO"/>
        </w:rPr>
        <w:t xml:space="preserve"> Prin tratarea unei soluţii proteice cu o soluţie diluată de sulfat de cupru în mediu bazic se formează o coloraţie albastră-violetă. Reacţia este determinată de legătura peptidică şi se datorează formării unei combinaţii complexe.</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sz w:val="24"/>
          <w:szCs w:val="24"/>
          <w:lang w:val="ro-RO"/>
        </w:rPr>
        <w:t>Sărurile de nichel, în mediu bazic, dau cu substanţele proteice o coloraţie portocalie.</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lastRenderedPageBreak/>
        <w:t>Reacţia cu nitroprusiatul de sodiu.</w:t>
      </w:r>
      <w:r w:rsidRPr="00F474FB">
        <w:rPr>
          <w:rFonts w:ascii="Times New Roman" w:hAnsi="Times New Roman"/>
          <w:sz w:val="24"/>
          <w:szCs w:val="24"/>
          <w:lang w:val="ro-RO"/>
        </w:rPr>
        <w:t xml:space="preserve"> Proteinele care au grupe –SH libere dau culoare roşiatică prin tratare cu nitroprusiatul de sodiu în soluţie amoniacală.</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b/>
          <w:sz w:val="24"/>
          <w:szCs w:val="24"/>
          <w:lang w:val="ro-RO"/>
        </w:rPr>
        <w:t xml:space="preserve">Reacţii de precipitare. </w:t>
      </w:r>
      <w:r w:rsidRPr="00F474FB">
        <w:rPr>
          <w:rFonts w:ascii="Times New Roman" w:hAnsi="Times New Roman"/>
          <w:sz w:val="24"/>
          <w:szCs w:val="24"/>
          <w:lang w:val="ro-RO"/>
        </w:rPr>
        <w:t xml:space="preserve"> Proteinele în soluţie precipită cu o serie de reactivi. Chiar prin simpla încălzire a unei soluţii de proteină în mediu acid se precipită proteina (de exemplu, căutarea albuminei în urină).</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Proba Esbach.</w:t>
      </w:r>
      <w:r w:rsidRPr="00F474FB">
        <w:rPr>
          <w:rFonts w:ascii="Times New Roman" w:hAnsi="Times New Roman"/>
          <w:sz w:val="24"/>
          <w:szCs w:val="24"/>
          <w:lang w:val="ro-RO"/>
        </w:rPr>
        <w:t xml:space="preserve"> Prin tratarea unei soluţii de proteină în mediu acid, cu acid picric, se obţine un precipitat galben, care se poate utiliza şi pentru dozarea proteinelor în urina patologică.</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 xml:space="preserve">Proba Heller. </w:t>
      </w:r>
      <w:r w:rsidRPr="00F474FB">
        <w:rPr>
          <w:rFonts w:ascii="Times New Roman" w:hAnsi="Times New Roman"/>
          <w:sz w:val="24"/>
          <w:szCs w:val="24"/>
          <w:lang w:val="ro-RO"/>
        </w:rPr>
        <w:t>Proteina în soluţie se precipită cu acid azotic concentrat.</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i/>
          <w:sz w:val="24"/>
          <w:szCs w:val="24"/>
          <w:lang w:val="ro-RO"/>
        </w:rPr>
        <w:t>Proba cu acid sulfosalicilic.</w:t>
      </w:r>
      <w:r w:rsidRPr="00F474FB">
        <w:rPr>
          <w:rFonts w:ascii="Times New Roman" w:hAnsi="Times New Roman"/>
          <w:sz w:val="24"/>
          <w:szCs w:val="24"/>
          <w:lang w:val="ro-RO"/>
        </w:rPr>
        <w:t xml:space="preserve"> Se utilizează pentru decelarea albuminei în urină. Se formează un precipitat alb în prezenţa urmelor de albumină.</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sz w:val="24"/>
          <w:szCs w:val="24"/>
          <w:lang w:val="ro-RO"/>
        </w:rPr>
        <w:t>Proteinele se pot precipita şi cu aşa-numiţi reactivi alcaloidici (acidul tungstic, tanic, tricloracetic etc.). Acidul tricloracetic se utilizează foarte mult pentru dezalbuminarea lichidelor de analizat (pentru îndepărtarea proteinelor din soluţie).</w:t>
      </w:r>
    </w:p>
    <w:p w:rsidR="00502EC2" w:rsidRPr="00F474FB" w:rsidRDefault="00502EC2" w:rsidP="00F474FB">
      <w:pPr>
        <w:pStyle w:val="Heading7"/>
        <w:spacing w:before="0" w:after="0" w:line="288" w:lineRule="auto"/>
        <w:ind w:firstLine="720"/>
        <w:rPr>
          <w:rFonts w:ascii="Times New Roman" w:hAnsi="Times New Roman"/>
          <w:b/>
        </w:rPr>
      </w:pPr>
      <w:r w:rsidRPr="00F474FB">
        <w:rPr>
          <w:rFonts w:ascii="Times New Roman" w:hAnsi="Times New Roman"/>
          <w:b/>
        </w:rPr>
        <w:t>Proprietăţi biochimice</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sz w:val="24"/>
          <w:szCs w:val="24"/>
          <w:lang w:val="ro-RO"/>
        </w:rPr>
        <w:t xml:space="preserve">Proprietăţile biochimice ale proteinelor au o importanţă fundamentală pentru materia vie. Prin metode chimice şi fizico-chimice nu se pot pune în evidenţă diferitele substanţe proteice. Acestea apar în urma unor metode biologice pe baza proprietăţilor imunologice ale proteinelor. Proteinele injectate unui animal stimulează formarea unor substanţe proteice noi, capabile de a distruge proteina inoculată (de a o precipita). Substanţa injectată se numeşte </w:t>
      </w:r>
      <w:r w:rsidRPr="00F474FB">
        <w:rPr>
          <w:rFonts w:ascii="Times New Roman" w:hAnsi="Times New Roman"/>
          <w:i/>
          <w:sz w:val="24"/>
          <w:szCs w:val="24"/>
          <w:lang w:val="ro-RO"/>
        </w:rPr>
        <w:t>antigen</w:t>
      </w:r>
      <w:r w:rsidRPr="00F474FB">
        <w:rPr>
          <w:rFonts w:ascii="Times New Roman" w:hAnsi="Times New Roman"/>
          <w:sz w:val="24"/>
          <w:szCs w:val="24"/>
          <w:lang w:val="ro-RO"/>
        </w:rPr>
        <w:t xml:space="preserve">, iar substanţa care se formează în urma injecţiei se numeşte </w:t>
      </w:r>
      <w:r w:rsidRPr="00F474FB">
        <w:rPr>
          <w:rFonts w:ascii="Times New Roman" w:hAnsi="Times New Roman"/>
          <w:i/>
          <w:sz w:val="24"/>
          <w:szCs w:val="24"/>
          <w:lang w:val="ro-RO"/>
        </w:rPr>
        <w:t>anticorp</w:t>
      </w:r>
      <w:r w:rsidRPr="00F474FB">
        <w:rPr>
          <w:rFonts w:ascii="Times New Roman" w:hAnsi="Times New Roman"/>
          <w:sz w:val="24"/>
          <w:szCs w:val="24"/>
          <w:lang w:val="ro-RO"/>
        </w:rPr>
        <w:t>. Procesul biochimic de formare a anticorpilor se numeşte imunizare.</w:t>
      </w:r>
    </w:p>
    <w:p w:rsidR="00502EC2" w:rsidRPr="00F474FB" w:rsidRDefault="00502EC2" w:rsidP="00F474FB">
      <w:pPr>
        <w:spacing w:after="0" w:line="288" w:lineRule="auto"/>
        <w:ind w:firstLine="720"/>
        <w:jc w:val="both"/>
        <w:rPr>
          <w:rFonts w:ascii="Times New Roman" w:hAnsi="Times New Roman"/>
          <w:sz w:val="24"/>
          <w:szCs w:val="24"/>
          <w:lang w:val="ro-RO"/>
        </w:rPr>
      </w:pPr>
      <w:r w:rsidRPr="00F474FB">
        <w:rPr>
          <w:rFonts w:ascii="Times New Roman" w:hAnsi="Times New Roman"/>
          <w:sz w:val="24"/>
          <w:szCs w:val="24"/>
          <w:lang w:val="ro-RO"/>
        </w:rPr>
        <w:t>Serul care a sintetizat anticorpi devine imun la acţiunea antigenului. Asemenea reacţii imunologice stau la baza fabricării serurilor şi a vaccinurilor pentru imunizare contra infecţiilor microbiene sau virotice.</w:t>
      </w:r>
    </w:p>
    <w:p w:rsidR="00502EC2" w:rsidRPr="00964ED5" w:rsidRDefault="00502EC2" w:rsidP="00F474FB">
      <w:pPr>
        <w:tabs>
          <w:tab w:val="left" w:pos="-720"/>
        </w:tabs>
        <w:spacing w:after="0" w:line="288" w:lineRule="auto"/>
        <w:ind w:firstLine="720"/>
        <w:jc w:val="both"/>
        <w:rPr>
          <w:rFonts w:ascii="Times New Roman" w:hAnsi="Times New Roman"/>
          <w:sz w:val="24"/>
          <w:szCs w:val="24"/>
          <w:lang w:val="ro-RO"/>
        </w:rPr>
      </w:pPr>
    </w:p>
    <w:p w:rsidR="00502EC2" w:rsidRPr="00384796" w:rsidRDefault="00502EC2" w:rsidP="00F3524D">
      <w:pPr>
        <w:numPr>
          <w:ilvl w:val="0"/>
          <w:numId w:val="9"/>
        </w:numPr>
        <w:tabs>
          <w:tab w:val="left" w:pos="-720"/>
        </w:tabs>
        <w:spacing w:after="0" w:line="288" w:lineRule="auto"/>
        <w:jc w:val="both"/>
        <w:rPr>
          <w:rFonts w:ascii="Times New Roman" w:hAnsi="Times New Roman"/>
          <w:b/>
          <w:sz w:val="24"/>
          <w:szCs w:val="24"/>
          <w:lang w:val="ro-RO"/>
        </w:rPr>
      </w:pPr>
      <w:r w:rsidRPr="00384796">
        <w:rPr>
          <w:rFonts w:ascii="Times New Roman" w:hAnsi="Times New Roman"/>
          <w:b/>
          <w:sz w:val="24"/>
          <w:szCs w:val="24"/>
          <w:lang w:val="ro-RO"/>
        </w:rPr>
        <w:t>Glucide</w:t>
      </w:r>
    </w:p>
    <w:p w:rsidR="00502EC2" w:rsidRDefault="00502EC2" w:rsidP="00F3524D">
      <w:pPr>
        <w:tabs>
          <w:tab w:val="left" w:pos="-720"/>
        </w:tabs>
        <w:spacing w:after="0" w:line="288" w:lineRule="auto"/>
        <w:jc w:val="both"/>
        <w:rPr>
          <w:rFonts w:ascii="Times New Roman" w:hAnsi="Times New Roman"/>
          <w:sz w:val="24"/>
          <w:szCs w:val="24"/>
          <w:lang w:val="ro-RO"/>
        </w:rPr>
      </w:pPr>
      <w:r>
        <w:rPr>
          <w:rFonts w:ascii="Times New Roman" w:hAnsi="Times New Roman"/>
          <w:sz w:val="24"/>
          <w:szCs w:val="24"/>
          <w:lang w:val="ro-RO"/>
        </w:rPr>
        <w:tab/>
      </w:r>
      <w:r w:rsidRPr="00F3524D">
        <w:rPr>
          <w:rFonts w:ascii="Times New Roman" w:hAnsi="Times New Roman"/>
          <w:sz w:val="24"/>
          <w:szCs w:val="24"/>
          <w:lang w:val="ro-RO"/>
        </w:rPr>
        <w:t>Sunt compuşi cu funcţiuni mixte, ce conţin în molecula lor grupe carbonilice şi hidroxilice. Impreună cu lipidele şi proteinele formează constituenţii de bază ai materiei vii.</w:t>
      </w:r>
    </w:p>
    <w:p w:rsidR="00502EC2" w:rsidRPr="00BC2DCC" w:rsidRDefault="00502EC2" w:rsidP="00BC2DCC">
      <w:pPr>
        <w:tabs>
          <w:tab w:val="left" w:pos="-720"/>
        </w:tabs>
        <w:spacing w:after="0" w:line="288" w:lineRule="auto"/>
        <w:jc w:val="both"/>
        <w:rPr>
          <w:rFonts w:ascii="Times New Roman" w:hAnsi="Times New Roman"/>
          <w:sz w:val="24"/>
          <w:szCs w:val="24"/>
          <w:lang w:val="ro-RO"/>
        </w:rPr>
      </w:pPr>
      <w:r>
        <w:rPr>
          <w:rFonts w:ascii="Times New Roman" w:hAnsi="Times New Roman"/>
          <w:sz w:val="24"/>
          <w:szCs w:val="24"/>
          <w:lang w:val="ro-RO"/>
        </w:rPr>
        <w:t>Glucidele (zaharuri sau hidraţi</w:t>
      </w:r>
      <w:r w:rsidRPr="00BC2DCC">
        <w:rPr>
          <w:rFonts w:ascii="Times New Roman" w:hAnsi="Times New Roman"/>
          <w:sz w:val="24"/>
          <w:szCs w:val="24"/>
          <w:lang w:val="ro-RO"/>
        </w:rPr>
        <w:t xml:space="preserve"> de carbon</w:t>
      </w:r>
      <w:r>
        <w:rPr>
          <w:rFonts w:ascii="Times New Roman" w:hAnsi="Times New Roman"/>
          <w:sz w:val="24"/>
          <w:szCs w:val="24"/>
          <w:lang w:val="ro-RO"/>
        </w:rPr>
        <w:t>)</w:t>
      </w:r>
      <w:r w:rsidRPr="00BC2DCC">
        <w:rPr>
          <w:rFonts w:ascii="Times New Roman" w:hAnsi="Times New Roman"/>
          <w:sz w:val="24"/>
          <w:szCs w:val="24"/>
          <w:lang w:val="ro-RO"/>
        </w:rPr>
        <w:t xml:space="preserve"> sunt compuşi naturali sintetizaţi de către plantele verzi care conţin clorofilă şi absorb energie prin procesul de fotosinteză.</w:t>
      </w:r>
    </w:p>
    <w:p w:rsidR="00502EC2" w:rsidRPr="00BC2DCC" w:rsidRDefault="004B4313" w:rsidP="00BC2DCC">
      <w:pPr>
        <w:tabs>
          <w:tab w:val="left" w:pos="-720"/>
        </w:tabs>
        <w:spacing w:after="0" w:line="288" w:lineRule="auto"/>
        <w:jc w:val="center"/>
        <w:rPr>
          <w:rFonts w:ascii="Times New Roman" w:hAnsi="Times New Roman"/>
          <w:sz w:val="24"/>
          <w:szCs w:val="24"/>
          <w:lang w:val="ro-RO"/>
        </w:rPr>
      </w:pPr>
      <w:r>
        <w:pict>
          <v:shape id="_x0000_i1048" type="#_x0000_t75" style="width:225pt;height:39pt">
            <v:imagedata r:id="rId86" o:title=""/>
          </v:shape>
        </w:pict>
      </w:r>
    </w:p>
    <w:p w:rsidR="00502EC2" w:rsidRDefault="00502EC2" w:rsidP="00BC2DCC">
      <w:pPr>
        <w:tabs>
          <w:tab w:val="left" w:pos="-720"/>
        </w:tabs>
        <w:spacing w:after="0" w:line="288" w:lineRule="auto"/>
        <w:jc w:val="both"/>
        <w:rPr>
          <w:rFonts w:ascii="Times New Roman" w:hAnsi="Times New Roman"/>
          <w:sz w:val="24"/>
          <w:szCs w:val="24"/>
          <w:lang w:val="ro-RO"/>
        </w:rPr>
      </w:pPr>
      <w:r w:rsidRPr="00BC2DCC">
        <w:rPr>
          <w:rFonts w:ascii="Times New Roman" w:hAnsi="Times New Roman"/>
          <w:sz w:val="24"/>
          <w:szCs w:val="24"/>
          <w:lang w:val="ro-RO"/>
        </w:rPr>
        <w:t>Numele lor provine de la raportul de hidrogen şi oxigen, egal cu cel din apă. IUPAC a propus folosirea denumirii de glucide în locul celor de hidraţi de carbon având în vedere faptul că gluoza este unul din reprezentanţii cei mai importanţi ai acestor compuşi.</w:t>
      </w:r>
    </w:p>
    <w:p w:rsidR="00502EC2" w:rsidRPr="00BC2DCC" w:rsidRDefault="00502EC2" w:rsidP="00BC2DCC">
      <w:pPr>
        <w:tabs>
          <w:tab w:val="left" w:pos="-720"/>
        </w:tabs>
        <w:spacing w:after="0" w:line="288" w:lineRule="auto"/>
        <w:jc w:val="both"/>
        <w:rPr>
          <w:rFonts w:ascii="Times New Roman" w:hAnsi="Times New Roman"/>
          <w:sz w:val="24"/>
          <w:szCs w:val="24"/>
          <w:lang w:val="ro-RO"/>
        </w:rPr>
      </w:pPr>
      <w:r w:rsidRPr="00BC2DCC">
        <w:rPr>
          <w:rFonts w:ascii="Times New Roman" w:hAnsi="Times New Roman"/>
          <w:b/>
          <w:i/>
          <w:sz w:val="24"/>
          <w:szCs w:val="24"/>
          <w:lang w:val="ro-RO"/>
        </w:rPr>
        <w:t>Clasificare.</w:t>
      </w:r>
      <w:r w:rsidRPr="00BC2DCC">
        <w:rPr>
          <w:rFonts w:ascii="Times New Roman" w:hAnsi="Times New Roman"/>
          <w:sz w:val="24"/>
          <w:szCs w:val="24"/>
          <w:lang w:val="ro-RO"/>
        </w:rPr>
        <w:t xml:space="preserve"> Există mai multe clasificări. Astfel:</w:t>
      </w:r>
    </w:p>
    <w:p w:rsidR="00502EC2" w:rsidRPr="00BC2DCC" w:rsidRDefault="00502EC2" w:rsidP="00BC2DCC">
      <w:pPr>
        <w:tabs>
          <w:tab w:val="left" w:pos="-720"/>
        </w:tabs>
        <w:spacing w:after="0" w:line="288" w:lineRule="auto"/>
        <w:jc w:val="both"/>
        <w:rPr>
          <w:rFonts w:ascii="Times New Roman" w:hAnsi="Times New Roman"/>
          <w:sz w:val="24"/>
          <w:szCs w:val="24"/>
          <w:lang w:val="ro-RO"/>
        </w:rPr>
      </w:pPr>
      <w:r w:rsidRPr="00BC2DCC">
        <w:rPr>
          <w:rFonts w:ascii="Times New Roman" w:hAnsi="Times New Roman"/>
          <w:sz w:val="24"/>
          <w:szCs w:val="24"/>
          <w:lang w:val="ro-RO"/>
        </w:rPr>
        <w:t>- în funcţie de comportarea lor la hidroliză, glucidele se clasifică în monozaharide (oze) şi polizaharide (ozide);</w:t>
      </w:r>
    </w:p>
    <w:p w:rsidR="00502EC2" w:rsidRPr="00BC2DCC" w:rsidRDefault="00502EC2" w:rsidP="00BC2DCC">
      <w:pPr>
        <w:tabs>
          <w:tab w:val="left" w:pos="-720"/>
        </w:tabs>
        <w:spacing w:after="0" w:line="288" w:lineRule="auto"/>
        <w:jc w:val="both"/>
        <w:rPr>
          <w:rFonts w:ascii="Times New Roman" w:hAnsi="Times New Roman"/>
          <w:sz w:val="24"/>
          <w:szCs w:val="24"/>
          <w:lang w:val="ro-RO"/>
        </w:rPr>
      </w:pPr>
      <w:r w:rsidRPr="00BC2DCC">
        <w:rPr>
          <w:rFonts w:ascii="Times New Roman" w:hAnsi="Times New Roman"/>
          <w:sz w:val="24"/>
          <w:szCs w:val="24"/>
          <w:lang w:val="ro-RO"/>
        </w:rPr>
        <w:lastRenderedPageBreak/>
        <w:t>- după numărul atomilor de carbon din moleculă sunt: trioze, tetroze, pentoze, hexoze, heptoze etc. Majoritatea monozaharidelor naturale sunt pentoze şi hexoze. Triozele (sub formă de derivaţi) şi heptozele apar ca intermediari în procese biochimice de cea mai mare importanţă.</w:t>
      </w:r>
    </w:p>
    <w:p w:rsidR="00502EC2" w:rsidRPr="00BC2DCC" w:rsidRDefault="00502EC2" w:rsidP="00BC2DCC">
      <w:pPr>
        <w:tabs>
          <w:tab w:val="left" w:pos="-720"/>
        </w:tabs>
        <w:spacing w:after="0" w:line="288" w:lineRule="auto"/>
        <w:jc w:val="both"/>
        <w:rPr>
          <w:rFonts w:ascii="Times New Roman" w:hAnsi="Times New Roman"/>
          <w:sz w:val="24"/>
          <w:szCs w:val="24"/>
          <w:lang w:val="ro-RO"/>
        </w:rPr>
      </w:pPr>
      <w:r w:rsidRPr="00BC2DCC">
        <w:rPr>
          <w:rFonts w:ascii="Times New Roman" w:hAnsi="Times New Roman"/>
          <w:sz w:val="24"/>
          <w:szCs w:val="24"/>
          <w:lang w:val="ro-RO"/>
        </w:rPr>
        <w:t>- după numărul de monozaharide din moleculă, se deosebesc: oligozaharide (2 – 6 resturi de monozaharide) şi polizaharide;</w:t>
      </w:r>
    </w:p>
    <w:p w:rsidR="00502EC2" w:rsidRPr="00BC2DCC" w:rsidRDefault="00502EC2" w:rsidP="00BC2DCC">
      <w:pPr>
        <w:tabs>
          <w:tab w:val="left" w:pos="-720"/>
        </w:tabs>
        <w:spacing w:after="0" w:line="288" w:lineRule="auto"/>
        <w:jc w:val="both"/>
        <w:rPr>
          <w:rFonts w:ascii="Times New Roman" w:hAnsi="Times New Roman"/>
          <w:sz w:val="24"/>
          <w:szCs w:val="24"/>
          <w:lang w:val="ro-RO"/>
        </w:rPr>
      </w:pPr>
      <w:r w:rsidRPr="00BC2DCC">
        <w:rPr>
          <w:rFonts w:ascii="Times New Roman" w:hAnsi="Times New Roman"/>
          <w:sz w:val="24"/>
          <w:szCs w:val="24"/>
          <w:lang w:val="ro-RO"/>
        </w:rPr>
        <w:t xml:space="preserve">- după funcţiunea carbonil din moleculă, există </w:t>
      </w:r>
      <w:r w:rsidRPr="00BC2DCC">
        <w:rPr>
          <w:rFonts w:ascii="Times New Roman" w:hAnsi="Times New Roman"/>
          <w:i/>
          <w:sz w:val="24"/>
          <w:szCs w:val="24"/>
          <w:lang w:val="ro-RO"/>
        </w:rPr>
        <w:t>aldoze</w:t>
      </w:r>
      <w:r w:rsidRPr="00BC2DCC">
        <w:rPr>
          <w:rFonts w:ascii="Times New Roman" w:hAnsi="Times New Roman"/>
          <w:sz w:val="24"/>
          <w:szCs w:val="24"/>
          <w:lang w:val="ro-RO"/>
        </w:rPr>
        <w:t xml:space="preserve"> şi </w:t>
      </w:r>
      <w:r w:rsidRPr="00BC2DCC">
        <w:rPr>
          <w:rFonts w:ascii="Times New Roman" w:hAnsi="Times New Roman"/>
          <w:i/>
          <w:sz w:val="24"/>
          <w:szCs w:val="24"/>
          <w:lang w:val="ro-RO"/>
        </w:rPr>
        <w:t>cetoze</w:t>
      </w:r>
      <w:r w:rsidRPr="00BC2DCC">
        <w:rPr>
          <w:rFonts w:ascii="Times New Roman" w:hAnsi="Times New Roman"/>
          <w:sz w:val="24"/>
          <w:szCs w:val="24"/>
          <w:lang w:val="ro-RO"/>
        </w:rPr>
        <w:t xml:space="preserve"> (exemplu, o cetopentoză este o monozaharidă care conţine cinci atomi de carbon şi o grupă cetonică; o aldohexoză are şase atomi de carbon şi o grupă aldehidică).</w:t>
      </w:r>
      <w:r>
        <w:rPr>
          <w:rFonts w:ascii="Times New Roman" w:hAnsi="Times New Roman"/>
          <w:sz w:val="24"/>
          <w:szCs w:val="24"/>
          <w:lang w:val="ro-RO"/>
        </w:rPr>
        <w:t xml:space="preserve"> Glucoza este o aldohexoză, iar fructoza este o cetohexoză.</w:t>
      </w:r>
    </w:p>
    <w:p w:rsidR="00502EC2" w:rsidRDefault="00502EC2" w:rsidP="00BC2DCC">
      <w:pPr>
        <w:tabs>
          <w:tab w:val="left" w:pos="-720"/>
        </w:tabs>
        <w:spacing w:after="0" w:line="288" w:lineRule="auto"/>
        <w:jc w:val="both"/>
        <w:rPr>
          <w:rFonts w:ascii="Times New Roman" w:hAnsi="Times New Roman"/>
          <w:sz w:val="24"/>
          <w:szCs w:val="24"/>
          <w:lang w:val="ro-RO"/>
        </w:rPr>
      </w:pPr>
      <w:r w:rsidRPr="00BC2DCC">
        <w:rPr>
          <w:rFonts w:ascii="Times New Roman" w:hAnsi="Times New Roman"/>
          <w:sz w:val="24"/>
          <w:szCs w:val="24"/>
          <w:lang w:val="ro-RO"/>
        </w:rPr>
        <w:t xml:space="preserve">Glucidele care reduc reactivii Fehling (sau Benedict), Tollens sunt cunoscute ca </w:t>
      </w:r>
      <w:r w:rsidRPr="00BC2DCC">
        <w:rPr>
          <w:rFonts w:ascii="Times New Roman" w:hAnsi="Times New Roman"/>
          <w:i/>
          <w:sz w:val="24"/>
          <w:szCs w:val="24"/>
          <w:lang w:val="ro-RO"/>
        </w:rPr>
        <w:t>zaharuri reducătoare</w:t>
      </w:r>
      <w:r w:rsidRPr="00BC2DCC">
        <w:rPr>
          <w:rFonts w:ascii="Times New Roman" w:hAnsi="Times New Roman"/>
          <w:sz w:val="24"/>
          <w:szCs w:val="24"/>
          <w:lang w:val="ro-RO"/>
        </w:rPr>
        <w:t>.</w:t>
      </w:r>
    </w:p>
    <w:p w:rsidR="00502EC2" w:rsidRDefault="00502EC2" w:rsidP="00BC2DCC">
      <w:pPr>
        <w:tabs>
          <w:tab w:val="left" w:pos="-720"/>
        </w:tabs>
        <w:spacing w:after="0" w:line="288" w:lineRule="auto"/>
        <w:jc w:val="both"/>
        <w:rPr>
          <w:rFonts w:ascii="Times New Roman" w:hAnsi="Times New Roman"/>
          <w:sz w:val="24"/>
          <w:szCs w:val="24"/>
          <w:lang w:val="ro-RO"/>
        </w:rPr>
      </w:pPr>
      <w:r>
        <w:rPr>
          <w:rFonts w:ascii="Times New Roman" w:hAnsi="Times New Roman"/>
          <w:sz w:val="24"/>
          <w:szCs w:val="24"/>
          <w:lang w:val="ro-RO"/>
        </w:rPr>
        <w:tab/>
        <w:t>În timpul procesului de fotosinteză în celula vegetală, energia solară este convertită în energie chimică, cu obţinerea unui carbohidrat. Aceşti carbohidraţi pot fi transferaţi în alte părţi ale plantei, pentru a fi utilizaţi ulterior ca sursă de energie sau poate fi transformat imediat în alt glucid solubil, furnizor de energie. Dacă planta este ingerată de către un animal, carbohidraţii respectivi devin sursă de enrgie pentru acesta.</w:t>
      </w:r>
    </w:p>
    <w:p w:rsidR="00502EC2" w:rsidRDefault="00502EC2" w:rsidP="00BC2DCC">
      <w:pPr>
        <w:tabs>
          <w:tab w:val="left" w:pos="-720"/>
        </w:tabs>
        <w:spacing w:after="0" w:line="288" w:lineRule="auto"/>
        <w:jc w:val="both"/>
        <w:rPr>
          <w:rFonts w:ascii="Times New Roman" w:hAnsi="Times New Roman"/>
          <w:sz w:val="24"/>
          <w:szCs w:val="24"/>
          <w:lang w:val="ro-RO"/>
        </w:rPr>
      </w:pPr>
      <w:r>
        <w:rPr>
          <w:rFonts w:ascii="Times New Roman" w:hAnsi="Times New Roman"/>
          <w:sz w:val="24"/>
          <w:szCs w:val="24"/>
          <w:lang w:val="ro-RO"/>
        </w:rPr>
        <w:t>Cele mai simple glucide sunt monozaharidele, numite şi zaharuri simple. Glucoza este glucidul simplu, frecvent implicat în procesele celulare. Alte zaharuri simple, formate tot din şase atomi de carbon, cu formule putin modificate sunt fructoza, manoza şi galactoza. Acestea trebuie transformate în glucoză pentru a fi utilizate de celulă.</w:t>
      </w:r>
    </w:p>
    <w:p w:rsidR="00502EC2" w:rsidRDefault="004B4313" w:rsidP="0099693C">
      <w:pPr>
        <w:tabs>
          <w:tab w:val="left" w:pos="-720"/>
        </w:tabs>
        <w:spacing w:after="0" w:line="288" w:lineRule="auto"/>
        <w:jc w:val="center"/>
        <w:rPr>
          <w:rFonts w:ascii="Times New Roman" w:hAnsi="Times New Roman"/>
          <w:sz w:val="24"/>
          <w:szCs w:val="24"/>
          <w:lang w:val="ro-RO"/>
        </w:rPr>
      </w:pPr>
      <w:r>
        <w:rPr>
          <w:rFonts w:ascii="Times New Roman" w:hAnsi="Times New Roman"/>
          <w:sz w:val="24"/>
          <w:szCs w:val="24"/>
          <w:lang w:val="ro-RO"/>
        </w:rPr>
        <w:pict>
          <v:shape id="_x0000_i1049" type="#_x0000_t75" style="width:136.5pt;height:99.75pt">
            <v:imagedata r:id="rId87" o:title=""/>
          </v:shape>
        </w:pict>
      </w:r>
    </w:p>
    <w:p w:rsidR="00502EC2" w:rsidRDefault="00502EC2" w:rsidP="0099693C">
      <w:pPr>
        <w:tabs>
          <w:tab w:val="left" w:pos="-720"/>
        </w:tabs>
        <w:spacing w:after="0" w:line="288" w:lineRule="auto"/>
        <w:jc w:val="both"/>
        <w:rPr>
          <w:rFonts w:ascii="Times New Roman" w:hAnsi="Times New Roman"/>
          <w:sz w:val="24"/>
          <w:szCs w:val="24"/>
          <w:lang w:val="ro-RO"/>
        </w:rPr>
      </w:pPr>
      <w:r>
        <w:rPr>
          <w:rFonts w:ascii="Times New Roman" w:hAnsi="Times New Roman"/>
          <w:sz w:val="24"/>
          <w:szCs w:val="24"/>
          <w:lang w:val="ro-RO"/>
        </w:rPr>
        <w:t>Datorită utilizării sale în procesele energetice, glucoza se găseşte în sânge. Nivelul normal este de 65- 110 mg glucoză la 100 ml sânge. Niveluri mai ridicate conduc la suspiciunea de diabet zaharat.</w:t>
      </w:r>
    </w:p>
    <w:p w:rsidR="00502EC2" w:rsidRDefault="00502EC2" w:rsidP="0099693C">
      <w:pPr>
        <w:tabs>
          <w:tab w:val="left" w:pos="-720"/>
        </w:tabs>
        <w:spacing w:after="0" w:line="288" w:lineRule="auto"/>
        <w:jc w:val="both"/>
        <w:rPr>
          <w:rFonts w:ascii="Times New Roman" w:hAnsi="Times New Roman"/>
          <w:sz w:val="24"/>
          <w:szCs w:val="24"/>
          <w:lang w:val="ro-RO"/>
        </w:rPr>
      </w:pPr>
      <w:r>
        <w:rPr>
          <w:rFonts w:ascii="Times New Roman" w:hAnsi="Times New Roman"/>
          <w:sz w:val="24"/>
          <w:szCs w:val="24"/>
          <w:lang w:val="ro-RO"/>
        </w:rPr>
        <w:tab/>
        <w:t>Unităţi de două monozaharide conduc la zaharuri foarte importante: zaharoza, lactoza (zahărul din laptele mamiferelor), maltoza (unitatea structurală a amidonului şi glicogenului), celobioza (unitatea structurală a celulozei).</w:t>
      </w:r>
    </w:p>
    <w:p w:rsidR="00502EC2" w:rsidRDefault="00502EC2" w:rsidP="0099693C">
      <w:pPr>
        <w:tabs>
          <w:tab w:val="left" w:pos="-720"/>
        </w:tabs>
        <w:spacing w:after="0" w:line="288" w:lineRule="auto"/>
        <w:jc w:val="both"/>
        <w:rPr>
          <w:rFonts w:ascii="Times New Roman" w:hAnsi="Times New Roman"/>
          <w:sz w:val="24"/>
          <w:szCs w:val="24"/>
          <w:lang w:val="ro-RO"/>
        </w:rPr>
      </w:pPr>
    </w:p>
    <w:p w:rsidR="00502EC2" w:rsidRDefault="00502EC2" w:rsidP="0099693C">
      <w:pPr>
        <w:tabs>
          <w:tab w:val="left" w:pos="-720"/>
        </w:tabs>
        <w:spacing w:after="0" w:line="288" w:lineRule="auto"/>
        <w:jc w:val="both"/>
        <w:rPr>
          <w:rFonts w:ascii="Times New Roman" w:hAnsi="Times New Roman"/>
          <w:sz w:val="24"/>
          <w:szCs w:val="24"/>
          <w:lang w:val="ro-RO"/>
        </w:rPr>
      </w:pPr>
    </w:p>
    <w:p w:rsidR="00502EC2" w:rsidRPr="0024289C" w:rsidRDefault="00502EC2" w:rsidP="0024289C">
      <w:pPr>
        <w:numPr>
          <w:ilvl w:val="1"/>
          <w:numId w:val="9"/>
        </w:numPr>
        <w:tabs>
          <w:tab w:val="left" w:pos="-720"/>
        </w:tabs>
        <w:spacing w:after="0" w:line="288" w:lineRule="auto"/>
        <w:jc w:val="both"/>
        <w:rPr>
          <w:rFonts w:ascii="Times New Roman" w:hAnsi="Times New Roman"/>
          <w:b/>
          <w:sz w:val="24"/>
          <w:szCs w:val="24"/>
          <w:lang w:val="ro-RO"/>
        </w:rPr>
      </w:pPr>
      <w:r w:rsidRPr="0024289C">
        <w:rPr>
          <w:rFonts w:ascii="Times New Roman" w:hAnsi="Times New Roman"/>
          <w:b/>
          <w:sz w:val="24"/>
          <w:szCs w:val="24"/>
          <w:lang w:val="ro-RO"/>
        </w:rPr>
        <w:t>Structura monoglucidelor</w:t>
      </w:r>
    </w:p>
    <w:p w:rsidR="00502EC2" w:rsidRPr="00AB4892" w:rsidRDefault="00502EC2" w:rsidP="00AB4892">
      <w:pPr>
        <w:tabs>
          <w:tab w:val="left" w:pos="-540"/>
        </w:tabs>
        <w:spacing w:line="288" w:lineRule="auto"/>
        <w:ind w:firstLine="720"/>
        <w:jc w:val="both"/>
        <w:rPr>
          <w:rFonts w:ascii="Times New Roman" w:hAnsi="Times New Roman"/>
          <w:sz w:val="24"/>
          <w:szCs w:val="24"/>
        </w:rPr>
      </w:pPr>
      <w:r w:rsidRPr="00AB4892">
        <w:rPr>
          <w:rFonts w:ascii="Times New Roman" w:hAnsi="Times New Roman"/>
          <w:sz w:val="24"/>
          <w:szCs w:val="24"/>
        </w:rPr>
        <w:t xml:space="preserve">Existenţa grupelor alcoolice, în monozaharide, se recunoaşte prin reacţiile de esterificare şi eterificare, caracteristice pentru alcooli. În schimb, grupa carbonil se comportă diferit, datorită combinării sale cu o grupă hidroxil din aceeaşi moleculă cu formarea unui </w:t>
      </w:r>
      <w:r w:rsidRPr="00AB4892">
        <w:rPr>
          <w:rFonts w:ascii="Times New Roman" w:hAnsi="Times New Roman"/>
          <w:i/>
          <w:sz w:val="24"/>
          <w:szCs w:val="24"/>
        </w:rPr>
        <w:t>semiacetal</w:t>
      </w:r>
      <w:r w:rsidRPr="00AB4892">
        <w:rPr>
          <w:rFonts w:ascii="Times New Roman" w:hAnsi="Times New Roman"/>
          <w:sz w:val="24"/>
          <w:szCs w:val="24"/>
        </w:rPr>
        <w:t>. Într-adevăr, aldohexozele, ex. glucoza, nu dau reacţia Schiff şi nu formează cu bisulfitul de sodiu complexul bisulfitic, reacţie specifică aldehidelor.</w:t>
      </w:r>
    </w:p>
    <w:p w:rsidR="00502EC2" w:rsidRPr="00F518BE" w:rsidRDefault="004B4313" w:rsidP="00AB4892">
      <w:pPr>
        <w:tabs>
          <w:tab w:val="left" w:pos="-540"/>
        </w:tabs>
        <w:spacing w:line="360" w:lineRule="auto"/>
        <w:ind w:left="360"/>
        <w:jc w:val="center"/>
      </w:pPr>
      <w:r>
        <w:lastRenderedPageBreak/>
        <w:pict>
          <v:shape id="_x0000_i1050" type="#_x0000_t75" style="width:281.25pt;height:156pt">
            <v:imagedata r:id="rId88" o:title=""/>
          </v:shape>
        </w:pict>
      </w:r>
    </w:p>
    <w:p w:rsidR="00502EC2" w:rsidRPr="001503BD" w:rsidRDefault="00502EC2" w:rsidP="001503BD">
      <w:pPr>
        <w:spacing w:after="0" w:line="288" w:lineRule="auto"/>
        <w:ind w:firstLine="720"/>
        <w:jc w:val="both"/>
        <w:rPr>
          <w:rFonts w:ascii="Times New Roman" w:hAnsi="Times New Roman"/>
          <w:sz w:val="24"/>
          <w:szCs w:val="24"/>
        </w:rPr>
      </w:pPr>
      <w:r w:rsidRPr="001503BD">
        <w:rPr>
          <w:rFonts w:ascii="Times New Roman" w:hAnsi="Times New Roman"/>
          <w:i/>
          <w:sz w:val="24"/>
          <w:szCs w:val="24"/>
        </w:rPr>
        <w:t>Grupa hidroxil</w:t>
      </w:r>
      <w:r w:rsidRPr="001503BD">
        <w:rPr>
          <w:rFonts w:ascii="Times New Roman" w:hAnsi="Times New Roman"/>
          <w:sz w:val="24"/>
          <w:szCs w:val="24"/>
        </w:rPr>
        <w:t xml:space="preserve"> care se formează la atomul de carbon al grupei carbonil este numită </w:t>
      </w:r>
      <w:r w:rsidRPr="001503BD">
        <w:rPr>
          <w:rFonts w:ascii="Times New Roman" w:hAnsi="Times New Roman"/>
          <w:i/>
          <w:sz w:val="24"/>
          <w:szCs w:val="24"/>
        </w:rPr>
        <w:t xml:space="preserve">semiacetalică </w:t>
      </w:r>
      <w:r w:rsidRPr="001503BD">
        <w:rPr>
          <w:rFonts w:ascii="Times New Roman" w:hAnsi="Times New Roman"/>
          <w:sz w:val="24"/>
          <w:szCs w:val="24"/>
        </w:rPr>
        <w:t xml:space="preserve"> sau </w:t>
      </w:r>
      <w:r w:rsidRPr="001503BD">
        <w:rPr>
          <w:rFonts w:ascii="Times New Roman" w:hAnsi="Times New Roman"/>
          <w:i/>
          <w:sz w:val="24"/>
          <w:szCs w:val="24"/>
        </w:rPr>
        <w:t>glicozidică</w:t>
      </w:r>
      <w:r w:rsidRPr="001503BD">
        <w:rPr>
          <w:rFonts w:ascii="Times New Roman" w:hAnsi="Times New Roman"/>
          <w:sz w:val="24"/>
          <w:szCs w:val="24"/>
        </w:rPr>
        <w:t xml:space="preserve"> şi are proprietăţi diferite de celelalte grupe hidroxil. </w:t>
      </w:r>
    </w:p>
    <w:p w:rsidR="00502EC2" w:rsidRDefault="00502EC2" w:rsidP="001503BD">
      <w:pPr>
        <w:spacing w:after="0" w:line="288" w:lineRule="auto"/>
        <w:ind w:firstLine="720"/>
        <w:jc w:val="both"/>
      </w:pPr>
      <w:r w:rsidRPr="001503BD">
        <w:rPr>
          <w:rFonts w:ascii="Times New Roman" w:hAnsi="Times New Roman"/>
          <w:sz w:val="24"/>
          <w:szCs w:val="24"/>
        </w:rPr>
        <w:t>Prin semiacetalizare se obţin pentru glucoză următoarele cicluri furanozice şi piranozice.</w:t>
      </w:r>
    </w:p>
    <w:p w:rsidR="00502EC2" w:rsidRDefault="004B4313" w:rsidP="001503BD">
      <w:pPr>
        <w:spacing w:line="360" w:lineRule="auto"/>
        <w:jc w:val="center"/>
      </w:pPr>
      <w:r>
        <w:pict>
          <v:shape id="_x0000_i1051" type="#_x0000_t75" style="width:355.5pt;height:100.5pt">
            <v:imagedata r:id="rId89" o:title=""/>
          </v:shape>
        </w:pict>
      </w:r>
    </w:p>
    <w:p w:rsidR="00502EC2" w:rsidRPr="001503BD" w:rsidRDefault="00502EC2" w:rsidP="001503BD">
      <w:pPr>
        <w:spacing w:line="288" w:lineRule="auto"/>
        <w:ind w:firstLine="720"/>
        <w:jc w:val="both"/>
        <w:rPr>
          <w:rFonts w:ascii="Times New Roman" w:hAnsi="Times New Roman"/>
          <w:sz w:val="24"/>
          <w:szCs w:val="24"/>
        </w:rPr>
      </w:pPr>
      <w:r w:rsidRPr="001503BD">
        <w:rPr>
          <w:rFonts w:ascii="Times New Roman" w:hAnsi="Times New Roman"/>
          <w:sz w:val="24"/>
          <w:szCs w:val="24"/>
        </w:rPr>
        <w:t xml:space="preserve">Formularea ciclică a monozaharidelor a fost admisă de Emil Fischer, iar natura ciclului a fost stabilită de W.N. Haworth. Formarea ciclurilor cu cinci şi şase atomi este energetic favorizată datorită tensiunilor de ciclu minime. </w:t>
      </w:r>
    </w:p>
    <w:p w:rsidR="00502EC2" w:rsidRDefault="00502EC2" w:rsidP="001503BD">
      <w:pPr>
        <w:spacing w:line="360" w:lineRule="auto"/>
        <w:ind w:firstLine="425"/>
        <w:jc w:val="both"/>
      </w:pPr>
    </w:p>
    <w:p w:rsidR="00502EC2" w:rsidRPr="00AB4892" w:rsidRDefault="004B4313" w:rsidP="001503BD">
      <w:pPr>
        <w:spacing w:line="288" w:lineRule="auto"/>
        <w:ind w:firstLine="720"/>
        <w:jc w:val="both"/>
        <w:rPr>
          <w:rFonts w:ascii="Times New Roman" w:hAnsi="Times New Roman"/>
          <w:sz w:val="24"/>
          <w:szCs w:val="24"/>
        </w:rPr>
      </w:pPr>
      <w:r>
        <w:pict>
          <v:shape id="_x0000_i1052" type="#_x0000_t75" style="width:291.75pt;height:120.75pt">
            <v:imagedata r:id="rId90" o:title=""/>
          </v:shape>
        </w:pict>
      </w:r>
    </w:p>
    <w:p w:rsidR="00502EC2" w:rsidRPr="001503BD" w:rsidRDefault="00502EC2" w:rsidP="005B065C">
      <w:pPr>
        <w:spacing w:after="0" w:line="288" w:lineRule="auto"/>
        <w:ind w:firstLine="720"/>
        <w:jc w:val="both"/>
        <w:rPr>
          <w:rFonts w:ascii="Times New Roman" w:hAnsi="Times New Roman"/>
          <w:sz w:val="24"/>
          <w:szCs w:val="24"/>
        </w:rPr>
      </w:pPr>
      <w:r w:rsidRPr="001503BD">
        <w:rPr>
          <w:rFonts w:ascii="Times New Roman" w:hAnsi="Times New Roman"/>
          <w:sz w:val="24"/>
          <w:szCs w:val="24"/>
        </w:rPr>
        <w:t>Monozaharidele libere sunt stabile în formele piranozice. În formă combinată, ca di- sau polizaharide, acizi nucleici, unele monozaharide, în special ceto-hexozele (D-fructoza) apar în formă piranozică.</w:t>
      </w:r>
    </w:p>
    <w:p w:rsidR="00513415" w:rsidRDefault="00513415" w:rsidP="005B065C">
      <w:pPr>
        <w:spacing w:after="0" w:line="288" w:lineRule="auto"/>
        <w:ind w:firstLine="720"/>
        <w:jc w:val="both"/>
        <w:rPr>
          <w:rFonts w:ascii="Times New Roman" w:hAnsi="Times New Roman"/>
          <w:sz w:val="24"/>
          <w:szCs w:val="24"/>
        </w:rPr>
      </w:pPr>
    </w:p>
    <w:p w:rsidR="00513415" w:rsidRDefault="00513415" w:rsidP="005B065C">
      <w:pPr>
        <w:spacing w:after="0" w:line="288" w:lineRule="auto"/>
        <w:ind w:firstLine="720"/>
        <w:jc w:val="both"/>
        <w:rPr>
          <w:rFonts w:ascii="Times New Roman" w:hAnsi="Times New Roman"/>
          <w:sz w:val="24"/>
          <w:szCs w:val="24"/>
        </w:rPr>
      </w:pPr>
    </w:p>
    <w:p w:rsidR="00513415" w:rsidRDefault="00513415" w:rsidP="005B065C">
      <w:pPr>
        <w:spacing w:after="0" w:line="288" w:lineRule="auto"/>
        <w:ind w:firstLine="720"/>
        <w:jc w:val="both"/>
        <w:rPr>
          <w:rFonts w:ascii="Times New Roman" w:hAnsi="Times New Roman"/>
          <w:sz w:val="24"/>
          <w:szCs w:val="24"/>
        </w:rPr>
      </w:pPr>
    </w:p>
    <w:p w:rsidR="00513415" w:rsidRDefault="00513415" w:rsidP="005B065C">
      <w:pPr>
        <w:spacing w:after="0" w:line="288" w:lineRule="auto"/>
        <w:ind w:firstLine="720"/>
        <w:jc w:val="both"/>
        <w:rPr>
          <w:rFonts w:ascii="Times New Roman" w:hAnsi="Times New Roman"/>
          <w:sz w:val="24"/>
          <w:szCs w:val="24"/>
        </w:rPr>
      </w:pPr>
    </w:p>
    <w:p w:rsidR="00513415" w:rsidRDefault="00513415" w:rsidP="005B065C">
      <w:pPr>
        <w:spacing w:after="0" w:line="288" w:lineRule="auto"/>
        <w:ind w:firstLine="720"/>
        <w:jc w:val="both"/>
        <w:rPr>
          <w:rFonts w:ascii="Times New Roman" w:hAnsi="Times New Roman"/>
          <w:sz w:val="24"/>
          <w:szCs w:val="24"/>
        </w:rPr>
      </w:pPr>
    </w:p>
    <w:p w:rsidR="00513415" w:rsidRDefault="00513415" w:rsidP="005B065C">
      <w:pPr>
        <w:spacing w:after="0" w:line="288" w:lineRule="auto"/>
        <w:ind w:firstLine="720"/>
        <w:jc w:val="both"/>
        <w:rPr>
          <w:rFonts w:ascii="Times New Roman" w:hAnsi="Times New Roman"/>
          <w:sz w:val="24"/>
          <w:szCs w:val="24"/>
        </w:rPr>
      </w:pPr>
    </w:p>
    <w:p w:rsidR="00502EC2" w:rsidRPr="001503BD" w:rsidRDefault="00502EC2" w:rsidP="005B065C">
      <w:pPr>
        <w:spacing w:after="0" w:line="288" w:lineRule="auto"/>
        <w:ind w:firstLine="720"/>
        <w:jc w:val="both"/>
        <w:rPr>
          <w:rFonts w:ascii="Times New Roman" w:hAnsi="Times New Roman"/>
          <w:sz w:val="24"/>
          <w:szCs w:val="24"/>
        </w:rPr>
      </w:pPr>
      <w:proofErr w:type="spellStart"/>
      <w:r w:rsidRPr="001503BD">
        <w:rPr>
          <w:rFonts w:ascii="Times New Roman" w:hAnsi="Times New Roman"/>
          <w:sz w:val="24"/>
          <w:szCs w:val="24"/>
        </w:rPr>
        <w:t>În</w:t>
      </w:r>
      <w:proofErr w:type="spellEnd"/>
      <w:r w:rsidRPr="001503BD">
        <w:rPr>
          <w:rFonts w:ascii="Times New Roman" w:hAnsi="Times New Roman"/>
          <w:sz w:val="24"/>
          <w:szCs w:val="24"/>
        </w:rPr>
        <w:t xml:space="preserve"> </w:t>
      </w:r>
      <w:proofErr w:type="spellStart"/>
      <w:r w:rsidRPr="001503BD">
        <w:rPr>
          <w:rFonts w:ascii="Times New Roman" w:hAnsi="Times New Roman"/>
          <w:sz w:val="24"/>
          <w:szCs w:val="24"/>
        </w:rPr>
        <w:t>soluţie</w:t>
      </w:r>
      <w:proofErr w:type="spellEnd"/>
      <w:r w:rsidRPr="001503BD">
        <w:rPr>
          <w:rFonts w:ascii="Times New Roman" w:hAnsi="Times New Roman"/>
          <w:sz w:val="24"/>
          <w:szCs w:val="24"/>
        </w:rPr>
        <w:t xml:space="preserve"> se </w:t>
      </w:r>
      <w:proofErr w:type="spellStart"/>
      <w:r w:rsidRPr="001503BD">
        <w:rPr>
          <w:rFonts w:ascii="Times New Roman" w:hAnsi="Times New Roman"/>
          <w:sz w:val="24"/>
          <w:szCs w:val="24"/>
        </w:rPr>
        <w:t>stabileşte</w:t>
      </w:r>
      <w:proofErr w:type="spellEnd"/>
      <w:r w:rsidRPr="001503BD">
        <w:rPr>
          <w:rFonts w:ascii="Times New Roman" w:hAnsi="Times New Roman"/>
          <w:sz w:val="24"/>
          <w:szCs w:val="24"/>
        </w:rPr>
        <w:t xml:space="preserve"> </w:t>
      </w:r>
      <w:proofErr w:type="gramStart"/>
      <w:r w:rsidRPr="001503BD">
        <w:rPr>
          <w:rFonts w:ascii="Times New Roman" w:hAnsi="Times New Roman"/>
          <w:sz w:val="24"/>
          <w:szCs w:val="24"/>
        </w:rPr>
        <w:t>un</w:t>
      </w:r>
      <w:proofErr w:type="gramEnd"/>
      <w:r w:rsidRPr="001503BD">
        <w:rPr>
          <w:rFonts w:ascii="Times New Roman" w:hAnsi="Times New Roman"/>
          <w:sz w:val="24"/>
          <w:szCs w:val="24"/>
        </w:rPr>
        <w:t xml:space="preserve"> echilibru, la care concentraţia formei ciclice, favorabilă energetic este mult mai mare decât a formei aciclice. În stare solidă, echilibrul este total deplasat în favoarea formei ciclice.</w:t>
      </w:r>
    </w:p>
    <w:p w:rsidR="00502EC2" w:rsidRDefault="004B4313" w:rsidP="001503BD">
      <w:pPr>
        <w:spacing w:after="0" w:line="288" w:lineRule="auto"/>
        <w:ind w:firstLine="720"/>
        <w:jc w:val="both"/>
        <w:rPr>
          <w:rFonts w:ascii="Times New Roman" w:hAnsi="Times New Roman"/>
          <w:sz w:val="24"/>
          <w:szCs w:val="24"/>
        </w:rPr>
      </w:pPr>
      <w:r>
        <w:rPr>
          <w:noProof/>
        </w:rPr>
        <w:pict>
          <v:shape id="_x0000_s1076" type="#_x0000_t75" style="position:absolute;left:0;text-align:left;margin-left:0;margin-top:84.15pt;width:166.3pt;height:103.45pt;z-index:47">
            <v:imagedata r:id="rId91" o:title=""/>
            <w10:wrap type="square"/>
          </v:shape>
        </w:pict>
      </w:r>
      <w:r w:rsidR="00502EC2" w:rsidRPr="001503BD">
        <w:rPr>
          <w:rFonts w:ascii="Times New Roman" w:hAnsi="Times New Roman"/>
          <w:sz w:val="24"/>
          <w:szCs w:val="24"/>
        </w:rPr>
        <w:t xml:space="preserve">Prin transformarea grupei carbonil se crează un nou centru de asimetrie care duce la formarea a doi stereoizomeri, ce se găsesc în soluţie în echilibru dinamic. Apariţia celor doi stereoizomeri numiţi </w:t>
      </w:r>
      <w:r w:rsidR="00502EC2" w:rsidRPr="001503BD">
        <w:rPr>
          <w:rFonts w:ascii="Times New Roman" w:hAnsi="Times New Roman"/>
          <w:i/>
          <w:sz w:val="24"/>
          <w:szCs w:val="24"/>
        </w:rPr>
        <w:t>anomeri</w:t>
      </w:r>
      <w:r w:rsidR="00502EC2" w:rsidRPr="001503BD">
        <w:rPr>
          <w:rFonts w:ascii="Times New Roman" w:hAnsi="Times New Roman"/>
          <w:sz w:val="24"/>
          <w:szCs w:val="24"/>
        </w:rPr>
        <w:t xml:space="preserve"> şi notaţi cu </w:t>
      </w:r>
      <w:r w:rsidR="00502EC2" w:rsidRPr="001503BD">
        <w:rPr>
          <w:rFonts w:ascii="Symbol" w:hAnsi="Symbol"/>
          <w:i/>
          <w:sz w:val="24"/>
          <w:szCs w:val="24"/>
        </w:rPr>
        <w:t></w:t>
      </w:r>
      <w:r w:rsidR="00502EC2" w:rsidRPr="001503BD">
        <w:rPr>
          <w:rFonts w:ascii="Times New Roman" w:hAnsi="Times New Roman"/>
          <w:sz w:val="24"/>
          <w:szCs w:val="24"/>
        </w:rPr>
        <w:t xml:space="preserve"> şi </w:t>
      </w:r>
      <w:r w:rsidR="00502EC2" w:rsidRPr="001503BD">
        <w:rPr>
          <w:rFonts w:ascii="Symbol" w:hAnsi="Symbol"/>
          <w:i/>
          <w:sz w:val="24"/>
          <w:szCs w:val="24"/>
        </w:rPr>
        <w:t></w:t>
      </w:r>
      <w:r w:rsidR="00502EC2" w:rsidRPr="001503BD">
        <w:rPr>
          <w:rFonts w:ascii="Times New Roman" w:hAnsi="Times New Roman"/>
          <w:sz w:val="24"/>
          <w:szCs w:val="24"/>
        </w:rPr>
        <w:t xml:space="preserve"> se datorează faptului că grupa hidroxil glicozidică poate avea orientări diferite faţă de planul ciclului. Trecerea din forma </w:t>
      </w:r>
      <w:r w:rsidR="00502EC2" w:rsidRPr="001503BD">
        <w:rPr>
          <w:rFonts w:ascii="Symbol" w:hAnsi="Symbol"/>
          <w:i/>
          <w:sz w:val="24"/>
          <w:szCs w:val="24"/>
        </w:rPr>
        <w:t></w:t>
      </w:r>
      <w:r w:rsidR="00502EC2" w:rsidRPr="001503BD">
        <w:rPr>
          <w:rFonts w:ascii="Times New Roman" w:hAnsi="Times New Roman"/>
          <w:sz w:val="24"/>
          <w:szCs w:val="24"/>
        </w:rPr>
        <w:t xml:space="preserve"> în forma </w:t>
      </w:r>
      <w:r w:rsidR="00502EC2" w:rsidRPr="001503BD">
        <w:rPr>
          <w:rFonts w:ascii="Symbol" w:hAnsi="Symbol"/>
          <w:i/>
          <w:sz w:val="24"/>
          <w:szCs w:val="24"/>
        </w:rPr>
        <w:t></w:t>
      </w:r>
      <w:r w:rsidR="00502EC2" w:rsidRPr="001503BD">
        <w:rPr>
          <w:rFonts w:ascii="Symbol" w:hAnsi="Symbol"/>
          <w:sz w:val="24"/>
          <w:szCs w:val="24"/>
        </w:rPr>
        <w:t></w:t>
      </w:r>
      <w:r w:rsidR="00502EC2" w:rsidRPr="001503BD">
        <w:rPr>
          <w:rFonts w:ascii="Times New Roman" w:hAnsi="Times New Roman"/>
          <w:sz w:val="24"/>
          <w:szCs w:val="24"/>
        </w:rPr>
        <w:t xml:space="preserve">şi invers se face, probabil prin intermediul formei aciclice (formei carbonilice). Procesul este numit </w:t>
      </w:r>
      <w:r w:rsidR="00502EC2" w:rsidRPr="001503BD">
        <w:rPr>
          <w:rFonts w:ascii="Times New Roman" w:hAnsi="Times New Roman"/>
          <w:i/>
          <w:sz w:val="24"/>
          <w:szCs w:val="24"/>
        </w:rPr>
        <w:t>mutarotaţie</w:t>
      </w:r>
      <w:r w:rsidR="00502EC2" w:rsidRPr="001503BD">
        <w:rPr>
          <w:rFonts w:ascii="Times New Roman" w:hAnsi="Times New Roman"/>
          <w:sz w:val="24"/>
          <w:szCs w:val="24"/>
        </w:rPr>
        <w:t xml:space="preserve"> şi se poate observa ca o descreştere a rotaţiei optice a </w:t>
      </w:r>
      <w:r w:rsidR="00502EC2" w:rsidRPr="001503BD">
        <w:rPr>
          <w:rFonts w:ascii="Symbol" w:hAnsi="Symbol"/>
          <w:i/>
          <w:sz w:val="24"/>
          <w:szCs w:val="24"/>
        </w:rPr>
        <w:t></w:t>
      </w:r>
      <w:r w:rsidR="00502EC2" w:rsidRPr="001503BD">
        <w:rPr>
          <w:rFonts w:ascii="Times New Roman" w:hAnsi="Times New Roman"/>
          <w:sz w:val="24"/>
          <w:szCs w:val="24"/>
        </w:rPr>
        <w:t xml:space="preserve"> - anomerului (+112°) sau ca o creştere a rotaţiei optice a </w:t>
      </w:r>
      <w:r w:rsidR="00502EC2" w:rsidRPr="001503BD">
        <w:rPr>
          <w:rFonts w:ascii="Symbol" w:hAnsi="Symbol"/>
          <w:i/>
          <w:sz w:val="24"/>
          <w:szCs w:val="24"/>
        </w:rPr>
        <w:t></w:t>
      </w:r>
      <w:r w:rsidR="00502EC2" w:rsidRPr="001503BD">
        <w:rPr>
          <w:rFonts w:ascii="Times New Roman" w:hAnsi="Times New Roman"/>
          <w:sz w:val="24"/>
          <w:szCs w:val="24"/>
        </w:rPr>
        <w:t xml:space="preserve"> - anomerului (+ 18,7°) la valoarea de echilibru. </w:t>
      </w:r>
      <w:r w:rsidR="00502EC2">
        <w:rPr>
          <w:rFonts w:ascii="Times New Roman" w:hAnsi="Times New Roman"/>
          <w:sz w:val="24"/>
          <w:szCs w:val="24"/>
        </w:rPr>
        <w:t>De e</w:t>
      </w:r>
      <w:r w:rsidR="00502EC2" w:rsidRPr="001503BD">
        <w:rPr>
          <w:rFonts w:ascii="Times New Roman" w:hAnsi="Times New Roman"/>
          <w:sz w:val="24"/>
          <w:szCs w:val="24"/>
        </w:rPr>
        <w:t xml:space="preserve">xemplu, dacă se dizolvă în apă </w:t>
      </w:r>
      <w:r w:rsidR="00502EC2" w:rsidRPr="001503BD">
        <w:rPr>
          <w:rFonts w:ascii="Symbol" w:hAnsi="Symbol"/>
          <w:i/>
          <w:sz w:val="24"/>
          <w:szCs w:val="24"/>
        </w:rPr>
        <w:t></w:t>
      </w:r>
      <w:r w:rsidR="00502EC2" w:rsidRPr="001503BD">
        <w:rPr>
          <w:rFonts w:ascii="Times New Roman" w:hAnsi="Times New Roman"/>
          <w:sz w:val="24"/>
          <w:szCs w:val="24"/>
        </w:rPr>
        <w:t xml:space="preserve"> - D-glucopiranoza şi se măsoară imediat unghiul de rotaţie specifică se constată că el este +112,2°. După un anumit interval de timp, unghiul de rotaţie specifică scade până se stabileşte la 52,5°. În cazul în care se dizolvă în apă </w:t>
      </w:r>
      <w:r w:rsidR="00502EC2" w:rsidRPr="001503BD">
        <w:rPr>
          <w:rFonts w:ascii="Symbol" w:hAnsi="Symbol"/>
          <w:i/>
          <w:sz w:val="24"/>
          <w:szCs w:val="24"/>
        </w:rPr>
        <w:t></w:t>
      </w:r>
      <w:r w:rsidR="00502EC2" w:rsidRPr="001503BD">
        <w:rPr>
          <w:rFonts w:ascii="Times New Roman" w:hAnsi="Times New Roman"/>
          <w:sz w:val="24"/>
          <w:szCs w:val="24"/>
        </w:rPr>
        <w:t xml:space="preserve"> - D-glucopiranoza, rotaţia specifică va fi imediat după dizolvarea sa de +19°, iar după un anumit timp creşte şi atinge valoarea constantă de 52,5°, ca în cazul precedent. În timpul transformării reciproce a izomerilor </w:t>
      </w:r>
      <w:r w:rsidR="00502EC2" w:rsidRPr="001503BD">
        <w:rPr>
          <w:rFonts w:ascii="Symbol" w:hAnsi="Symbol"/>
          <w:i/>
          <w:sz w:val="24"/>
          <w:szCs w:val="24"/>
        </w:rPr>
        <w:t></w:t>
      </w:r>
      <w:r w:rsidR="00502EC2" w:rsidRPr="001503BD">
        <w:rPr>
          <w:rFonts w:ascii="Times New Roman" w:hAnsi="Times New Roman"/>
          <w:sz w:val="24"/>
          <w:szCs w:val="24"/>
        </w:rPr>
        <w:t xml:space="preserve"> şi </w:t>
      </w:r>
      <w:r w:rsidR="00502EC2" w:rsidRPr="001503BD">
        <w:rPr>
          <w:rFonts w:ascii="Symbol" w:hAnsi="Symbol"/>
          <w:i/>
          <w:sz w:val="24"/>
          <w:szCs w:val="24"/>
        </w:rPr>
        <w:t></w:t>
      </w:r>
      <w:r w:rsidR="00502EC2" w:rsidRPr="001503BD">
        <w:rPr>
          <w:rFonts w:ascii="Times New Roman" w:hAnsi="Times New Roman"/>
          <w:sz w:val="24"/>
          <w:szCs w:val="24"/>
        </w:rPr>
        <w:t xml:space="preserve"> (anomerilor) se produce o modificare a valorii unghiului de rotaţie, până la stabilirea unui echilibru. Acest fenomen de mutarotaţie se datorează formării la 20°C a unui amestec de 1/3 </w:t>
      </w:r>
      <w:r w:rsidR="00502EC2" w:rsidRPr="001503BD">
        <w:rPr>
          <w:rFonts w:ascii="Symbol" w:hAnsi="Symbol"/>
          <w:i/>
          <w:sz w:val="24"/>
          <w:szCs w:val="24"/>
        </w:rPr>
        <w:t></w:t>
      </w:r>
      <w:r w:rsidR="00502EC2" w:rsidRPr="001503BD">
        <w:rPr>
          <w:rFonts w:ascii="Times New Roman" w:hAnsi="Times New Roman"/>
          <w:sz w:val="24"/>
          <w:szCs w:val="24"/>
        </w:rPr>
        <w:t xml:space="preserve"> - D-glucopiranoză şi 2/3 </w:t>
      </w:r>
      <w:r w:rsidR="00502EC2" w:rsidRPr="001503BD">
        <w:rPr>
          <w:rFonts w:ascii="Symbol" w:hAnsi="Symbol"/>
          <w:i/>
          <w:sz w:val="24"/>
          <w:szCs w:val="24"/>
        </w:rPr>
        <w:t></w:t>
      </w:r>
      <w:r w:rsidR="00502EC2" w:rsidRPr="001503BD">
        <w:rPr>
          <w:rFonts w:ascii="Times New Roman" w:hAnsi="Times New Roman"/>
          <w:sz w:val="24"/>
          <w:szCs w:val="24"/>
        </w:rPr>
        <w:t xml:space="preserve"> - D-glucopiranoză aflat în echilibru.</w:t>
      </w:r>
    </w:p>
    <w:p w:rsidR="00502EC2" w:rsidRDefault="00502EC2" w:rsidP="00C3462B">
      <w:pPr>
        <w:spacing w:line="288" w:lineRule="auto"/>
        <w:ind w:firstLine="720"/>
        <w:jc w:val="both"/>
        <w:rPr>
          <w:rFonts w:ascii="Times New Roman" w:hAnsi="Times New Roman"/>
          <w:sz w:val="24"/>
          <w:szCs w:val="24"/>
        </w:rPr>
      </w:pPr>
      <w:r w:rsidRPr="00C3462B">
        <w:rPr>
          <w:rFonts w:ascii="Times New Roman" w:hAnsi="Times New Roman"/>
          <w:i/>
          <w:sz w:val="24"/>
          <w:szCs w:val="24"/>
        </w:rPr>
        <w:t>Anomeria la glicozide</w:t>
      </w:r>
      <w:r w:rsidRPr="00C3462B">
        <w:rPr>
          <w:rFonts w:ascii="Times New Roman" w:hAnsi="Times New Roman"/>
          <w:sz w:val="24"/>
          <w:szCs w:val="24"/>
        </w:rPr>
        <w:t xml:space="preserve">. Prin încălzirea unei aldoze cu un alcool inferior (metanol, etanol) în prezenţă de HCl 1-3% vor rezulta derivaţi cristalizaţi, cu caracter de </w:t>
      </w:r>
      <w:r w:rsidRPr="00C3462B">
        <w:rPr>
          <w:rFonts w:ascii="Times New Roman" w:hAnsi="Times New Roman"/>
          <w:i/>
          <w:sz w:val="24"/>
          <w:szCs w:val="24"/>
        </w:rPr>
        <w:t>acetali</w:t>
      </w:r>
      <w:r w:rsidRPr="00C3462B">
        <w:rPr>
          <w:rFonts w:ascii="Times New Roman" w:hAnsi="Times New Roman"/>
          <w:sz w:val="24"/>
          <w:szCs w:val="24"/>
        </w:rPr>
        <w:t xml:space="preserve">, numiţi </w:t>
      </w:r>
      <w:r w:rsidRPr="00C3462B">
        <w:rPr>
          <w:rFonts w:ascii="Times New Roman" w:hAnsi="Times New Roman"/>
          <w:i/>
          <w:sz w:val="24"/>
          <w:szCs w:val="24"/>
        </w:rPr>
        <w:t>glicozide</w:t>
      </w:r>
      <w:r w:rsidRPr="00C3462B">
        <w:rPr>
          <w:rFonts w:ascii="Times New Roman" w:hAnsi="Times New Roman"/>
          <w:sz w:val="24"/>
          <w:szCs w:val="24"/>
        </w:rPr>
        <w:t>. Aceste combinaţii iau naştere prin eterificarea OH glicozidic, reacţie asemănătoare cu transformarea unui semicetal în acetal.</w:t>
      </w:r>
    </w:p>
    <w:p w:rsidR="00502EC2" w:rsidRPr="00C3462B" w:rsidRDefault="00502EC2" w:rsidP="00C3462B">
      <w:pPr>
        <w:spacing w:line="288" w:lineRule="auto"/>
        <w:ind w:firstLine="720"/>
        <w:jc w:val="both"/>
        <w:rPr>
          <w:rFonts w:ascii="Times New Roman" w:hAnsi="Times New Roman"/>
          <w:sz w:val="24"/>
          <w:szCs w:val="24"/>
        </w:rPr>
      </w:pPr>
    </w:p>
    <w:p w:rsidR="00502EC2" w:rsidRPr="00A90E20" w:rsidRDefault="004B4313" w:rsidP="00A90E20">
      <w:pPr>
        <w:spacing w:line="288" w:lineRule="auto"/>
        <w:ind w:firstLine="720"/>
        <w:jc w:val="both"/>
        <w:rPr>
          <w:rFonts w:ascii="Times New Roman" w:hAnsi="Times New Roman"/>
          <w:sz w:val="24"/>
          <w:szCs w:val="24"/>
          <w:lang w:val="ro-RO"/>
        </w:rPr>
      </w:pPr>
      <w:r>
        <w:rPr>
          <w:noProof/>
        </w:rPr>
        <w:pict>
          <v:shape id="_x0000_s1077" type="#_x0000_t75" style="position:absolute;left:0;text-align:left;margin-left:97.25pt;margin-top:59.75pt;width:227.5pt;height:70.5pt;z-index:48;mso-position-vertical-relative:page">
            <v:imagedata r:id="rId92" o:title=""/>
            <w10:wrap type="square" side="right" anchory="page"/>
          </v:shape>
        </w:pict>
      </w:r>
    </w:p>
    <w:p w:rsidR="00502EC2" w:rsidRPr="00A90E20" w:rsidRDefault="00502EC2" w:rsidP="00A90E20">
      <w:pPr>
        <w:spacing w:after="0" w:line="288" w:lineRule="auto"/>
        <w:ind w:firstLine="720"/>
        <w:jc w:val="both"/>
        <w:rPr>
          <w:rFonts w:ascii="Times New Roman" w:hAnsi="Times New Roman"/>
          <w:sz w:val="24"/>
          <w:szCs w:val="24"/>
          <w:lang w:val="ro-RO"/>
        </w:rPr>
      </w:pPr>
    </w:p>
    <w:p w:rsidR="00502EC2" w:rsidRDefault="00502EC2" w:rsidP="0026412B">
      <w:pPr>
        <w:ind w:firstLine="396"/>
        <w:jc w:val="both"/>
        <w:rPr>
          <w:lang w:val="ro-RO"/>
        </w:rPr>
      </w:pPr>
    </w:p>
    <w:p w:rsidR="00502EC2" w:rsidRPr="0026412B" w:rsidRDefault="00502EC2" w:rsidP="0026412B">
      <w:pPr>
        <w:spacing w:line="288" w:lineRule="auto"/>
        <w:ind w:firstLine="720"/>
        <w:jc w:val="both"/>
        <w:rPr>
          <w:rFonts w:ascii="Times New Roman" w:hAnsi="Times New Roman"/>
          <w:sz w:val="24"/>
          <w:szCs w:val="24"/>
          <w:lang w:val="ro-RO"/>
        </w:rPr>
      </w:pPr>
      <w:r w:rsidRPr="003877C6">
        <w:rPr>
          <w:rFonts w:ascii="Times New Roman" w:hAnsi="Times New Roman"/>
          <w:sz w:val="24"/>
          <w:szCs w:val="24"/>
          <w:lang w:val="ro-RO"/>
        </w:rPr>
        <w:t xml:space="preserve">În plante se sintetizează glicozide cianogenetice, a căror hidroliză eliberează acid cianhidric. Glicozidele cianogenetice sunt toxice deoarece acidul cianhidric care se eliberează prin hidroliza acestor compuşi este foarte toxic. El acţionează asupre citocromilor şi blochează </w:t>
      </w:r>
      <w:r w:rsidRPr="003877C6">
        <w:rPr>
          <w:rFonts w:ascii="Times New Roman" w:hAnsi="Times New Roman"/>
          <w:sz w:val="24"/>
          <w:szCs w:val="24"/>
          <w:lang w:val="ro-RO"/>
        </w:rPr>
        <w:lastRenderedPageBreak/>
        <w:t>respiraţia terminală, fapt ce determină lipsa oxigenului la nivelul celular şi deci pericolul asfixiei. Un glicozid cianogenetic este amigdalina. Mirosul acidului cianhidric este analog mirosului de migdale amare</w:t>
      </w:r>
      <w:r>
        <w:rPr>
          <w:rFonts w:ascii="Times New Roman" w:hAnsi="Times New Roman"/>
          <w:sz w:val="24"/>
          <w:szCs w:val="24"/>
          <w:lang w:val="ro-RO"/>
        </w:rPr>
        <w:t xml:space="preserve">. </w:t>
      </w:r>
      <w:r w:rsidRPr="003877C6">
        <w:rPr>
          <w:rFonts w:ascii="Times New Roman" w:hAnsi="Times New Roman"/>
          <w:sz w:val="24"/>
          <w:szCs w:val="24"/>
          <w:lang w:val="ro-RO"/>
        </w:rPr>
        <w:t>Dintre plantele cianogenetice fac parte diferite specii de trifoi, in, îndeosebi cele de sorg, care sunt toxice numai în stare verde. În stare uscată nu prezintă toxicitate. Prin însilozarea plantelor verzi se grăbeşte eliberarea de acid cianhidric</w:t>
      </w:r>
      <w:r>
        <w:rPr>
          <w:rFonts w:ascii="Times New Roman" w:hAnsi="Times New Roman"/>
          <w:sz w:val="24"/>
          <w:szCs w:val="24"/>
          <w:lang w:val="ro-RO"/>
        </w:rPr>
        <w:t xml:space="preserve"> datorită fermentaţiei anaerobe (C. Topală, 2005)</w:t>
      </w:r>
    </w:p>
    <w:p w:rsidR="00502EC2" w:rsidRPr="006450E2" w:rsidRDefault="00502EC2" w:rsidP="006450E2">
      <w:pPr>
        <w:pStyle w:val="ListParagraph"/>
        <w:numPr>
          <w:ilvl w:val="1"/>
          <w:numId w:val="9"/>
        </w:numPr>
        <w:spacing w:after="0" w:line="288" w:lineRule="auto"/>
        <w:jc w:val="both"/>
        <w:rPr>
          <w:rFonts w:ascii="Times New Roman" w:hAnsi="Times New Roman"/>
          <w:b/>
          <w:sz w:val="24"/>
          <w:szCs w:val="24"/>
          <w:lang w:val="ro-RO"/>
        </w:rPr>
      </w:pPr>
      <w:r w:rsidRPr="006450E2">
        <w:rPr>
          <w:rFonts w:ascii="Times New Roman" w:hAnsi="Times New Roman"/>
          <w:b/>
          <w:sz w:val="24"/>
          <w:szCs w:val="24"/>
          <w:lang w:val="ro-RO"/>
        </w:rPr>
        <w:t>Mono</w:t>
      </w:r>
      <w:r>
        <w:rPr>
          <w:rFonts w:ascii="Times New Roman" w:hAnsi="Times New Roman"/>
          <w:b/>
          <w:sz w:val="24"/>
          <w:szCs w:val="24"/>
          <w:lang w:val="ro-RO"/>
        </w:rPr>
        <w:t>zaharide</w:t>
      </w:r>
    </w:p>
    <w:p w:rsidR="00502EC2" w:rsidRPr="00E91A1B" w:rsidRDefault="00502EC2" w:rsidP="00634428">
      <w:pPr>
        <w:ind w:left="360"/>
        <w:jc w:val="both"/>
        <w:rPr>
          <w:rFonts w:ascii="Times New Roman" w:hAnsi="Times New Roman"/>
          <w:b/>
          <w:i/>
          <w:sz w:val="24"/>
          <w:szCs w:val="24"/>
        </w:rPr>
      </w:pPr>
      <w:r w:rsidRPr="00E91A1B">
        <w:rPr>
          <w:rFonts w:ascii="Times New Roman" w:hAnsi="Times New Roman"/>
          <w:b/>
          <w:i/>
          <w:sz w:val="24"/>
          <w:szCs w:val="24"/>
        </w:rPr>
        <w:t>Triozele. Glicerinaldehida şi Dihidroxiacetona.</w:t>
      </w:r>
    </w:p>
    <w:p w:rsidR="00502EC2" w:rsidRPr="00E91A1B" w:rsidRDefault="004B4313" w:rsidP="00E91A1B">
      <w:pPr>
        <w:ind w:left="360"/>
        <w:jc w:val="both"/>
        <w:rPr>
          <w:rFonts w:ascii="Times New Roman" w:hAnsi="Times New Roman"/>
          <w:sz w:val="24"/>
          <w:szCs w:val="24"/>
        </w:rPr>
      </w:pPr>
      <w:r>
        <w:rPr>
          <w:noProof/>
        </w:rPr>
        <w:pict>
          <v:shape id="_x0000_s1078" type="#_x0000_t75" style="position:absolute;left:0;text-align:left;margin-left:0;margin-top:.3pt;width:155.5pt;height:79.5pt;z-index:49;mso-position-horizontal:left">
            <v:imagedata r:id="rId93" o:title=""/>
            <w10:wrap type="square"/>
          </v:shape>
        </w:pict>
      </w:r>
      <w:r w:rsidR="00502EC2" w:rsidRPr="00E91A1B">
        <w:rPr>
          <w:rFonts w:ascii="Times New Roman" w:hAnsi="Times New Roman"/>
          <w:sz w:val="24"/>
          <w:szCs w:val="24"/>
        </w:rPr>
        <w:t>Nu se găsesc libere în natură, ci sub formă de esteri fosforici, care prezintă un rol biochimic important, ca intermediari în transformările biochimice ale glucidelor.</w:t>
      </w:r>
    </w:p>
    <w:p w:rsidR="00502EC2" w:rsidRPr="00E91A1B" w:rsidRDefault="00502EC2" w:rsidP="00E91A1B">
      <w:pPr>
        <w:spacing w:line="288" w:lineRule="auto"/>
        <w:ind w:left="360" w:firstLine="720"/>
        <w:jc w:val="both"/>
        <w:rPr>
          <w:rFonts w:ascii="Times New Roman" w:hAnsi="Times New Roman"/>
          <w:sz w:val="24"/>
          <w:szCs w:val="24"/>
        </w:rPr>
      </w:pPr>
      <w:r w:rsidRPr="00E91A1B">
        <w:rPr>
          <w:rFonts w:ascii="Times New Roman" w:hAnsi="Times New Roman"/>
          <w:sz w:val="24"/>
          <w:szCs w:val="24"/>
        </w:rPr>
        <w:t>D-Glicerinaldehida a servit ca standard la determinarea configuraţiei monozaharidelor. Fermentează ca şi dihidroxiacetona (încet) cu drojdia de bere şi cu multe microorganisme. Ambele trioze au gust dulce. Se pot obţine prin oxidarea moderată a glicerinei.</w:t>
      </w:r>
    </w:p>
    <w:p w:rsidR="00502EC2" w:rsidRPr="00E91A1B" w:rsidRDefault="00502EC2" w:rsidP="00E91A1B">
      <w:pPr>
        <w:spacing w:after="0" w:line="288" w:lineRule="auto"/>
        <w:ind w:left="360" w:firstLine="720"/>
        <w:jc w:val="both"/>
        <w:rPr>
          <w:rFonts w:ascii="Times New Roman" w:hAnsi="Times New Roman"/>
          <w:sz w:val="24"/>
          <w:szCs w:val="24"/>
        </w:rPr>
      </w:pPr>
      <w:r w:rsidRPr="00E91A1B">
        <w:rPr>
          <w:rFonts w:ascii="Times New Roman" w:hAnsi="Times New Roman"/>
          <w:b/>
          <w:i/>
          <w:sz w:val="24"/>
          <w:szCs w:val="24"/>
        </w:rPr>
        <w:t>Pentozele.</w:t>
      </w:r>
      <w:r w:rsidRPr="00E91A1B">
        <w:rPr>
          <w:rFonts w:ascii="Times New Roman" w:hAnsi="Times New Roman"/>
          <w:b/>
          <w:sz w:val="24"/>
          <w:szCs w:val="24"/>
        </w:rPr>
        <w:t xml:space="preserve"> </w:t>
      </w:r>
      <w:r w:rsidRPr="00E91A1B">
        <w:rPr>
          <w:rFonts w:ascii="Times New Roman" w:hAnsi="Times New Roman"/>
          <w:sz w:val="24"/>
          <w:szCs w:val="24"/>
        </w:rPr>
        <w:t xml:space="preserve">Sunt răspândite în natură (în produse vegetale ca lemn, paie, coji de seminţe) sub formă de polizaharide numite </w:t>
      </w:r>
      <w:r w:rsidRPr="00E91A1B">
        <w:rPr>
          <w:rFonts w:ascii="Times New Roman" w:hAnsi="Times New Roman"/>
          <w:i/>
          <w:sz w:val="24"/>
          <w:szCs w:val="24"/>
        </w:rPr>
        <w:t>pentozani</w:t>
      </w:r>
      <w:r w:rsidRPr="00E91A1B">
        <w:rPr>
          <w:rFonts w:ascii="Times New Roman" w:hAnsi="Times New Roman"/>
          <w:sz w:val="24"/>
          <w:szCs w:val="24"/>
        </w:rPr>
        <w:t>, din care se pot obţine prin hidroliză. Se cunosc şi glicozide în structura cărora intră pentoze. Mai importante sunt:</w:t>
      </w:r>
    </w:p>
    <w:p w:rsidR="00502EC2" w:rsidRDefault="00502EC2" w:rsidP="00E91A1B">
      <w:pPr>
        <w:spacing w:after="0" w:line="288" w:lineRule="auto"/>
        <w:ind w:left="360" w:firstLine="720"/>
        <w:jc w:val="both"/>
        <w:rPr>
          <w:rFonts w:ascii="Times New Roman" w:hAnsi="Times New Roman"/>
          <w:sz w:val="24"/>
          <w:szCs w:val="24"/>
        </w:rPr>
      </w:pPr>
      <w:r w:rsidRPr="0049686A">
        <w:rPr>
          <w:rFonts w:ascii="Times New Roman" w:hAnsi="Times New Roman"/>
          <w:b/>
          <w:i/>
          <w:sz w:val="24"/>
          <w:szCs w:val="24"/>
        </w:rPr>
        <w:t>L-(+)-Arabinoza</w:t>
      </w:r>
      <w:r w:rsidRPr="0049686A">
        <w:rPr>
          <w:rFonts w:ascii="Times New Roman" w:hAnsi="Times New Roman"/>
          <w:i/>
          <w:sz w:val="24"/>
          <w:szCs w:val="24"/>
        </w:rPr>
        <w:t xml:space="preserve"> </w:t>
      </w:r>
      <w:r w:rsidRPr="00E91A1B">
        <w:rPr>
          <w:rFonts w:ascii="Times New Roman" w:hAnsi="Times New Roman"/>
          <w:sz w:val="24"/>
          <w:szCs w:val="24"/>
        </w:rPr>
        <w:t xml:space="preserve">întâlnită sub formă de polizaharide numite </w:t>
      </w:r>
      <w:r w:rsidRPr="00E91A1B">
        <w:rPr>
          <w:rFonts w:ascii="Times New Roman" w:hAnsi="Times New Roman"/>
          <w:i/>
          <w:sz w:val="24"/>
          <w:szCs w:val="24"/>
        </w:rPr>
        <w:t>arabani</w:t>
      </w:r>
      <w:r w:rsidRPr="00E91A1B">
        <w:rPr>
          <w:rFonts w:ascii="Times New Roman" w:hAnsi="Times New Roman"/>
          <w:sz w:val="24"/>
          <w:szCs w:val="24"/>
        </w:rPr>
        <w:t>, în guma arabică sau cleiul de vişin, în sfecla de zahăr etc. din care se poate obţine prin hidroliză acidă.</w:t>
      </w:r>
    </w:p>
    <w:p w:rsidR="00502EC2" w:rsidRPr="00E91A1B" w:rsidRDefault="004B4313" w:rsidP="00E91A1B">
      <w:pPr>
        <w:spacing w:after="0" w:line="288" w:lineRule="auto"/>
        <w:ind w:left="360" w:firstLine="720"/>
        <w:jc w:val="center"/>
        <w:rPr>
          <w:rFonts w:ascii="Times New Roman" w:hAnsi="Times New Roman"/>
          <w:sz w:val="24"/>
          <w:szCs w:val="24"/>
        </w:rPr>
      </w:pPr>
      <w:r>
        <w:rPr>
          <w:rFonts w:ascii="Times New Roman" w:hAnsi="Times New Roman"/>
          <w:sz w:val="24"/>
          <w:szCs w:val="24"/>
        </w:rPr>
        <w:pict>
          <v:shape id="_x0000_i1053" type="#_x0000_t75" style="width:146.25pt;height:114.75pt">
            <v:imagedata r:id="rId94" o:title=""/>
          </v:shape>
        </w:pict>
      </w:r>
    </w:p>
    <w:p w:rsidR="00502EC2" w:rsidRPr="00E91A1B" w:rsidRDefault="00502EC2" w:rsidP="00E91A1B">
      <w:pPr>
        <w:spacing w:after="0" w:line="288" w:lineRule="auto"/>
        <w:ind w:left="360" w:firstLine="720"/>
        <w:jc w:val="both"/>
        <w:rPr>
          <w:rFonts w:ascii="Times New Roman" w:hAnsi="Times New Roman"/>
          <w:sz w:val="24"/>
          <w:szCs w:val="24"/>
        </w:rPr>
      </w:pPr>
      <w:r w:rsidRPr="0049686A">
        <w:rPr>
          <w:rFonts w:ascii="Times New Roman" w:hAnsi="Times New Roman"/>
          <w:b/>
          <w:i/>
          <w:sz w:val="24"/>
          <w:szCs w:val="24"/>
        </w:rPr>
        <w:t>D-(+)-Xiloza</w:t>
      </w:r>
      <w:r w:rsidRPr="00E91A1B">
        <w:rPr>
          <w:rFonts w:ascii="Times New Roman" w:hAnsi="Times New Roman"/>
          <w:b/>
          <w:sz w:val="24"/>
          <w:szCs w:val="24"/>
        </w:rPr>
        <w:t xml:space="preserve"> </w:t>
      </w:r>
      <w:r w:rsidRPr="00E91A1B">
        <w:rPr>
          <w:rFonts w:ascii="Times New Roman" w:hAnsi="Times New Roman"/>
          <w:sz w:val="24"/>
          <w:szCs w:val="24"/>
        </w:rPr>
        <w:t xml:space="preserve">este mult răspândită în natură, apare ca o componentă a gumelor vegetale şi sub formă de </w:t>
      </w:r>
      <w:r w:rsidRPr="00E91A1B">
        <w:rPr>
          <w:rFonts w:ascii="Times New Roman" w:hAnsi="Times New Roman"/>
          <w:i/>
          <w:sz w:val="24"/>
          <w:szCs w:val="24"/>
        </w:rPr>
        <w:t>xilan</w:t>
      </w:r>
      <w:r w:rsidRPr="00E91A1B">
        <w:rPr>
          <w:rFonts w:ascii="Times New Roman" w:hAnsi="Times New Roman"/>
          <w:sz w:val="24"/>
          <w:szCs w:val="24"/>
        </w:rPr>
        <w:t xml:space="preserve"> (o polizaharidă ce însoţeşte celuloza în lemn) constituie o parte din aşa numita hemiceluloză. </w:t>
      </w:r>
    </w:p>
    <w:p w:rsidR="00502EC2" w:rsidRDefault="00502EC2" w:rsidP="0049686A">
      <w:pPr>
        <w:spacing w:after="0" w:line="288" w:lineRule="auto"/>
        <w:ind w:left="360" w:firstLine="720"/>
        <w:jc w:val="both"/>
        <w:rPr>
          <w:rFonts w:ascii="Times New Roman" w:hAnsi="Times New Roman"/>
          <w:sz w:val="24"/>
          <w:szCs w:val="24"/>
        </w:rPr>
      </w:pPr>
      <w:r w:rsidRPr="0049686A">
        <w:rPr>
          <w:rFonts w:ascii="Times New Roman" w:hAnsi="Times New Roman"/>
          <w:sz w:val="24"/>
          <w:szCs w:val="24"/>
        </w:rPr>
        <w:t>Xiloza se absoarbe uşor intestinal, însă se eliberează cu greutatate din xilan, numai sub acţiunea unor drojdii nespecifice florei intestinale umane.</w:t>
      </w:r>
      <w:r>
        <w:rPr>
          <w:rFonts w:ascii="Times New Roman" w:hAnsi="Times New Roman"/>
          <w:sz w:val="24"/>
          <w:szCs w:val="24"/>
        </w:rPr>
        <w:t xml:space="preserve"> </w:t>
      </w:r>
      <w:r w:rsidRPr="0049686A">
        <w:rPr>
          <w:rFonts w:ascii="Times New Roman" w:hAnsi="Times New Roman"/>
          <w:sz w:val="24"/>
          <w:szCs w:val="24"/>
        </w:rPr>
        <w:t xml:space="preserve">  Xiloza mai intră în compoziţia mucopolizaharidelor vegetale, întâlnindu-se sub această formă în frunzele</w:t>
      </w:r>
      <w:r>
        <w:rPr>
          <w:rFonts w:ascii="Times New Roman" w:hAnsi="Times New Roman"/>
          <w:sz w:val="24"/>
          <w:szCs w:val="24"/>
        </w:rPr>
        <w:t xml:space="preserve"> de pătlagină</w:t>
      </w:r>
      <w:r w:rsidRPr="0049686A">
        <w:rPr>
          <w:rFonts w:ascii="Times New Roman" w:hAnsi="Times New Roman"/>
          <w:sz w:val="24"/>
          <w:szCs w:val="24"/>
        </w:rPr>
        <w:t>.</w:t>
      </w:r>
      <w:r>
        <w:rPr>
          <w:rFonts w:ascii="Times New Roman" w:hAnsi="Times New Roman"/>
          <w:sz w:val="24"/>
          <w:szCs w:val="24"/>
        </w:rPr>
        <w:t xml:space="preserve"> </w:t>
      </w:r>
      <w:r w:rsidRPr="0049686A">
        <w:rPr>
          <w:rFonts w:ascii="Times New Roman" w:hAnsi="Times New Roman"/>
          <w:sz w:val="24"/>
          <w:szCs w:val="24"/>
        </w:rPr>
        <w:t xml:space="preserve">  Xiloza se utilizează în medicină pentru teste privind absorţia intestinală, mai ales în intoleranţa la gluten.</w:t>
      </w:r>
    </w:p>
    <w:p w:rsidR="00502EC2" w:rsidRDefault="004B4313" w:rsidP="0049686A">
      <w:pPr>
        <w:spacing w:after="0" w:line="288" w:lineRule="auto"/>
        <w:ind w:left="360" w:firstLine="720"/>
        <w:jc w:val="center"/>
        <w:rPr>
          <w:rFonts w:ascii="Times New Roman" w:hAnsi="Times New Roman"/>
          <w:sz w:val="24"/>
          <w:szCs w:val="24"/>
        </w:rPr>
      </w:pPr>
      <w:r>
        <w:rPr>
          <w:rFonts w:ascii="Times New Roman" w:hAnsi="Times New Roman"/>
          <w:sz w:val="24"/>
          <w:szCs w:val="24"/>
        </w:rPr>
        <w:lastRenderedPageBreak/>
        <w:pict>
          <v:shape id="_x0000_i1054" type="#_x0000_t75" style="width:132.75pt;height:119.25pt">
            <v:imagedata r:id="rId95" o:title=""/>
          </v:shape>
        </w:pict>
      </w:r>
    </w:p>
    <w:p w:rsidR="00502EC2" w:rsidRPr="0049686A" w:rsidRDefault="004B4313" w:rsidP="0049686A">
      <w:pPr>
        <w:spacing w:line="269" w:lineRule="auto"/>
        <w:ind w:left="360" w:firstLine="720"/>
        <w:jc w:val="both"/>
        <w:rPr>
          <w:rFonts w:ascii="Times New Roman" w:hAnsi="Times New Roman"/>
          <w:sz w:val="24"/>
          <w:szCs w:val="24"/>
        </w:rPr>
      </w:pPr>
      <w:r>
        <w:rPr>
          <w:noProof/>
        </w:rPr>
        <w:pict>
          <v:shape id="_x0000_s1079" type="#_x0000_t75" style="position:absolute;left:0;text-align:left;margin-left:9pt;margin-top:19.8pt;width:162pt;height:88.65pt;z-index:50">
            <v:imagedata r:id="rId96" o:title=""/>
            <w10:wrap type="square"/>
          </v:shape>
        </w:pict>
      </w:r>
      <w:r w:rsidR="00502EC2" w:rsidRPr="0049686A">
        <w:rPr>
          <w:rFonts w:ascii="Times New Roman" w:hAnsi="Times New Roman"/>
          <w:b/>
          <w:i/>
          <w:sz w:val="24"/>
          <w:szCs w:val="24"/>
        </w:rPr>
        <w:t>D-(-)-Riboza</w:t>
      </w:r>
      <w:r w:rsidR="00502EC2" w:rsidRPr="0049686A">
        <w:rPr>
          <w:rFonts w:ascii="Times New Roman" w:hAnsi="Times New Roman"/>
          <w:sz w:val="24"/>
          <w:szCs w:val="24"/>
        </w:rPr>
        <w:t xml:space="preserve"> este un compus de cea mai mare importanţă biologică, fiindcă este, alături, de </w:t>
      </w:r>
      <w:r w:rsidR="00502EC2" w:rsidRPr="0049686A">
        <w:rPr>
          <w:rFonts w:ascii="Times New Roman" w:hAnsi="Times New Roman"/>
          <w:b/>
          <w:sz w:val="24"/>
          <w:szCs w:val="24"/>
        </w:rPr>
        <w:t>deoxi-D-riboza</w:t>
      </w:r>
      <w:r w:rsidR="00502EC2" w:rsidRPr="0049686A">
        <w:rPr>
          <w:rFonts w:ascii="Times New Roman" w:hAnsi="Times New Roman"/>
          <w:sz w:val="24"/>
          <w:szCs w:val="24"/>
        </w:rPr>
        <w:t xml:space="preserve"> o componentă esenţială a acizilor nucleici şi apare în orice celulă vie. În acizii nucleici, D-riboza este conţinută în formă furanozică, legată glicozidic de anumiţi derivaţi ai pirimidinei şi purinei şi de acid fosforic. Se obţine din acizii nucleici, prin hidroliză cu acizi diluaţi.</w:t>
      </w:r>
    </w:p>
    <w:p w:rsidR="00502EC2" w:rsidRPr="0049686A" w:rsidRDefault="00502EC2" w:rsidP="0049686A">
      <w:pPr>
        <w:spacing w:line="269" w:lineRule="auto"/>
        <w:ind w:firstLine="360"/>
        <w:jc w:val="both"/>
        <w:rPr>
          <w:rFonts w:ascii="Times New Roman" w:hAnsi="Times New Roman"/>
          <w:sz w:val="24"/>
          <w:szCs w:val="24"/>
        </w:rPr>
      </w:pPr>
      <w:r w:rsidRPr="0049686A">
        <w:rPr>
          <w:rFonts w:ascii="Times New Roman" w:hAnsi="Times New Roman"/>
          <w:b/>
          <w:sz w:val="24"/>
          <w:szCs w:val="24"/>
        </w:rPr>
        <w:t>Hexozele</w:t>
      </w:r>
      <w:r w:rsidRPr="0049686A">
        <w:rPr>
          <w:rFonts w:ascii="Times New Roman" w:hAnsi="Times New Roman"/>
          <w:sz w:val="24"/>
          <w:szCs w:val="24"/>
        </w:rPr>
        <w:t xml:space="preserve"> sunt răspândite în natură libere, sau sub formă de oligozaharide, polizaharide şi glicozide.</w:t>
      </w:r>
    </w:p>
    <w:p w:rsidR="00502EC2" w:rsidRPr="0049686A" w:rsidRDefault="00502EC2" w:rsidP="0049686A">
      <w:pPr>
        <w:spacing w:after="0" w:line="269" w:lineRule="auto"/>
        <w:ind w:left="360" w:firstLine="720"/>
        <w:jc w:val="both"/>
        <w:rPr>
          <w:rFonts w:ascii="Times New Roman" w:hAnsi="Times New Roman"/>
          <w:sz w:val="24"/>
          <w:szCs w:val="24"/>
        </w:rPr>
      </w:pPr>
      <w:r w:rsidRPr="0049686A">
        <w:rPr>
          <w:rFonts w:ascii="Times New Roman" w:hAnsi="Times New Roman"/>
          <w:sz w:val="24"/>
          <w:szCs w:val="24"/>
        </w:rPr>
        <w:t>Dintre stereoizomerii aldohexozelor cei mai importanţi sunt:</w:t>
      </w:r>
    </w:p>
    <w:p w:rsidR="00502EC2" w:rsidRPr="0049686A" w:rsidRDefault="00502EC2" w:rsidP="0049686A">
      <w:pPr>
        <w:spacing w:after="0" w:line="269" w:lineRule="auto"/>
        <w:ind w:left="360" w:firstLine="720"/>
        <w:jc w:val="both"/>
        <w:rPr>
          <w:rFonts w:ascii="Times New Roman" w:hAnsi="Times New Roman"/>
          <w:sz w:val="24"/>
          <w:szCs w:val="24"/>
        </w:rPr>
      </w:pPr>
      <w:r w:rsidRPr="0049686A">
        <w:rPr>
          <w:rFonts w:ascii="Times New Roman" w:hAnsi="Times New Roman"/>
          <w:b/>
          <w:i/>
          <w:sz w:val="24"/>
          <w:szCs w:val="24"/>
        </w:rPr>
        <w:t>D-(+)-Glucoza</w:t>
      </w:r>
      <w:r w:rsidRPr="0049686A">
        <w:rPr>
          <w:rFonts w:ascii="Times New Roman" w:hAnsi="Times New Roman"/>
          <w:b/>
          <w:sz w:val="24"/>
          <w:szCs w:val="24"/>
        </w:rPr>
        <w:t xml:space="preserve"> </w:t>
      </w:r>
      <w:r w:rsidRPr="0049686A">
        <w:rPr>
          <w:rFonts w:ascii="Times New Roman" w:hAnsi="Times New Roman"/>
          <w:sz w:val="24"/>
          <w:szCs w:val="24"/>
        </w:rPr>
        <w:t xml:space="preserve">se găseşte în stare liberă în fructele dulci (în special în struguri), în flori, alături de </w:t>
      </w:r>
      <w:r w:rsidRPr="0049686A">
        <w:rPr>
          <w:rFonts w:ascii="Times New Roman" w:hAnsi="Times New Roman"/>
          <w:b/>
          <w:sz w:val="24"/>
          <w:szCs w:val="24"/>
        </w:rPr>
        <w:t xml:space="preserve">D-fructoză </w:t>
      </w:r>
      <w:r w:rsidRPr="0049686A">
        <w:rPr>
          <w:rFonts w:ascii="Times New Roman" w:hAnsi="Times New Roman"/>
          <w:sz w:val="24"/>
          <w:szCs w:val="24"/>
        </w:rPr>
        <w:t xml:space="preserve">şi </w:t>
      </w:r>
      <w:r w:rsidRPr="0049686A">
        <w:rPr>
          <w:rFonts w:ascii="Times New Roman" w:hAnsi="Times New Roman"/>
          <w:b/>
          <w:sz w:val="24"/>
          <w:szCs w:val="24"/>
        </w:rPr>
        <w:t>zaharoză</w:t>
      </w:r>
      <w:r w:rsidRPr="0049686A">
        <w:rPr>
          <w:rFonts w:ascii="Times New Roman" w:hAnsi="Times New Roman"/>
          <w:sz w:val="24"/>
          <w:szCs w:val="24"/>
        </w:rPr>
        <w:t xml:space="preserve"> (mierea este un amestec echimolecular de D-glucoză şi D-fructoză). Glucoza se găseşte combinată cu ea însăşi sau cu alte monozaharide în dizaharidele: maltoză, lactoză, zaharoză, celobioză şi în polizaharidele cele mai importante: celuloza, amidon şi glicogen. Sub formă de esteri fosforici, are rol important în procesele biochimice.</w:t>
      </w:r>
    </w:p>
    <w:p w:rsidR="00502EC2" w:rsidRDefault="00502EC2" w:rsidP="0049686A">
      <w:pPr>
        <w:spacing w:after="0" w:line="269" w:lineRule="auto"/>
        <w:ind w:left="360" w:firstLine="720"/>
        <w:jc w:val="both"/>
        <w:rPr>
          <w:rFonts w:ascii="Times New Roman" w:hAnsi="Times New Roman"/>
          <w:sz w:val="24"/>
          <w:szCs w:val="24"/>
        </w:rPr>
      </w:pPr>
      <w:r w:rsidRPr="0049686A">
        <w:rPr>
          <w:rFonts w:ascii="Times New Roman" w:hAnsi="Times New Roman"/>
          <w:sz w:val="24"/>
          <w:szCs w:val="24"/>
        </w:rPr>
        <w:t>Glucoza se obţine industrial prin hidroliza amidonului cu acid clorhidric diluat. Forma stabilă este cea piranozică. Glucoza este folosită în locul zahărului în unele produse de cofetărie şi lichioruri. Datorită proprietăţilor reducătoare se foloseşte la fabricarea oglinzilor.</w:t>
      </w:r>
    </w:p>
    <w:p w:rsidR="00502EC2" w:rsidRPr="0049686A" w:rsidRDefault="004B4313" w:rsidP="0049686A">
      <w:pPr>
        <w:spacing w:after="0" w:line="269" w:lineRule="auto"/>
        <w:ind w:left="360" w:firstLine="720"/>
        <w:jc w:val="both"/>
        <w:rPr>
          <w:rFonts w:ascii="Times New Roman" w:hAnsi="Times New Roman"/>
          <w:sz w:val="24"/>
          <w:szCs w:val="24"/>
        </w:rPr>
      </w:pPr>
      <w:r>
        <w:rPr>
          <w:rFonts w:ascii="Times New Roman" w:hAnsi="Times New Roman"/>
          <w:sz w:val="24"/>
          <w:szCs w:val="24"/>
        </w:rPr>
        <w:pict>
          <v:shape id="_x0000_i1055" type="#_x0000_t75" style="width:277.5pt;height:138.75pt">
            <v:imagedata r:id="rId97" o:title=""/>
          </v:shape>
        </w:pict>
      </w:r>
    </w:p>
    <w:p w:rsidR="00502EC2" w:rsidRDefault="00502EC2" w:rsidP="0049686A">
      <w:pPr>
        <w:spacing w:after="0" w:line="269" w:lineRule="auto"/>
        <w:ind w:left="360" w:firstLine="720"/>
        <w:jc w:val="both"/>
        <w:rPr>
          <w:rFonts w:ascii="Times New Roman" w:hAnsi="Times New Roman"/>
          <w:sz w:val="24"/>
          <w:szCs w:val="24"/>
        </w:rPr>
      </w:pPr>
      <w:r w:rsidRPr="0049686A">
        <w:rPr>
          <w:rFonts w:ascii="Times New Roman" w:hAnsi="Times New Roman"/>
          <w:b/>
          <w:i/>
          <w:sz w:val="24"/>
          <w:szCs w:val="24"/>
        </w:rPr>
        <w:t>D-(+)-Manoza</w:t>
      </w:r>
      <w:r w:rsidRPr="0049686A">
        <w:rPr>
          <w:rFonts w:ascii="Times New Roman" w:hAnsi="Times New Roman"/>
          <w:sz w:val="24"/>
          <w:szCs w:val="24"/>
        </w:rPr>
        <w:t xml:space="preserve"> este rar întâlnită în stare liberă. Se întâlneşte în polizaharidele ei, </w:t>
      </w:r>
      <w:r w:rsidRPr="0049686A">
        <w:rPr>
          <w:rFonts w:ascii="Times New Roman" w:hAnsi="Times New Roman"/>
          <w:i/>
          <w:sz w:val="24"/>
          <w:szCs w:val="24"/>
        </w:rPr>
        <w:t>mananii</w:t>
      </w:r>
      <w:r w:rsidRPr="0049686A">
        <w:rPr>
          <w:rFonts w:ascii="Times New Roman" w:hAnsi="Times New Roman"/>
          <w:sz w:val="24"/>
          <w:szCs w:val="24"/>
        </w:rPr>
        <w:t>. Se poate obţine prin oxidarea D-manitolului. este o piranoză.</w:t>
      </w:r>
    </w:p>
    <w:p w:rsidR="00502EC2" w:rsidRPr="0049686A" w:rsidRDefault="004B4313" w:rsidP="0049686A">
      <w:pPr>
        <w:spacing w:after="0" w:line="269" w:lineRule="auto"/>
        <w:ind w:left="360" w:firstLine="720"/>
        <w:jc w:val="center"/>
        <w:rPr>
          <w:rFonts w:ascii="Times New Roman" w:hAnsi="Times New Roman"/>
          <w:sz w:val="24"/>
          <w:szCs w:val="24"/>
        </w:rPr>
      </w:pPr>
      <w:r>
        <w:rPr>
          <w:rFonts w:ascii="Times New Roman" w:hAnsi="Times New Roman"/>
          <w:b/>
          <w:i/>
          <w:sz w:val="24"/>
          <w:szCs w:val="24"/>
        </w:rPr>
        <w:lastRenderedPageBreak/>
        <w:pict>
          <v:shape id="_x0000_i1056" type="#_x0000_t75" style="width:136.5pt;height:138.75pt">
            <v:imagedata r:id="rId98" o:title=""/>
          </v:shape>
        </w:pict>
      </w:r>
    </w:p>
    <w:p w:rsidR="00502EC2" w:rsidRDefault="00502EC2" w:rsidP="0049686A">
      <w:pPr>
        <w:spacing w:line="269" w:lineRule="auto"/>
        <w:ind w:left="360" w:firstLine="720"/>
        <w:jc w:val="both"/>
        <w:rPr>
          <w:rFonts w:ascii="Times New Roman" w:hAnsi="Times New Roman"/>
          <w:sz w:val="24"/>
          <w:szCs w:val="24"/>
        </w:rPr>
      </w:pPr>
      <w:r w:rsidRPr="0049686A">
        <w:rPr>
          <w:rFonts w:ascii="Times New Roman" w:hAnsi="Times New Roman"/>
          <w:b/>
          <w:sz w:val="24"/>
          <w:szCs w:val="24"/>
        </w:rPr>
        <w:t>D-(+)-Galactoza</w:t>
      </w:r>
      <w:r w:rsidRPr="0049686A">
        <w:rPr>
          <w:rFonts w:ascii="Times New Roman" w:hAnsi="Times New Roman"/>
          <w:sz w:val="24"/>
          <w:szCs w:val="24"/>
        </w:rPr>
        <w:t xml:space="preserve"> este răspândită mai ales în oligozaharide (lactoza), polizaharide numite </w:t>
      </w:r>
      <w:r w:rsidRPr="0049686A">
        <w:rPr>
          <w:rFonts w:ascii="Times New Roman" w:hAnsi="Times New Roman"/>
          <w:i/>
          <w:sz w:val="24"/>
          <w:szCs w:val="24"/>
        </w:rPr>
        <w:t>galactani</w:t>
      </w:r>
      <w:r w:rsidRPr="0049686A">
        <w:rPr>
          <w:rFonts w:ascii="Times New Roman" w:hAnsi="Times New Roman"/>
          <w:sz w:val="24"/>
          <w:szCs w:val="24"/>
        </w:rPr>
        <w:t xml:space="preserve">, glicozide (galactozide) şi lipide complexe (cerebrozide). Prin reducere cu amalgam de sodiu sau aluminiu, D-galactoza trece în alcoolul hexahidroxilic optic inactiv, </w:t>
      </w:r>
      <w:r w:rsidRPr="0049686A">
        <w:rPr>
          <w:rFonts w:ascii="Times New Roman" w:hAnsi="Times New Roman"/>
          <w:i/>
          <w:sz w:val="24"/>
          <w:szCs w:val="24"/>
        </w:rPr>
        <w:t>dulcitol</w:t>
      </w:r>
      <w:r w:rsidRPr="0049686A">
        <w:rPr>
          <w:rFonts w:ascii="Times New Roman" w:hAnsi="Times New Roman"/>
          <w:sz w:val="24"/>
          <w:szCs w:val="24"/>
        </w:rPr>
        <w:t>, o substanţă care se întâlneşte şi în natură, în vegetale.</w:t>
      </w:r>
    </w:p>
    <w:p w:rsidR="00502EC2" w:rsidRPr="0049686A" w:rsidRDefault="004B4313" w:rsidP="00FC6E0C">
      <w:pPr>
        <w:spacing w:line="269" w:lineRule="auto"/>
        <w:ind w:left="360" w:firstLine="720"/>
        <w:jc w:val="center"/>
        <w:rPr>
          <w:rFonts w:ascii="Times New Roman" w:hAnsi="Times New Roman"/>
          <w:sz w:val="24"/>
          <w:szCs w:val="24"/>
        </w:rPr>
      </w:pPr>
      <w:r>
        <w:rPr>
          <w:rFonts w:ascii="Times New Roman" w:hAnsi="Times New Roman"/>
          <w:sz w:val="24"/>
          <w:szCs w:val="24"/>
        </w:rPr>
        <w:pict>
          <v:shape id="_x0000_i1057" type="#_x0000_t75" style="width:153.75pt;height:143.25pt">
            <v:imagedata r:id="rId99" o:title=""/>
          </v:shape>
        </w:pict>
      </w:r>
    </w:p>
    <w:p w:rsidR="00502EC2" w:rsidRDefault="00502EC2" w:rsidP="0049686A">
      <w:pPr>
        <w:spacing w:line="269" w:lineRule="auto"/>
        <w:ind w:left="360" w:firstLine="720"/>
        <w:jc w:val="both"/>
        <w:rPr>
          <w:rFonts w:ascii="Times New Roman" w:hAnsi="Times New Roman"/>
          <w:sz w:val="24"/>
          <w:szCs w:val="24"/>
        </w:rPr>
      </w:pPr>
      <w:r w:rsidRPr="0049686A">
        <w:rPr>
          <w:rFonts w:ascii="Times New Roman" w:hAnsi="Times New Roman"/>
          <w:sz w:val="24"/>
          <w:szCs w:val="24"/>
        </w:rPr>
        <w:t xml:space="preserve">Dintre cetoze, </w:t>
      </w:r>
      <w:r w:rsidRPr="0049686A">
        <w:rPr>
          <w:rFonts w:ascii="Times New Roman" w:hAnsi="Times New Roman"/>
          <w:b/>
          <w:sz w:val="24"/>
          <w:szCs w:val="24"/>
        </w:rPr>
        <w:t xml:space="preserve">D-(-)-fructoza </w:t>
      </w:r>
      <w:r w:rsidRPr="0049686A">
        <w:rPr>
          <w:rFonts w:ascii="Times New Roman" w:hAnsi="Times New Roman"/>
          <w:sz w:val="24"/>
          <w:szCs w:val="24"/>
        </w:rPr>
        <w:t>(levuloza) este cea mai importantă. Se găseşte alături de glucoză în fructele dulci, în roşii şi mierea de albine. Dintre monozaharide are gustul cel mai dulce. Descoperită în produsele de hidroliză a zahărului de trestie, întrucât roteşte planul luminii polarizate spre stânga, fructoza a fost numită levuloză. În stare liberă, fructoza formează inelul piranozic, iar în oligo-, polizaharide şi în esterii fosforici se găseşte sub formă furanozică.</w:t>
      </w:r>
    </w:p>
    <w:p w:rsidR="00502EC2" w:rsidRPr="0049686A" w:rsidRDefault="004B4313" w:rsidP="00A301C5">
      <w:pPr>
        <w:spacing w:line="269" w:lineRule="auto"/>
        <w:ind w:left="360" w:firstLine="720"/>
        <w:jc w:val="center"/>
        <w:rPr>
          <w:rFonts w:ascii="Times New Roman" w:hAnsi="Times New Roman"/>
          <w:sz w:val="24"/>
          <w:szCs w:val="24"/>
        </w:rPr>
      </w:pPr>
      <w:r>
        <w:rPr>
          <w:rFonts w:ascii="Times New Roman" w:hAnsi="Times New Roman"/>
          <w:sz w:val="24"/>
          <w:szCs w:val="24"/>
        </w:rPr>
        <w:pict>
          <v:shape id="_x0000_i1058" type="#_x0000_t75" style="width:141.75pt;height:147pt">
            <v:imagedata r:id="rId100" o:title=""/>
          </v:shape>
        </w:pict>
      </w:r>
    </w:p>
    <w:p w:rsidR="00502EC2" w:rsidRDefault="00502EC2" w:rsidP="0049686A">
      <w:pPr>
        <w:spacing w:line="269" w:lineRule="auto"/>
        <w:ind w:left="360" w:firstLine="720"/>
        <w:jc w:val="both"/>
        <w:rPr>
          <w:rFonts w:ascii="Times New Roman" w:hAnsi="Times New Roman"/>
          <w:sz w:val="24"/>
          <w:szCs w:val="24"/>
        </w:rPr>
      </w:pPr>
      <w:r w:rsidRPr="0049686A">
        <w:rPr>
          <w:rFonts w:ascii="Times New Roman" w:hAnsi="Times New Roman"/>
          <w:b/>
          <w:sz w:val="24"/>
          <w:szCs w:val="24"/>
        </w:rPr>
        <w:lastRenderedPageBreak/>
        <w:t xml:space="preserve">L-(-)-Sorboza </w:t>
      </w:r>
      <w:r w:rsidRPr="0049686A">
        <w:rPr>
          <w:rFonts w:ascii="Times New Roman" w:hAnsi="Times New Roman"/>
          <w:sz w:val="24"/>
          <w:szCs w:val="24"/>
        </w:rPr>
        <w:t xml:space="preserve">este o cetohexoză ce rezultă la oxidarea D-sorbitolului, constituind o etapă intermediară la obţinerea </w:t>
      </w:r>
      <w:r w:rsidRPr="0049686A">
        <w:rPr>
          <w:rFonts w:ascii="Times New Roman" w:hAnsi="Times New Roman"/>
          <w:i/>
          <w:sz w:val="24"/>
          <w:szCs w:val="24"/>
        </w:rPr>
        <w:t>acidului L-(-)-ascorbic</w:t>
      </w:r>
      <w:r w:rsidRPr="0049686A">
        <w:rPr>
          <w:rFonts w:ascii="Times New Roman" w:hAnsi="Times New Roman"/>
          <w:sz w:val="24"/>
          <w:szCs w:val="24"/>
        </w:rPr>
        <w:t>.</w:t>
      </w:r>
    </w:p>
    <w:p w:rsidR="00502EC2" w:rsidRPr="0049686A" w:rsidRDefault="004B4313" w:rsidP="00A301C5">
      <w:pPr>
        <w:spacing w:line="269" w:lineRule="auto"/>
        <w:ind w:left="360" w:firstLine="720"/>
        <w:jc w:val="center"/>
        <w:rPr>
          <w:rFonts w:ascii="Times New Roman" w:hAnsi="Times New Roman"/>
          <w:sz w:val="24"/>
          <w:szCs w:val="24"/>
        </w:rPr>
      </w:pPr>
      <w:r>
        <w:rPr>
          <w:rFonts w:ascii="Times New Roman" w:hAnsi="Times New Roman"/>
          <w:b/>
          <w:sz w:val="24"/>
          <w:szCs w:val="24"/>
        </w:rPr>
        <w:pict>
          <v:shape id="_x0000_i1059" type="#_x0000_t75" style="width:138.75pt;height:151.5pt">
            <v:imagedata r:id="rId101" o:title=""/>
          </v:shape>
        </w:pict>
      </w:r>
    </w:p>
    <w:p w:rsidR="00502EC2" w:rsidRPr="0049686A" w:rsidRDefault="00502EC2" w:rsidP="0049686A">
      <w:pPr>
        <w:spacing w:line="269" w:lineRule="auto"/>
        <w:ind w:left="360" w:firstLine="720"/>
        <w:jc w:val="both"/>
        <w:rPr>
          <w:rFonts w:ascii="Times New Roman" w:hAnsi="Times New Roman"/>
          <w:sz w:val="24"/>
          <w:szCs w:val="24"/>
        </w:rPr>
      </w:pPr>
      <w:r w:rsidRPr="0049686A">
        <w:rPr>
          <w:rFonts w:ascii="Times New Roman" w:hAnsi="Times New Roman"/>
          <w:sz w:val="24"/>
          <w:szCs w:val="24"/>
        </w:rPr>
        <w:t>Materia primă pentru obţinerea acidului ascorbic (vitamina C) este D-glucoza, care se hidrogenează catalitic la D-sorbitol, iar acesta se oxidează biochimic la L-sorboză. Prin oxidare mai departe rezultă acid 2-ceto-L-gulonic, a cărui lactonă în forma enolică este acidul ascorbic.</w:t>
      </w:r>
    </w:p>
    <w:p w:rsidR="00502EC2" w:rsidRDefault="004B4313" w:rsidP="000D2576">
      <w:pPr>
        <w:ind w:left="360"/>
        <w:jc w:val="center"/>
        <w:rPr>
          <w:sz w:val="18"/>
          <w:szCs w:val="18"/>
        </w:rPr>
      </w:pPr>
      <w:r>
        <w:rPr>
          <w:sz w:val="18"/>
          <w:szCs w:val="18"/>
        </w:rPr>
        <w:pict>
          <v:shape id="_x0000_i1060" type="#_x0000_t75" style="width:350.25pt;height:113.25pt">
            <v:imagedata r:id="rId102" o:title=""/>
          </v:shape>
        </w:pict>
      </w:r>
    </w:p>
    <w:p w:rsidR="00502EC2" w:rsidRPr="00EB6290" w:rsidRDefault="004B4313" w:rsidP="00634428">
      <w:pPr>
        <w:ind w:left="360"/>
        <w:jc w:val="both"/>
        <w:rPr>
          <w:sz w:val="18"/>
          <w:szCs w:val="18"/>
        </w:rPr>
      </w:pPr>
      <w:r>
        <w:rPr>
          <w:noProof/>
        </w:rPr>
        <w:pict>
          <v:shape id="_x0000_s1080" type="#_x0000_t75" style="position:absolute;left:0;text-align:left;margin-left:19.5pt;margin-top:9.9pt;width:110.65pt;height:109.15pt;z-index:51">
            <v:imagedata r:id="rId103" o:title=""/>
            <w10:wrap type="square"/>
          </v:shape>
        </w:pict>
      </w:r>
    </w:p>
    <w:p w:rsidR="00502EC2" w:rsidRPr="00B1282A" w:rsidRDefault="00502EC2" w:rsidP="000D2576">
      <w:pPr>
        <w:spacing w:after="0" w:line="269" w:lineRule="auto"/>
        <w:ind w:left="360" w:firstLine="720"/>
        <w:jc w:val="both"/>
        <w:rPr>
          <w:rFonts w:ascii="Times New Roman" w:hAnsi="Times New Roman"/>
          <w:sz w:val="24"/>
          <w:szCs w:val="24"/>
        </w:rPr>
      </w:pPr>
      <w:r w:rsidRPr="00B1282A">
        <w:rPr>
          <w:rFonts w:ascii="Times New Roman" w:hAnsi="Times New Roman"/>
          <w:sz w:val="24"/>
          <w:szCs w:val="24"/>
        </w:rPr>
        <w:t>Acidul ascorbic este un compus cristalin (Tt. 192°C) ce se găseşte în lămâi, portocale, măceşe, ardei etc. Având o grupă en-diol, acidul L-ascorbic este puternic reducător. Se foloseşte ca vitamină antiscorbutică.</w:t>
      </w:r>
    </w:p>
    <w:p w:rsidR="00502EC2" w:rsidRDefault="00502EC2" w:rsidP="000D2576">
      <w:pPr>
        <w:spacing w:after="0" w:line="269" w:lineRule="auto"/>
        <w:ind w:firstLine="720"/>
        <w:jc w:val="both"/>
        <w:rPr>
          <w:rFonts w:ascii="Times New Roman" w:hAnsi="Times New Roman"/>
          <w:sz w:val="24"/>
          <w:szCs w:val="24"/>
        </w:rPr>
      </w:pPr>
      <w:r w:rsidRPr="00B1282A">
        <w:rPr>
          <w:rFonts w:ascii="Times New Roman" w:hAnsi="Times New Roman"/>
          <w:sz w:val="24"/>
          <w:szCs w:val="24"/>
        </w:rPr>
        <w:t>Printre vitamine, acidul ascorbic este o excepţie, deoarece este practic singura care nu intră în complecşi cu nucleotidele sau coenzimele şi pentru care nu se cunoaşte nici un succesor natural sau sintetic.</w:t>
      </w:r>
    </w:p>
    <w:p w:rsidR="00502EC2" w:rsidRPr="00B1282A" w:rsidRDefault="00502EC2" w:rsidP="000D2576">
      <w:pPr>
        <w:spacing w:after="0" w:line="269" w:lineRule="auto"/>
        <w:ind w:firstLine="720"/>
        <w:jc w:val="both"/>
        <w:rPr>
          <w:rFonts w:ascii="Times New Roman" w:hAnsi="Times New Roman"/>
          <w:sz w:val="24"/>
          <w:szCs w:val="24"/>
        </w:rPr>
      </w:pPr>
    </w:p>
    <w:p w:rsidR="00502EC2" w:rsidRDefault="00502EC2" w:rsidP="000D2576">
      <w:pPr>
        <w:pStyle w:val="ListParagraph"/>
        <w:numPr>
          <w:ilvl w:val="1"/>
          <w:numId w:val="9"/>
        </w:numPr>
        <w:spacing w:after="0" w:line="288" w:lineRule="auto"/>
        <w:jc w:val="both"/>
        <w:rPr>
          <w:rFonts w:ascii="Times New Roman" w:hAnsi="Times New Roman"/>
          <w:b/>
          <w:sz w:val="24"/>
          <w:szCs w:val="24"/>
          <w:lang w:val="ro-RO"/>
        </w:rPr>
      </w:pPr>
      <w:r w:rsidRPr="000D2576">
        <w:rPr>
          <w:rFonts w:ascii="Times New Roman" w:hAnsi="Times New Roman"/>
          <w:b/>
          <w:sz w:val="24"/>
          <w:szCs w:val="24"/>
          <w:lang w:val="ro-RO"/>
        </w:rPr>
        <w:t>Dizaharide</w:t>
      </w:r>
    </w:p>
    <w:p w:rsidR="00502EC2" w:rsidRDefault="00502EC2" w:rsidP="0037556A">
      <w:pPr>
        <w:spacing w:line="288" w:lineRule="auto"/>
        <w:ind w:firstLine="720"/>
        <w:jc w:val="both"/>
        <w:rPr>
          <w:rFonts w:ascii="Times New Roman" w:hAnsi="Times New Roman"/>
          <w:sz w:val="24"/>
          <w:szCs w:val="24"/>
        </w:rPr>
      </w:pPr>
      <w:r>
        <w:rPr>
          <w:rFonts w:ascii="Times New Roman" w:hAnsi="Times New Roman"/>
          <w:sz w:val="24"/>
          <w:szCs w:val="24"/>
        </w:rPr>
        <w:t>Oligozaharidele s</w:t>
      </w:r>
      <w:r w:rsidRPr="0037556A">
        <w:rPr>
          <w:rFonts w:ascii="Times New Roman" w:hAnsi="Times New Roman"/>
          <w:sz w:val="24"/>
          <w:szCs w:val="24"/>
        </w:rPr>
        <w:t>unt compuşi care conţin în molecula lor 2-6 resturi de monoglucide. Dintre oligozaharide, dizaharidele sunt cele mai importante.</w:t>
      </w:r>
    </w:p>
    <w:p w:rsidR="00502EC2" w:rsidRPr="0037556A" w:rsidRDefault="00502EC2" w:rsidP="0037556A">
      <w:pPr>
        <w:spacing w:line="288" w:lineRule="auto"/>
        <w:ind w:firstLine="720"/>
        <w:jc w:val="both"/>
        <w:rPr>
          <w:rFonts w:ascii="Times New Roman" w:hAnsi="Times New Roman"/>
          <w:sz w:val="24"/>
          <w:szCs w:val="24"/>
        </w:rPr>
      </w:pPr>
      <w:r w:rsidRPr="0037556A">
        <w:rPr>
          <w:rFonts w:ascii="Times New Roman" w:hAnsi="Times New Roman"/>
          <w:sz w:val="24"/>
          <w:szCs w:val="24"/>
        </w:rPr>
        <w:lastRenderedPageBreak/>
        <w:t>Hidrolizează uşor la încălzire cu HCl, sau enzimatic cu formarea a două monozaharide identice sau diferite.</w:t>
      </w:r>
    </w:p>
    <w:p w:rsidR="00502EC2" w:rsidRPr="007A6030" w:rsidRDefault="004B4313" w:rsidP="0037556A">
      <w:pPr>
        <w:spacing w:line="360" w:lineRule="auto"/>
        <w:jc w:val="center"/>
      </w:pPr>
      <w:r>
        <w:pict>
          <v:shape id="_x0000_i1061" type="#_x0000_t75" style="width:153pt;height:37.5pt">
            <v:imagedata r:id="rId104" o:title=""/>
          </v:shape>
        </w:pict>
      </w:r>
    </w:p>
    <w:p w:rsidR="00502EC2" w:rsidRPr="0037556A" w:rsidRDefault="00502EC2" w:rsidP="0037556A">
      <w:pPr>
        <w:spacing w:after="0" w:line="288" w:lineRule="auto"/>
        <w:ind w:firstLine="720"/>
        <w:jc w:val="both"/>
        <w:rPr>
          <w:rFonts w:ascii="Times New Roman" w:hAnsi="Times New Roman"/>
          <w:sz w:val="24"/>
          <w:szCs w:val="24"/>
        </w:rPr>
      </w:pPr>
      <w:r w:rsidRPr="0037556A">
        <w:rPr>
          <w:rFonts w:ascii="Times New Roman" w:hAnsi="Times New Roman"/>
          <w:sz w:val="24"/>
          <w:szCs w:val="24"/>
        </w:rPr>
        <w:t xml:space="preserve">Legarea resturilor de monozaharidă în dizaharide se face întotdeauna prin </w:t>
      </w:r>
      <w:r w:rsidRPr="0037556A">
        <w:rPr>
          <w:rFonts w:ascii="Times New Roman" w:hAnsi="Times New Roman"/>
          <w:i/>
          <w:sz w:val="24"/>
          <w:szCs w:val="24"/>
        </w:rPr>
        <w:t>OH - ul glicozidic</w:t>
      </w:r>
      <w:r w:rsidRPr="0037556A">
        <w:rPr>
          <w:rFonts w:ascii="Times New Roman" w:hAnsi="Times New Roman"/>
          <w:sz w:val="24"/>
          <w:szCs w:val="24"/>
        </w:rPr>
        <w:t xml:space="preserve"> al uneia dintre ele. Oligozaharidele sunt deci asemănătoare cu glicozidele, în care agliconul este o monozaharidă.</w:t>
      </w:r>
    </w:p>
    <w:p w:rsidR="00502EC2" w:rsidRPr="0037556A" w:rsidRDefault="00502EC2" w:rsidP="0037556A">
      <w:pPr>
        <w:spacing w:after="0" w:line="288" w:lineRule="auto"/>
        <w:ind w:firstLine="720"/>
        <w:jc w:val="both"/>
        <w:rPr>
          <w:rFonts w:ascii="Times New Roman" w:hAnsi="Times New Roman"/>
          <w:sz w:val="24"/>
          <w:szCs w:val="24"/>
        </w:rPr>
      </w:pPr>
      <w:r w:rsidRPr="0037556A">
        <w:rPr>
          <w:rFonts w:ascii="Times New Roman" w:hAnsi="Times New Roman"/>
          <w:sz w:val="24"/>
          <w:szCs w:val="24"/>
        </w:rPr>
        <w:t xml:space="preserve">Într-o dizaharidă, OH glicozidic al uneia din resturile de monozaharidă poate fi eterificat, fie cu OH glicozidic, fie cu un hidroxil alcoolic al celuilalt rest. Primul tip de legătură, numită, </w:t>
      </w:r>
      <w:r w:rsidRPr="0037556A">
        <w:rPr>
          <w:rFonts w:ascii="Times New Roman" w:hAnsi="Times New Roman"/>
          <w:i/>
          <w:sz w:val="24"/>
          <w:szCs w:val="24"/>
        </w:rPr>
        <w:t>dicarbonilică</w:t>
      </w:r>
      <w:r w:rsidRPr="0037556A">
        <w:rPr>
          <w:rFonts w:ascii="Times New Roman" w:hAnsi="Times New Roman"/>
          <w:sz w:val="24"/>
          <w:szCs w:val="24"/>
        </w:rPr>
        <w:t xml:space="preserve">, se întâlneşte în zaharoză şi trehaloză. Cel de-al doilea tip, legătura </w:t>
      </w:r>
      <w:r w:rsidRPr="0037556A">
        <w:rPr>
          <w:rFonts w:ascii="Times New Roman" w:hAnsi="Times New Roman"/>
          <w:i/>
          <w:sz w:val="24"/>
          <w:szCs w:val="24"/>
        </w:rPr>
        <w:t>monocarbonilică</w:t>
      </w:r>
      <w:r w:rsidRPr="0037556A">
        <w:rPr>
          <w:rFonts w:ascii="Times New Roman" w:hAnsi="Times New Roman"/>
          <w:sz w:val="24"/>
          <w:szCs w:val="24"/>
        </w:rPr>
        <w:t>, este cel din maltoză, celobioză, lactoză etc.</w:t>
      </w:r>
    </w:p>
    <w:p w:rsidR="00502EC2" w:rsidRPr="0037556A" w:rsidRDefault="00502EC2" w:rsidP="0037556A">
      <w:pPr>
        <w:spacing w:after="0" w:line="288" w:lineRule="auto"/>
        <w:ind w:firstLine="720"/>
        <w:jc w:val="both"/>
        <w:rPr>
          <w:rFonts w:ascii="Times New Roman" w:hAnsi="Times New Roman"/>
          <w:sz w:val="24"/>
          <w:szCs w:val="24"/>
        </w:rPr>
      </w:pPr>
      <w:r w:rsidRPr="0037556A">
        <w:rPr>
          <w:rFonts w:ascii="Times New Roman" w:hAnsi="Times New Roman"/>
          <w:sz w:val="24"/>
          <w:szCs w:val="24"/>
        </w:rPr>
        <w:t xml:space="preserve">Dizaharidele cu </w:t>
      </w:r>
      <w:r w:rsidRPr="0037556A">
        <w:rPr>
          <w:rFonts w:ascii="Times New Roman" w:hAnsi="Times New Roman"/>
          <w:i/>
          <w:sz w:val="24"/>
          <w:szCs w:val="24"/>
        </w:rPr>
        <w:t xml:space="preserve">legătură monocarbonilică </w:t>
      </w:r>
      <w:r w:rsidRPr="0037556A">
        <w:rPr>
          <w:rFonts w:ascii="Times New Roman" w:hAnsi="Times New Roman"/>
          <w:sz w:val="24"/>
          <w:szCs w:val="24"/>
        </w:rPr>
        <w:t xml:space="preserve">conţin în moleculă un OH glicozidic liber, asemănător celui din monozaharide. Aceste dizaharide dau reacţii tipice monozaharidelor (apar sub forma a doi anomeri, </w:t>
      </w:r>
      <w:r w:rsidRPr="0037556A">
        <w:rPr>
          <w:rFonts w:ascii="Symbol" w:hAnsi="Symbol"/>
          <w:i/>
          <w:sz w:val="24"/>
          <w:szCs w:val="24"/>
        </w:rPr>
        <w:t></w:t>
      </w:r>
      <w:r w:rsidRPr="0037556A">
        <w:rPr>
          <w:rFonts w:ascii="Times New Roman" w:hAnsi="Times New Roman"/>
          <w:sz w:val="24"/>
          <w:szCs w:val="24"/>
        </w:rPr>
        <w:t xml:space="preserve"> - </w:t>
      </w:r>
      <w:r w:rsidRPr="0037556A">
        <w:rPr>
          <w:rFonts w:ascii="Symbol" w:hAnsi="Symbol"/>
          <w:i/>
          <w:sz w:val="24"/>
          <w:szCs w:val="24"/>
        </w:rPr>
        <w:t></w:t>
      </w:r>
      <w:r>
        <w:rPr>
          <w:rFonts w:ascii="Times New Roman" w:hAnsi="Times New Roman"/>
          <w:sz w:val="24"/>
          <w:szCs w:val="24"/>
        </w:rPr>
        <w:t>, prezintă mutarotaţie, reduc</w:t>
      </w:r>
      <w:r w:rsidRPr="0037556A">
        <w:rPr>
          <w:rFonts w:ascii="Times New Roman" w:hAnsi="Times New Roman"/>
          <w:sz w:val="24"/>
          <w:szCs w:val="24"/>
        </w:rPr>
        <w:t xml:space="preserve"> soluţiile Fehling şi amoniacală de săruri de argint, trec prin oxidare într-un acid carboxilic (acid bionic), dau naştere la oxime, hidrazone şi osazone etc.). Aceste dizaharide se numesc </w:t>
      </w:r>
      <w:r w:rsidRPr="0037556A">
        <w:rPr>
          <w:rFonts w:ascii="Times New Roman" w:hAnsi="Times New Roman"/>
          <w:i/>
          <w:sz w:val="24"/>
          <w:szCs w:val="24"/>
        </w:rPr>
        <w:t>reducătoare</w:t>
      </w:r>
      <w:r w:rsidRPr="0037556A">
        <w:rPr>
          <w:rFonts w:ascii="Times New Roman" w:hAnsi="Times New Roman"/>
          <w:sz w:val="24"/>
          <w:szCs w:val="24"/>
        </w:rPr>
        <w:t>.</w:t>
      </w:r>
    </w:p>
    <w:p w:rsidR="00502EC2" w:rsidRDefault="00502EC2" w:rsidP="0037556A">
      <w:pPr>
        <w:spacing w:after="0" w:line="288" w:lineRule="auto"/>
        <w:ind w:firstLine="720"/>
        <w:jc w:val="both"/>
        <w:rPr>
          <w:rFonts w:ascii="Times New Roman" w:hAnsi="Times New Roman"/>
          <w:i/>
          <w:sz w:val="24"/>
          <w:szCs w:val="24"/>
        </w:rPr>
      </w:pPr>
      <w:r w:rsidRPr="0037556A">
        <w:rPr>
          <w:rFonts w:ascii="Times New Roman" w:hAnsi="Times New Roman"/>
          <w:sz w:val="24"/>
          <w:szCs w:val="24"/>
        </w:rPr>
        <w:t xml:space="preserve">Dizaharidele cu legătură dicarbonilică sau ambii OH glicozidici blocaţi, nu pot da, reacţiile menţionate mai sus, se numesc </w:t>
      </w:r>
      <w:r w:rsidRPr="0037556A">
        <w:rPr>
          <w:rFonts w:ascii="Times New Roman" w:hAnsi="Times New Roman"/>
          <w:i/>
          <w:sz w:val="24"/>
          <w:szCs w:val="24"/>
        </w:rPr>
        <w:t>nereducătoare.</w:t>
      </w:r>
    </w:p>
    <w:p w:rsidR="00502EC2" w:rsidRPr="0037556A" w:rsidRDefault="00502EC2" w:rsidP="0037556A">
      <w:pPr>
        <w:spacing w:line="288" w:lineRule="auto"/>
        <w:ind w:firstLine="720"/>
        <w:jc w:val="both"/>
        <w:rPr>
          <w:rFonts w:ascii="Times New Roman" w:hAnsi="Times New Roman"/>
          <w:sz w:val="24"/>
          <w:szCs w:val="24"/>
        </w:rPr>
      </w:pPr>
      <w:r w:rsidRPr="003F60E0">
        <w:rPr>
          <w:rFonts w:ascii="Times New Roman" w:hAnsi="Times New Roman"/>
          <w:b/>
          <w:i/>
          <w:sz w:val="24"/>
          <w:szCs w:val="24"/>
        </w:rPr>
        <w:t>Zaharoza</w:t>
      </w:r>
      <w:r w:rsidRPr="0037556A">
        <w:rPr>
          <w:rFonts w:ascii="Times New Roman" w:hAnsi="Times New Roman"/>
          <w:sz w:val="24"/>
          <w:szCs w:val="24"/>
        </w:rPr>
        <w:t xml:space="preserve"> este dizaharidul care se găseşte în trestie şi sfeclă din care se extrage. Prin hidroliză rezultă D-glucoză şi D-fructoză. Legarea celor doua molecule de monoglucide se face printr-o </w:t>
      </w:r>
      <w:r w:rsidRPr="0037556A">
        <w:rPr>
          <w:rFonts w:ascii="Times New Roman" w:hAnsi="Times New Roman"/>
          <w:i/>
          <w:sz w:val="24"/>
          <w:szCs w:val="24"/>
        </w:rPr>
        <w:t>legatura de tip</w:t>
      </w:r>
      <w:r w:rsidRPr="0037556A">
        <w:rPr>
          <w:rFonts w:ascii="Times New Roman" w:hAnsi="Times New Roman"/>
          <w:sz w:val="24"/>
          <w:szCs w:val="24"/>
        </w:rPr>
        <w:t xml:space="preserve"> </w:t>
      </w:r>
      <w:r w:rsidRPr="0037556A">
        <w:rPr>
          <w:rFonts w:ascii="Times New Roman" w:hAnsi="Times New Roman"/>
          <w:i/>
          <w:sz w:val="24"/>
          <w:szCs w:val="24"/>
        </w:rPr>
        <w:t>dicarbonilic</w:t>
      </w:r>
      <w:r w:rsidRPr="0037556A">
        <w:rPr>
          <w:rFonts w:ascii="Times New Roman" w:hAnsi="Times New Roman"/>
          <w:sz w:val="24"/>
          <w:szCs w:val="24"/>
        </w:rPr>
        <w:t>. Intrucât eliminarea apei se realizează intre cei doi hidroxili glicozidici, zaharoza nu prezintă caracter reducător.</w:t>
      </w:r>
    </w:p>
    <w:p w:rsidR="00502EC2" w:rsidRDefault="004B4313" w:rsidP="0037556A">
      <w:pPr>
        <w:spacing w:line="360" w:lineRule="auto"/>
        <w:jc w:val="center"/>
      </w:pPr>
      <w:r>
        <w:pict>
          <v:shape id="_x0000_i1062" type="#_x0000_t75" style="width:358.5pt;height:133.5pt">
            <v:imagedata r:id="rId105" o:title=""/>
          </v:shape>
        </w:pict>
      </w:r>
    </w:p>
    <w:p w:rsidR="00502EC2" w:rsidRPr="0037556A" w:rsidRDefault="00502EC2" w:rsidP="0037556A">
      <w:pPr>
        <w:spacing w:after="0" w:line="288" w:lineRule="auto"/>
        <w:ind w:firstLine="720"/>
        <w:jc w:val="both"/>
        <w:rPr>
          <w:rFonts w:ascii="Times New Roman" w:hAnsi="Times New Roman"/>
          <w:sz w:val="24"/>
          <w:szCs w:val="24"/>
        </w:rPr>
      </w:pPr>
      <w:r w:rsidRPr="0037556A">
        <w:rPr>
          <w:rFonts w:ascii="Times New Roman" w:hAnsi="Times New Roman"/>
          <w:sz w:val="24"/>
          <w:szCs w:val="24"/>
        </w:rPr>
        <w:t xml:space="preserve">Hidroliza enzimatică a zaharozei cu invertază conduce la un amestec de glucoză şi fructoză, amestec care se mai numeşte </w:t>
      </w:r>
      <w:r w:rsidRPr="0037556A">
        <w:rPr>
          <w:rFonts w:ascii="Times New Roman" w:hAnsi="Times New Roman"/>
          <w:i/>
          <w:sz w:val="24"/>
          <w:szCs w:val="24"/>
        </w:rPr>
        <w:t>zahăr in</w:t>
      </w:r>
      <w:r w:rsidRPr="0037556A">
        <w:rPr>
          <w:rFonts w:ascii="Times New Roman" w:hAnsi="Times New Roman"/>
          <w:sz w:val="24"/>
          <w:szCs w:val="24"/>
        </w:rPr>
        <w:t>vertit. Zaharoza constituie una din principalele glucide care asigură necesarul de glucoză în organismul uman. Se foloseşte în industria cofetăriei şi a băuturilor răcoritoare.</w:t>
      </w:r>
    </w:p>
    <w:p w:rsidR="00502EC2" w:rsidRDefault="00502EC2" w:rsidP="003F60E0">
      <w:pPr>
        <w:spacing w:after="0" w:line="288" w:lineRule="auto"/>
        <w:ind w:firstLine="720"/>
        <w:jc w:val="both"/>
        <w:rPr>
          <w:rFonts w:ascii="Times New Roman" w:hAnsi="Times New Roman"/>
          <w:sz w:val="24"/>
          <w:szCs w:val="24"/>
        </w:rPr>
      </w:pPr>
      <w:r w:rsidRPr="0037556A">
        <w:rPr>
          <w:rFonts w:ascii="Times New Roman" w:hAnsi="Times New Roman"/>
          <w:sz w:val="24"/>
          <w:szCs w:val="24"/>
        </w:rPr>
        <w:lastRenderedPageBreak/>
        <w:t xml:space="preserve">Glucidele din nectar. Nectarul prezintă proprietăţi nutritive însemnate pentru insecte, iar pentru unii fluturi constituie singura sursă de procurare a hranei. Nectarul, sub aspect chimic, la un număr însemnat de plante, este format dintr-o soluţie de glucide. Conţinutul glucidelor variază de la 15-75%. Principalele glucide din nectar sunt: </w:t>
      </w:r>
      <w:r w:rsidRPr="0037556A">
        <w:rPr>
          <w:rFonts w:ascii="Times New Roman" w:hAnsi="Times New Roman"/>
          <w:i/>
          <w:sz w:val="24"/>
          <w:szCs w:val="24"/>
        </w:rPr>
        <w:t>glucoza, fructoza şi zaharoza</w:t>
      </w:r>
      <w:r w:rsidRPr="0037556A">
        <w:rPr>
          <w:rFonts w:ascii="Times New Roman" w:hAnsi="Times New Roman"/>
          <w:sz w:val="24"/>
          <w:szCs w:val="24"/>
        </w:rPr>
        <w:t>.</w:t>
      </w:r>
      <w:r>
        <w:rPr>
          <w:rFonts w:ascii="Times New Roman" w:hAnsi="Times New Roman"/>
          <w:sz w:val="24"/>
          <w:szCs w:val="24"/>
        </w:rPr>
        <w:t xml:space="preserve"> </w:t>
      </w:r>
      <w:r w:rsidRPr="0037556A">
        <w:rPr>
          <w:rFonts w:ascii="Times New Roman" w:hAnsi="Times New Roman"/>
          <w:sz w:val="24"/>
          <w:szCs w:val="24"/>
        </w:rPr>
        <w:t>S-a constatat că nectarul bogat în monoglucide (glucoză şi fructoză, aşa cum este la crucifere, umbelifere) este mai uşor de asimilat de către insecte. Zaharoza nu poate fi absorbită în corp sub formă moleculară, ci numai după hidroliză când se desface în glucoză şi fructoză.</w:t>
      </w:r>
    </w:p>
    <w:p w:rsidR="00502EC2" w:rsidRPr="0037556A" w:rsidRDefault="00502EC2" w:rsidP="003F60E0">
      <w:pPr>
        <w:spacing w:after="0" w:line="288" w:lineRule="auto"/>
        <w:ind w:firstLine="720"/>
        <w:jc w:val="both"/>
        <w:rPr>
          <w:rFonts w:ascii="Times New Roman" w:hAnsi="Times New Roman"/>
          <w:sz w:val="24"/>
          <w:szCs w:val="24"/>
        </w:rPr>
      </w:pPr>
      <w:r w:rsidRPr="003F60E0">
        <w:rPr>
          <w:rFonts w:ascii="Times New Roman" w:hAnsi="Times New Roman"/>
          <w:b/>
          <w:i/>
          <w:sz w:val="24"/>
          <w:szCs w:val="24"/>
        </w:rPr>
        <w:t>Trehaloza</w:t>
      </w:r>
      <w:r w:rsidRPr="003F60E0">
        <w:rPr>
          <w:rFonts w:ascii="Times New Roman" w:hAnsi="Times New Roman"/>
          <w:sz w:val="24"/>
          <w:szCs w:val="24"/>
        </w:rPr>
        <w:t xml:space="preserve"> este o dizaharidă nereducătoare, care se găseşte în drojdii, ciuperci şi unele plante superioare. Prin hidroliză conduce la două molecule de D-glucoză.</w:t>
      </w:r>
    </w:p>
    <w:p w:rsidR="00502EC2" w:rsidRPr="0037556A" w:rsidRDefault="00502EC2" w:rsidP="0037556A">
      <w:pPr>
        <w:spacing w:after="0" w:line="288" w:lineRule="auto"/>
        <w:ind w:firstLine="720"/>
        <w:jc w:val="both"/>
        <w:rPr>
          <w:rFonts w:ascii="Times New Roman" w:hAnsi="Times New Roman"/>
          <w:sz w:val="24"/>
          <w:szCs w:val="24"/>
        </w:rPr>
      </w:pPr>
    </w:p>
    <w:p w:rsidR="00502EC2" w:rsidRDefault="004B4313" w:rsidP="003F60E0">
      <w:pPr>
        <w:pStyle w:val="ListParagraph"/>
        <w:spacing w:after="0" w:line="288" w:lineRule="auto"/>
        <w:ind w:left="0"/>
        <w:jc w:val="center"/>
        <w:rPr>
          <w:rFonts w:ascii="Times New Roman" w:hAnsi="Times New Roman"/>
          <w:b/>
          <w:sz w:val="24"/>
          <w:szCs w:val="24"/>
          <w:lang w:val="ro-RO"/>
        </w:rPr>
      </w:pPr>
      <w:r>
        <w:pict>
          <v:shape id="_x0000_i1063" type="#_x0000_t75" style="width:351pt;height:110.25pt">
            <v:imagedata r:id="rId106" o:title=""/>
          </v:shape>
        </w:pict>
      </w:r>
    </w:p>
    <w:p w:rsidR="00502EC2" w:rsidRDefault="00502EC2" w:rsidP="003F60E0">
      <w:pPr>
        <w:pStyle w:val="ListParagraph"/>
        <w:spacing w:after="0" w:line="288" w:lineRule="auto"/>
        <w:ind w:left="0"/>
        <w:jc w:val="center"/>
        <w:rPr>
          <w:lang w:val="ro-RO"/>
        </w:rPr>
      </w:pPr>
    </w:p>
    <w:p w:rsidR="00502EC2" w:rsidRDefault="00502EC2" w:rsidP="003F60E0">
      <w:pPr>
        <w:pStyle w:val="ListParagraph"/>
        <w:tabs>
          <w:tab w:val="left" w:pos="285"/>
        </w:tabs>
        <w:spacing w:line="288" w:lineRule="auto"/>
        <w:ind w:left="0" w:firstLine="720"/>
        <w:jc w:val="both"/>
        <w:rPr>
          <w:rFonts w:ascii="Times New Roman" w:hAnsi="Times New Roman"/>
          <w:sz w:val="24"/>
          <w:szCs w:val="24"/>
          <w:lang w:val="ro-RO"/>
        </w:rPr>
      </w:pPr>
      <w:r w:rsidRPr="003F60E0">
        <w:rPr>
          <w:rFonts w:ascii="Times New Roman" w:hAnsi="Times New Roman"/>
          <w:sz w:val="24"/>
          <w:szCs w:val="24"/>
          <w:lang w:val="ro-RO"/>
        </w:rPr>
        <w:t xml:space="preserve">Trehaloza a fost izolată pentru prima dată din cornul secarei. În cantitate mai mare se găseşte în unele ciuperci şi bacterii. Hidroliza trehalozei în prezenţa acidului clorhidric diluat conduce la o scindare hidrolitică în două molecule de </w:t>
      </w:r>
      <w:r w:rsidRPr="003F60E0">
        <w:rPr>
          <w:rFonts w:ascii="Symbol" w:hAnsi="Symbol"/>
          <w:sz w:val="24"/>
          <w:szCs w:val="24"/>
          <w:lang w:val="ro-RO"/>
        </w:rPr>
        <w:t></w:t>
      </w:r>
      <w:r w:rsidRPr="003F60E0">
        <w:rPr>
          <w:rFonts w:ascii="Times New Roman" w:hAnsi="Times New Roman"/>
          <w:sz w:val="24"/>
          <w:szCs w:val="24"/>
          <w:lang w:val="ro-RO"/>
        </w:rPr>
        <w:t xml:space="preserve"> - glucoză.</w:t>
      </w:r>
    </w:p>
    <w:p w:rsidR="00502EC2" w:rsidRPr="003F60E0" w:rsidRDefault="00502EC2" w:rsidP="003F60E0">
      <w:pPr>
        <w:pStyle w:val="ListParagraph"/>
        <w:tabs>
          <w:tab w:val="left" w:pos="285"/>
        </w:tabs>
        <w:spacing w:line="288" w:lineRule="auto"/>
        <w:ind w:left="0" w:firstLine="720"/>
        <w:jc w:val="both"/>
        <w:rPr>
          <w:rFonts w:ascii="Times New Roman" w:hAnsi="Times New Roman"/>
          <w:sz w:val="24"/>
          <w:szCs w:val="24"/>
          <w:lang w:val="ro-RO"/>
        </w:rPr>
      </w:pPr>
      <w:r w:rsidRPr="009E5B87">
        <w:rPr>
          <w:rFonts w:ascii="Times New Roman" w:hAnsi="Times New Roman"/>
          <w:b/>
          <w:i/>
          <w:sz w:val="24"/>
          <w:szCs w:val="24"/>
          <w:lang w:val="ro-RO"/>
        </w:rPr>
        <w:t>Maltoza</w:t>
      </w:r>
      <w:r w:rsidRPr="009E5B87">
        <w:rPr>
          <w:rFonts w:ascii="Times New Roman" w:hAnsi="Times New Roman"/>
          <w:sz w:val="24"/>
          <w:szCs w:val="24"/>
          <w:lang w:val="ro-RO"/>
        </w:rPr>
        <w:t xml:space="preserve"> este o dizaharidă</w:t>
      </w:r>
      <w:r>
        <w:rPr>
          <w:rFonts w:ascii="Times New Roman" w:hAnsi="Times New Roman"/>
          <w:sz w:val="24"/>
          <w:szCs w:val="24"/>
          <w:lang w:val="ro-RO"/>
        </w:rPr>
        <w:t xml:space="preserve"> reducătoare,</w:t>
      </w:r>
      <w:r w:rsidRPr="009E5B87">
        <w:rPr>
          <w:rFonts w:ascii="Times New Roman" w:hAnsi="Times New Roman"/>
          <w:sz w:val="24"/>
          <w:szCs w:val="24"/>
          <w:lang w:val="ro-RO"/>
        </w:rPr>
        <w:t xml:space="preserve"> compusă din două molecule de </w:t>
      </w:r>
      <w:r w:rsidRPr="009E5B87">
        <w:rPr>
          <w:rFonts w:ascii="Symbol" w:hAnsi="Symbol"/>
          <w:sz w:val="24"/>
          <w:szCs w:val="24"/>
          <w:lang w:val="ro-RO"/>
        </w:rPr>
        <w:t></w:t>
      </w:r>
      <w:r w:rsidRPr="009E5B87">
        <w:rPr>
          <w:rFonts w:ascii="Times New Roman" w:hAnsi="Times New Roman"/>
          <w:sz w:val="24"/>
          <w:szCs w:val="24"/>
          <w:lang w:val="ro-RO"/>
        </w:rPr>
        <w:t xml:space="preserve"> - D – glucoză.</w:t>
      </w:r>
    </w:p>
    <w:p w:rsidR="00502EC2" w:rsidRDefault="004B4313" w:rsidP="003F60E0">
      <w:pPr>
        <w:pStyle w:val="ListParagraph"/>
        <w:spacing w:after="0" w:line="288" w:lineRule="auto"/>
        <w:ind w:left="0"/>
        <w:jc w:val="center"/>
        <w:rPr>
          <w:lang w:val="ro-RO"/>
        </w:rPr>
      </w:pPr>
      <w:r>
        <w:rPr>
          <w:lang w:val="ro-RO"/>
        </w:rPr>
        <w:pict>
          <v:shape id="_x0000_i1064" type="#_x0000_t75" style="width:247.5pt;height:93pt">
            <v:imagedata r:id="rId107" o:title=""/>
          </v:shape>
        </w:pict>
      </w:r>
    </w:p>
    <w:p w:rsidR="00502EC2" w:rsidRPr="009E5B87" w:rsidRDefault="00502EC2" w:rsidP="009E5B87">
      <w:pPr>
        <w:spacing w:line="288" w:lineRule="auto"/>
        <w:ind w:firstLine="720"/>
        <w:jc w:val="both"/>
        <w:rPr>
          <w:rFonts w:ascii="Times New Roman" w:hAnsi="Times New Roman"/>
          <w:sz w:val="24"/>
          <w:szCs w:val="24"/>
        </w:rPr>
      </w:pPr>
      <w:r w:rsidRPr="009E5B87">
        <w:rPr>
          <w:rFonts w:ascii="Times New Roman" w:hAnsi="Times New Roman"/>
          <w:sz w:val="24"/>
          <w:szCs w:val="24"/>
        </w:rPr>
        <w:t>Maltoza se poate obţine prin hidroliza parţială a amidonului sub acţiunea unei enzime, amilaza.</w:t>
      </w:r>
    </w:p>
    <w:p w:rsidR="00502EC2" w:rsidRPr="009E5B87" w:rsidRDefault="00502EC2" w:rsidP="009E5B87">
      <w:pPr>
        <w:spacing w:line="288" w:lineRule="auto"/>
        <w:ind w:firstLine="720"/>
        <w:jc w:val="both"/>
        <w:rPr>
          <w:rFonts w:ascii="Times New Roman" w:hAnsi="Times New Roman"/>
          <w:sz w:val="24"/>
          <w:szCs w:val="24"/>
        </w:rPr>
      </w:pPr>
      <w:r w:rsidRPr="009E5B87">
        <w:rPr>
          <w:rFonts w:ascii="Times New Roman" w:hAnsi="Times New Roman"/>
          <w:sz w:val="24"/>
          <w:szCs w:val="24"/>
        </w:rPr>
        <w:t xml:space="preserve">Maltoza, posedând un hidroxil glicozidic liber, poate exista în două forme anomere </w:t>
      </w:r>
      <w:r w:rsidRPr="009E5B87">
        <w:rPr>
          <w:rFonts w:ascii="Symbol" w:hAnsi="Symbol"/>
          <w:i/>
          <w:sz w:val="24"/>
          <w:szCs w:val="24"/>
        </w:rPr>
        <w:t></w:t>
      </w:r>
      <w:r w:rsidRPr="009E5B87">
        <w:rPr>
          <w:rFonts w:ascii="Times New Roman" w:hAnsi="Times New Roman"/>
          <w:sz w:val="24"/>
          <w:szCs w:val="24"/>
        </w:rPr>
        <w:t xml:space="preserve"> şi </w:t>
      </w:r>
      <w:r w:rsidRPr="009E5B87">
        <w:rPr>
          <w:rFonts w:ascii="Symbol" w:hAnsi="Symbol"/>
          <w:i/>
          <w:sz w:val="24"/>
          <w:szCs w:val="24"/>
        </w:rPr>
        <w:t></w:t>
      </w:r>
      <w:r w:rsidRPr="009E5B87">
        <w:rPr>
          <w:rFonts w:ascii="Times New Roman" w:hAnsi="Times New Roman"/>
          <w:sz w:val="24"/>
          <w:szCs w:val="24"/>
        </w:rPr>
        <w:t>, arătând mutarotaţie în soluţie.</w:t>
      </w:r>
    </w:p>
    <w:p w:rsidR="00502EC2" w:rsidRPr="009E5B87" w:rsidRDefault="004B4313" w:rsidP="009E5B87">
      <w:pPr>
        <w:spacing w:line="288" w:lineRule="auto"/>
        <w:ind w:firstLine="720"/>
        <w:jc w:val="both"/>
        <w:rPr>
          <w:rFonts w:ascii="Times New Roman" w:hAnsi="Times New Roman"/>
          <w:sz w:val="24"/>
          <w:szCs w:val="24"/>
        </w:rPr>
      </w:pPr>
      <w:r>
        <w:rPr>
          <w:noProof/>
        </w:rPr>
        <w:pict>
          <v:shape id="_x0000_s1081" type="#_x0000_t75" style="position:absolute;left:0;text-align:left;margin-left:9pt;margin-top:4.65pt;width:87.7pt;height:125.25pt;z-index:52">
            <v:imagedata r:id="rId108" o:title=""/>
            <w10:wrap type="square"/>
          </v:shape>
        </w:pict>
      </w:r>
      <w:r w:rsidR="00502EC2" w:rsidRPr="009E5B87">
        <w:rPr>
          <w:rFonts w:ascii="Times New Roman" w:hAnsi="Times New Roman"/>
          <w:sz w:val="24"/>
          <w:szCs w:val="24"/>
        </w:rPr>
        <w:t xml:space="preserve">În natură este cunoscut un izomer al maltozei, </w:t>
      </w:r>
      <w:r w:rsidR="00502EC2" w:rsidRPr="009E5B87">
        <w:rPr>
          <w:rFonts w:ascii="Times New Roman" w:hAnsi="Times New Roman"/>
          <w:i/>
          <w:sz w:val="24"/>
          <w:szCs w:val="24"/>
        </w:rPr>
        <w:t>izomaltoza</w:t>
      </w:r>
      <w:r w:rsidR="00502EC2" w:rsidRPr="009E5B87">
        <w:rPr>
          <w:rFonts w:ascii="Times New Roman" w:hAnsi="Times New Roman"/>
          <w:sz w:val="24"/>
          <w:szCs w:val="24"/>
        </w:rPr>
        <w:t>, care se formează prin eliminarea unei molecule de apă dintre OH glicozidic al unei molecule de glucoză şi OH neglicozidic de la C-6 al celeilalte molecule de glucoză. Cele două molecule de glucoză se leagă între ele printr-o legătură monocarbonilică de tip 1,6-</w:t>
      </w:r>
      <w:r w:rsidR="00502EC2" w:rsidRPr="009E5B87">
        <w:rPr>
          <w:rFonts w:ascii="Symbol" w:hAnsi="Symbol"/>
          <w:i/>
          <w:sz w:val="24"/>
          <w:szCs w:val="24"/>
        </w:rPr>
        <w:t></w:t>
      </w:r>
      <w:r w:rsidR="00502EC2" w:rsidRPr="009E5B87">
        <w:rPr>
          <w:rFonts w:ascii="Times New Roman" w:hAnsi="Times New Roman"/>
          <w:sz w:val="24"/>
          <w:szCs w:val="24"/>
        </w:rPr>
        <w:t>-glucozidic.</w:t>
      </w:r>
    </w:p>
    <w:p w:rsidR="00502EC2" w:rsidRDefault="00502EC2" w:rsidP="009E5B87">
      <w:pPr>
        <w:jc w:val="both"/>
        <w:rPr>
          <w:sz w:val="18"/>
          <w:szCs w:val="18"/>
        </w:rPr>
      </w:pPr>
    </w:p>
    <w:p w:rsidR="00502EC2" w:rsidRDefault="00502EC2" w:rsidP="009E5B87">
      <w:pPr>
        <w:spacing w:line="269" w:lineRule="auto"/>
        <w:ind w:firstLine="720"/>
        <w:jc w:val="both"/>
        <w:rPr>
          <w:rFonts w:ascii="Times New Roman" w:hAnsi="Times New Roman"/>
          <w:sz w:val="24"/>
          <w:szCs w:val="24"/>
        </w:rPr>
      </w:pPr>
    </w:p>
    <w:p w:rsidR="00502EC2" w:rsidRPr="009E5B87" w:rsidRDefault="00502EC2" w:rsidP="00C17FAA">
      <w:pPr>
        <w:spacing w:after="0" w:line="269" w:lineRule="auto"/>
        <w:ind w:firstLine="720"/>
        <w:jc w:val="both"/>
        <w:rPr>
          <w:rFonts w:ascii="Times New Roman" w:hAnsi="Times New Roman"/>
          <w:sz w:val="24"/>
          <w:szCs w:val="24"/>
        </w:rPr>
      </w:pPr>
      <w:r w:rsidRPr="009E5B87">
        <w:rPr>
          <w:rFonts w:ascii="Times New Roman" w:hAnsi="Times New Roman"/>
          <w:sz w:val="24"/>
          <w:szCs w:val="24"/>
        </w:rPr>
        <w:t>Maltoza liberă se află în cantităţi mici la unele specii de plante. Importanţa acestui dizaharid constă în aceea că se formează prin hidroliza amidonului şi a glicogenului în tubul digestiv subacţiunea amilazei din salivă şi din sucul pancreatic.</w:t>
      </w:r>
    </w:p>
    <w:p w:rsidR="00502EC2" w:rsidRPr="00DE5686" w:rsidRDefault="00502EC2" w:rsidP="00C17FAA">
      <w:pPr>
        <w:pStyle w:val="ListParagraph"/>
        <w:spacing w:after="0" w:line="288" w:lineRule="auto"/>
        <w:jc w:val="both"/>
        <w:rPr>
          <w:rFonts w:ascii="Times New Roman" w:hAnsi="Times New Roman"/>
          <w:lang w:val="ro-RO"/>
        </w:rPr>
      </w:pPr>
      <w:r w:rsidRPr="00C17FAA">
        <w:rPr>
          <w:rFonts w:ascii="Times New Roman" w:hAnsi="Times New Roman"/>
          <w:b/>
          <w:i/>
          <w:lang w:val="ro-RO"/>
        </w:rPr>
        <w:t>Celobioza</w:t>
      </w:r>
      <w:r w:rsidRPr="00DE5686">
        <w:rPr>
          <w:rFonts w:ascii="Times New Roman" w:hAnsi="Times New Roman"/>
          <w:lang w:val="ro-RO"/>
        </w:rPr>
        <w:t xml:space="preserve"> este dizaharidul care se obţine din celuloză.</w:t>
      </w:r>
    </w:p>
    <w:p w:rsidR="00502EC2" w:rsidRDefault="00502EC2" w:rsidP="00DE5686">
      <w:pPr>
        <w:pStyle w:val="ListParagraph"/>
        <w:spacing w:line="288" w:lineRule="auto"/>
        <w:ind w:left="0" w:firstLine="720"/>
        <w:jc w:val="both"/>
        <w:rPr>
          <w:rFonts w:ascii="Times New Roman" w:hAnsi="Times New Roman"/>
          <w:lang w:val="ro-RO"/>
        </w:rPr>
      </w:pPr>
      <w:r w:rsidRPr="00DE5686">
        <w:rPr>
          <w:rFonts w:ascii="Times New Roman" w:hAnsi="Times New Roman"/>
          <w:lang w:val="ro-RO"/>
        </w:rPr>
        <w:t>Prin hidroliză conduce la două molecule de glucoză (</w:t>
      </w:r>
      <w:r>
        <w:rPr>
          <w:rFonts w:ascii="Times New Roman" w:hAnsi="Times New Roman"/>
          <w:lang w:val="ro-RO"/>
        </w:rPr>
        <w:t>ambele</w:t>
      </w:r>
      <w:r w:rsidRPr="00DE5686">
        <w:rPr>
          <w:rFonts w:ascii="Times New Roman" w:hAnsi="Times New Roman"/>
          <w:lang w:val="ro-RO"/>
        </w:rPr>
        <w:t xml:space="preserve"> de </w:t>
      </w:r>
      <w:r w:rsidRPr="00DE5686">
        <w:rPr>
          <w:rFonts w:ascii="Symbol" w:hAnsi="Symbol"/>
          <w:lang w:val="ro-RO"/>
        </w:rPr>
        <w:t></w:t>
      </w:r>
      <w:r w:rsidRPr="00DE5686">
        <w:rPr>
          <w:rFonts w:ascii="Symbol" w:hAnsi="Symbol"/>
          <w:lang w:val="ro-RO"/>
        </w:rPr>
        <w:t></w:t>
      </w:r>
      <w:r w:rsidRPr="00DE5686">
        <w:rPr>
          <w:rFonts w:ascii="Times New Roman" w:hAnsi="Times New Roman"/>
          <w:lang w:val="ro-RO"/>
        </w:rPr>
        <w:t xml:space="preserve"> glucoză). Este un dizaharid reducător. Cele două oze sunt legate printr-o legătură monocarbonilică.</w:t>
      </w:r>
      <w:r w:rsidRPr="00DE5686">
        <w:rPr>
          <w:rFonts w:ascii="Times New Roman" w:hAnsi="Times New Roman"/>
          <w:lang w:val="ro-RO"/>
        </w:rPr>
        <w:tab/>
      </w:r>
      <w:r>
        <w:rPr>
          <w:rFonts w:ascii="Times New Roman" w:hAnsi="Times New Roman"/>
          <w:lang w:val="ro-RO"/>
        </w:rPr>
        <w:t xml:space="preserve"> </w:t>
      </w:r>
      <w:r w:rsidRPr="00DE5686">
        <w:rPr>
          <w:rFonts w:ascii="Times New Roman" w:hAnsi="Times New Roman"/>
          <w:lang w:val="ro-RO"/>
        </w:rPr>
        <w:t>Celobioza poate fi scindată şi enzimatic în prezenţa emulsinei, când se obţin cele două molecule de glucoză.</w:t>
      </w:r>
    </w:p>
    <w:p w:rsidR="00502EC2" w:rsidRDefault="004B4313" w:rsidP="00881801">
      <w:pPr>
        <w:pStyle w:val="ListParagraph"/>
        <w:spacing w:line="288" w:lineRule="auto"/>
        <w:ind w:left="0" w:firstLine="720"/>
        <w:jc w:val="center"/>
        <w:rPr>
          <w:rFonts w:ascii="Times New Roman" w:hAnsi="Times New Roman"/>
          <w:lang w:val="ro-RO"/>
        </w:rPr>
      </w:pPr>
      <w:r>
        <w:rPr>
          <w:rFonts w:ascii="Times New Roman" w:hAnsi="Times New Roman"/>
          <w:lang w:val="ro-RO"/>
        </w:rPr>
        <w:pict>
          <v:shape id="_x0000_i1065" type="#_x0000_t75" style="width:243pt;height:97.5pt">
            <v:imagedata r:id="rId109" o:title=""/>
          </v:shape>
        </w:pict>
      </w:r>
    </w:p>
    <w:p w:rsidR="00502EC2" w:rsidRPr="00881801" w:rsidRDefault="00502EC2" w:rsidP="00881801">
      <w:pPr>
        <w:pStyle w:val="ListParagraph"/>
        <w:spacing w:line="288" w:lineRule="auto"/>
        <w:ind w:left="0" w:firstLine="720"/>
        <w:jc w:val="both"/>
        <w:rPr>
          <w:rFonts w:ascii="Times New Roman" w:hAnsi="Times New Roman"/>
          <w:sz w:val="24"/>
          <w:szCs w:val="24"/>
          <w:lang w:val="ro-RO"/>
        </w:rPr>
      </w:pPr>
      <w:r w:rsidRPr="00881801">
        <w:rPr>
          <w:rFonts w:ascii="Times New Roman" w:hAnsi="Times New Roman"/>
          <w:sz w:val="24"/>
          <w:szCs w:val="24"/>
          <w:lang w:val="ro-RO"/>
        </w:rPr>
        <w:t xml:space="preserve">Celobioza în stare liberă se găseşte în scoarţa unor copaci. Diferenţa de structură între maltoză şi celobioză constă în faptul că în maltoză cele două resturi de D-glucoză se leagă </w:t>
      </w:r>
      <w:r w:rsidRPr="00881801">
        <w:rPr>
          <w:rFonts w:ascii="Symbol" w:hAnsi="Symbol"/>
          <w:sz w:val="24"/>
          <w:szCs w:val="24"/>
          <w:lang w:val="ro-RO"/>
        </w:rPr>
        <w:t></w:t>
      </w:r>
      <w:r w:rsidRPr="00881801">
        <w:rPr>
          <w:rFonts w:ascii="Times New Roman" w:hAnsi="Times New Roman"/>
          <w:sz w:val="24"/>
          <w:szCs w:val="24"/>
          <w:lang w:val="ro-RO"/>
        </w:rPr>
        <w:t xml:space="preserve">-glicozidic, iar în celobioză </w:t>
      </w:r>
      <w:r w:rsidRPr="00881801">
        <w:rPr>
          <w:rFonts w:ascii="Symbol" w:hAnsi="Symbol"/>
          <w:sz w:val="24"/>
          <w:szCs w:val="24"/>
          <w:lang w:val="ro-RO"/>
        </w:rPr>
        <w:t></w:t>
      </w:r>
      <w:r w:rsidRPr="00881801">
        <w:rPr>
          <w:rFonts w:ascii="Times New Roman" w:hAnsi="Times New Roman"/>
          <w:sz w:val="24"/>
          <w:szCs w:val="24"/>
          <w:lang w:val="ro-RO"/>
        </w:rPr>
        <w:t>-glicozidic. Nu are gust dulce.</w:t>
      </w:r>
    </w:p>
    <w:p w:rsidR="00502EC2" w:rsidRDefault="00502EC2" w:rsidP="00881801">
      <w:pPr>
        <w:pStyle w:val="ListParagraph"/>
        <w:spacing w:line="288" w:lineRule="auto"/>
        <w:ind w:left="0" w:firstLine="720"/>
        <w:jc w:val="both"/>
        <w:rPr>
          <w:rFonts w:ascii="Times New Roman" w:hAnsi="Times New Roman"/>
          <w:sz w:val="24"/>
          <w:szCs w:val="24"/>
          <w:lang w:val="ro-RO"/>
        </w:rPr>
      </w:pPr>
      <w:r w:rsidRPr="00881801">
        <w:rPr>
          <w:rFonts w:ascii="Times New Roman" w:hAnsi="Times New Roman"/>
          <w:sz w:val="24"/>
          <w:szCs w:val="24"/>
          <w:lang w:val="ro-RO"/>
        </w:rPr>
        <w:t xml:space="preserve">Celobioza nu este fermentată de drojdie. Enzima care hidrolizează legătura </w:t>
      </w:r>
      <w:r w:rsidRPr="00881801">
        <w:rPr>
          <w:rFonts w:ascii="Symbol" w:hAnsi="Symbol"/>
          <w:sz w:val="24"/>
          <w:szCs w:val="24"/>
          <w:lang w:val="ro-RO"/>
        </w:rPr>
        <w:t></w:t>
      </w:r>
      <w:r w:rsidRPr="00881801">
        <w:rPr>
          <w:rFonts w:ascii="Times New Roman" w:hAnsi="Times New Roman"/>
          <w:sz w:val="24"/>
          <w:szCs w:val="24"/>
          <w:lang w:val="ro-RO"/>
        </w:rPr>
        <w:t>-glicozidică din molecula diglucidului este emulsina care se găseşte în migdalele amare. Animalele superioare nu pot folosi celobioza ca aliment, din lipsa unei enzime capabile să o hidrolizeze. Melcii, omizile, viermii şi multe microrganisme posedă celobiază, o enzimă care hidrolizează celuloza la celobioză, ceea ce permite acestor vieţuitoare să digere celuloza.</w:t>
      </w:r>
    </w:p>
    <w:p w:rsidR="00502EC2" w:rsidRDefault="00502EC2" w:rsidP="00881801">
      <w:pPr>
        <w:pStyle w:val="ListParagraph"/>
        <w:spacing w:line="288" w:lineRule="auto"/>
        <w:ind w:left="0" w:firstLine="720"/>
        <w:jc w:val="both"/>
        <w:rPr>
          <w:rFonts w:ascii="Times New Roman" w:hAnsi="Times New Roman"/>
          <w:sz w:val="24"/>
          <w:szCs w:val="24"/>
          <w:lang w:val="ro-RO"/>
        </w:rPr>
      </w:pPr>
      <w:r w:rsidRPr="00C17FAA">
        <w:rPr>
          <w:rFonts w:ascii="Times New Roman" w:hAnsi="Times New Roman"/>
          <w:b/>
          <w:i/>
          <w:sz w:val="24"/>
          <w:szCs w:val="24"/>
          <w:lang w:val="ro-RO"/>
        </w:rPr>
        <w:t xml:space="preserve">Lactoza </w:t>
      </w:r>
      <w:r w:rsidRPr="00BB4EEE">
        <w:rPr>
          <w:rFonts w:ascii="Times New Roman" w:hAnsi="Times New Roman"/>
          <w:sz w:val="24"/>
          <w:szCs w:val="24"/>
          <w:lang w:val="ro-RO"/>
        </w:rPr>
        <w:t>este o diglucidă reducătoare, care se găseşte în laptele mamiferelor de unde se poate extrage după îndepărtarea caseinei şi a grăsimilor. La formarea acestui dizaharid participă o moleculă de galactoză şi una de glucoză</w:t>
      </w:r>
      <w:r>
        <w:rPr>
          <w:rFonts w:ascii="Times New Roman" w:hAnsi="Times New Roman"/>
          <w:sz w:val="24"/>
          <w:szCs w:val="24"/>
          <w:lang w:val="ro-RO"/>
        </w:rPr>
        <w:t>.</w:t>
      </w:r>
    </w:p>
    <w:p w:rsidR="00502EC2" w:rsidRPr="00BB4EEE" w:rsidRDefault="004B4313" w:rsidP="000860F4">
      <w:pPr>
        <w:pStyle w:val="ListParagraph"/>
        <w:spacing w:line="288" w:lineRule="auto"/>
        <w:ind w:left="0" w:firstLine="720"/>
        <w:jc w:val="center"/>
        <w:rPr>
          <w:rFonts w:ascii="Times New Roman" w:hAnsi="Times New Roman"/>
          <w:sz w:val="24"/>
          <w:szCs w:val="24"/>
          <w:lang w:val="ro-RO"/>
        </w:rPr>
      </w:pPr>
      <w:r>
        <w:rPr>
          <w:rFonts w:ascii="Times New Roman" w:hAnsi="Times New Roman"/>
          <w:sz w:val="24"/>
          <w:szCs w:val="24"/>
          <w:lang w:val="ro-RO"/>
        </w:rPr>
        <w:pict>
          <v:shape id="_x0000_i1066" type="#_x0000_t75" style="width:234pt;height:102pt">
            <v:imagedata r:id="rId110" o:title=""/>
          </v:shape>
        </w:pict>
      </w:r>
    </w:p>
    <w:p w:rsidR="00502EC2" w:rsidRDefault="00502EC2" w:rsidP="00881801">
      <w:pPr>
        <w:pStyle w:val="ListParagraph"/>
        <w:spacing w:line="288" w:lineRule="auto"/>
        <w:ind w:left="0" w:firstLine="720"/>
        <w:jc w:val="both"/>
        <w:rPr>
          <w:rFonts w:ascii="Times New Roman" w:hAnsi="Times New Roman"/>
          <w:sz w:val="24"/>
          <w:szCs w:val="24"/>
          <w:lang w:val="ro-RO"/>
        </w:rPr>
      </w:pPr>
      <w:r w:rsidRPr="000860F4">
        <w:rPr>
          <w:rFonts w:ascii="Times New Roman" w:hAnsi="Times New Roman"/>
          <w:sz w:val="24"/>
          <w:szCs w:val="24"/>
          <w:lang w:val="ro-RO"/>
        </w:rPr>
        <w:t xml:space="preserve">Legătura monocarbonilică ce reuneşte aceste două hexoze în lactoză se formează prin eliminare de apă între grupa glicozidică a </w:t>
      </w:r>
      <w:r w:rsidRPr="007A5BC8">
        <w:rPr>
          <w:rFonts w:ascii="Symbol" w:hAnsi="Symbol"/>
          <w:sz w:val="24"/>
          <w:szCs w:val="24"/>
          <w:lang w:val="ro-RO"/>
        </w:rPr>
        <w:t></w:t>
      </w:r>
      <w:r w:rsidRPr="000860F4">
        <w:rPr>
          <w:rFonts w:ascii="Times New Roman" w:hAnsi="Times New Roman"/>
          <w:sz w:val="24"/>
          <w:szCs w:val="24"/>
          <w:lang w:val="ro-RO"/>
        </w:rPr>
        <w:t xml:space="preserve">-galactozei şi grupa alcoolică de la C-4 a glucozei (legătură </w:t>
      </w:r>
      <w:r w:rsidRPr="000860F4">
        <w:rPr>
          <w:rFonts w:ascii="Symbol" w:hAnsi="Symbol"/>
          <w:sz w:val="24"/>
          <w:szCs w:val="24"/>
          <w:lang w:val="ro-RO"/>
        </w:rPr>
        <w:t></w:t>
      </w:r>
      <w:r w:rsidRPr="000860F4">
        <w:rPr>
          <w:rFonts w:ascii="Times New Roman" w:hAnsi="Times New Roman"/>
          <w:sz w:val="24"/>
          <w:szCs w:val="24"/>
          <w:lang w:val="ro-RO"/>
        </w:rPr>
        <w:t>-galactozidică).</w:t>
      </w:r>
    </w:p>
    <w:p w:rsidR="00502EC2" w:rsidRDefault="004B4313" w:rsidP="00881801">
      <w:pPr>
        <w:pStyle w:val="ListParagraph"/>
        <w:spacing w:line="288" w:lineRule="auto"/>
        <w:ind w:left="0" w:firstLine="720"/>
        <w:jc w:val="both"/>
        <w:rPr>
          <w:rFonts w:ascii="Times New Roman" w:hAnsi="Times New Roman"/>
          <w:sz w:val="24"/>
          <w:szCs w:val="24"/>
          <w:lang w:val="ro-RO"/>
        </w:rPr>
      </w:pPr>
      <w:r>
        <w:rPr>
          <w:noProof/>
        </w:rPr>
        <w:pict>
          <v:shape id="_x0000_s1082" type="#_x0000_t75" style="position:absolute;left:0;text-align:left;margin-left:84.2pt;margin-top:10.4pt;width:283.05pt;height:119.2pt;z-index:53">
            <v:imagedata r:id="rId111" o:title=""/>
            <w10:wrap type="square"/>
          </v:shape>
        </w:pict>
      </w:r>
    </w:p>
    <w:p w:rsidR="00502EC2" w:rsidRDefault="00502EC2" w:rsidP="00881801">
      <w:pPr>
        <w:pStyle w:val="ListParagraph"/>
        <w:spacing w:line="288" w:lineRule="auto"/>
        <w:ind w:left="0" w:firstLine="720"/>
        <w:jc w:val="both"/>
        <w:rPr>
          <w:rFonts w:ascii="Times New Roman" w:hAnsi="Times New Roman"/>
          <w:sz w:val="24"/>
          <w:szCs w:val="24"/>
          <w:lang w:val="ro-RO"/>
        </w:rPr>
      </w:pPr>
    </w:p>
    <w:p w:rsidR="00502EC2" w:rsidRPr="008843F5" w:rsidRDefault="00502EC2" w:rsidP="008843F5">
      <w:pPr>
        <w:rPr>
          <w:lang w:val="ro-RO"/>
        </w:rPr>
      </w:pPr>
    </w:p>
    <w:p w:rsidR="00502EC2" w:rsidRPr="008843F5" w:rsidRDefault="00502EC2" w:rsidP="008843F5">
      <w:pPr>
        <w:rPr>
          <w:lang w:val="ro-RO"/>
        </w:rPr>
      </w:pPr>
    </w:p>
    <w:p w:rsidR="00502EC2" w:rsidRPr="008843F5" w:rsidRDefault="00502EC2" w:rsidP="008843F5">
      <w:pPr>
        <w:rPr>
          <w:lang w:val="ro-RO"/>
        </w:rPr>
      </w:pPr>
    </w:p>
    <w:p w:rsidR="00502EC2" w:rsidRPr="008843F5" w:rsidRDefault="00502EC2" w:rsidP="008843F5">
      <w:pPr>
        <w:rPr>
          <w:lang w:val="ro-RO"/>
        </w:rPr>
      </w:pPr>
    </w:p>
    <w:p w:rsidR="00502EC2" w:rsidRDefault="00502EC2" w:rsidP="00881801">
      <w:pPr>
        <w:pStyle w:val="ListParagraph"/>
        <w:spacing w:line="288" w:lineRule="auto"/>
        <w:ind w:left="0" w:firstLine="720"/>
        <w:jc w:val="both"/>
        <w:rPr>
          <w:lang w:val="ro-RO"/>
        </w:rPr>
      </w:pPr>
    </w:p>
    <w:p w:rsidR="00502EC2" w:rsidRDefault="00502EC2" w:rsidP="00881801">
      <w:pPr>
        <w:pStyle w:val="ListParagraph"/>
        <w:spacing w:line="288" w:lineRule="auto"/>
        <w:ind w:left="0" w:firstLine="720"/>
        <w:jc w:val="both"/>
        <w:rPr>
          <w:rFonts w:ascii="Times New Roman" w:hAnsi="Times New Roman"/>
          <w:sz w:val="24"/>
          <w:szCs w:val="24"/>
          <w:lang w:val="ro-RO"/>
        </w:rPr>
      </w:pPr>
      <w:r w:rsidRPr="008843F5">
        <w:rPr>
          <w:rFonts w:ascii="Times New Roman" w:hAnsi="Times New Roman"/>
          <w:sz w:val="24"/>
          <w:szCs w:val="24"/>
          <w:lang w:val="ro-RO"/>
        </w:rPr>
        <w:t>Are un gust slab dulce, cu senzaţia de produs nisipos în cavitatea bucală. Este prezentă în laptele tuturor mamiferelor: laptele de vacă conţine 4-6%lactoză, cel uman laptele uman 5-7%. Lactoza este sintetizată în glanda mamară în timpul lactaţiei pornindu-se de la glucoză. Prezintă importanţă nutritivă mai ales pentru sugari şi copii.</w:t>
      </w:r>
    </w:p>
    <w:p w:rsidR="00502EC2" w:rsidRPr="008843F5" w:rsidRDefault="00502EC2" w:rsidP="00881801">
      <w:pPr>
        <w:pStyle w:val="ListParagraph"/>
        <w:spacing w:line="288" w:lineRule="auto"/>
        <w:ind w:left="0" w:firstLine="720"/>
        <w:jc w:val="both"/>
        <w:rPr>
          <w:rFonts w:ascii="Times New Roman" w:hAnsi="Times New Roman"/>
          <w:sz w:val="24"/>
          <w:szCs w:val="24"/>
          <w:lang w:val="ro-RO"/>
        </w:rPr>
      </w:pPr>
    </w:p>
    <w:p w:rsidR="00502EC2" w:rsidRDefault="00502EC2" w:rsidP="00AE5549">
      <w:pPr>
        <w:pStyle w:val="ListParagraph"/>
        <w:numPr>
          <w:ilvl w:val="1"/>
          <w:numId w:val="9"/>
        </w:numPr>
        <w:spacing w:line="288" w:lineRule="auto"/>
        <w:jc w:val="both"/>
        <w:rPr>
          <w:rFonts w:ascii="Times New Roman" w:hAnsi="Times New Roman"/>
          <w:b/>
          <w:sz w:val="24"/>
          <w:szCs w:val="24"/>
          <w:lang w:val="ro-RO"/>
        </w:rPr>
      </w:pPr>
      <w:r w:rsidRPr="00AE5549">
        <w:rPr>
          <w:rFonts w:ascii="Times New Roman" w:hAnsi="Times New Roman"/>
          <w:b/>
          <w:sz w:val="24"/>
          <w:szCs w:val="24"/>
          <w:lang w:val="ro-RO"/>
        </w:rPr>
        <w:t>Polizaharide</w:t>
      </w:r>
    </w:p>
    <w:p w:rsidR="00502EC2" w:rsidRPr="00AE5549" w:rsidRDefault="00502EC2" w:rsidP="00AE5549">
      <w:pPr>
        <w:spacing w:after="0" w:line="288" w:lineRule="auto"/>
        <w:ind w:firstLine="720"/>
        <w:jc w:val="both"/>
        <w:rPr>
          <w:rFonts w:ascii="Times New Roman" w:hAnsi="Times New Roman"/>
          <w:sz w:val="24"/>
          <w:szCs w:val="24"/>
          <w:lang w:val="ro-RO"/>
        </w:rPr>
      </w:pPr>
      <w:r w:rsidRPr="00AE5549">
        <w:rPr>
          <w:rFonts w:ascii="Times New Roman" w:hAnsi="Times New Roman"/>
          <w:sz w:val="24"/>
          <w:szCs w:val="24"/>
          <w:lang w:val="ro-RO"/>
        </w:rPr>
        <w:t>Poli</w:t>
      </w:r>
      <w:r>
        <w:rPr>
          <w:rFonts w:ascii="Times New Roman" w:hAnsi="Times New Roman"/>
          <w:sz w:val="24"/>
          <w:szCs w:val="24"/>
          <w:lang w:val="ro-RO"/>
        </w:rPr>
        <w:t>zaharidele</w:t>
      </w:r>
      <w:r w:rsidRPr="00AE5549">
        <w:rPr>
          <w:rFonts w:ascii="Times New Roman" w:hAnsi="Times New Roman"/>
          <w:sz w:val="24"/>
          <w:szCs w:val="24"/>
          <w:lang w:val="ro-RO"/>
        </w:rPr>
        <w:t xml:space="preserve"> sunt formate dintr-un număr mare de oze legate între ele glicozidic. Poliglucidele sunt mult răspândite în natură, mai ales în vegetale. Celuloza este, dintre toate combinaţiile organice, cea care se întâlneşte în cele mai mari cantităţi pe glob.</w:t>
      </w:r>
    </w:p>
    <w:p w:rsidR="00502EC2" w:rsidRPr="00AE5549" w:rsidRDefault="00502EC2" w:rsidP="00AE5549">
      <w:pPr>
        <w:spacing w:after="0" w:line="288" w:lineRule="auto"/>
        <w:ind w:firstLine="720"/>
        <w:jc w:val="both"/>
        <w:rPr>
          <w:rFonts w:ascii="Times New Roman" w:hAnsi="Times New Roman"/>
          <w:sz w:val="24"/>
          <w:szCs w:val="24"/>
          <w:lang w:val="ro-RO"/>
        </w:rPr>
      </w:pPr>
      <w:r w:rsidRPr="00AE5549">
        <w:rPr>
          <w:rFonts w:ascii="Times New Roman" w:hAnsi="Times New Roman"/>
          <w:sz w:val="24"/>
          <w:szCs w:val="24"/>
          <w:lang w:val="ro-RO"/>
        </w:rPr>
        <w:t>Poli</w:t>
      </w:r>
      <w:r>
        <w:rPr>
          <w:rFonts w:ascii="Times New Roman" w:hAnsi="Times New Roman"/>
          <w:sz w:val="24"/>
          <w:szCs w:val="24"/>
          <w:lang w:val="ro-RO"/>
        </w:rPr>
        <w:t>zaharidele</w:t>
      </w:r>
      <w:r w:rsidRPr="00AE5549">
        <w:rPr>
          <w:rFonts w:ascii="Times New Roman" w:hAnsi="Times New Roman"/>
          <w:sz w:val="24"/>
          <w:szCs w:val="24"/>
          <w:lang w:val="ro-RO"/>
        </w:rPr>
        <w:t xml:space="preserve"> joacă un rol important în viaţa plantelor şi animalelor, servind organismelor ca substanţe de rezervă pentru embrion şi plantă (amidonul) sau pentru organismul animal (glicogenul). Unele joacă rol plastic, ca substanţe de susţinere, conferind plantelor rezistenţă mecanică apreciabilă (celuloza).</w:t>
      </w:r>
    </w:p>
    <w:p w:rsidR="00502EC2" w:rsidRPr="00AE5549" w:rsidRDefault="00502EC2" w:rsidP="003B4D7B">
      <w:pPr>
        <w:spacing w:line="288" w:lineRule="auto"/>
        <w:ind w:firstLine="720"/>
        <w:jc w:val="both"/>
        <w:rPr>
          <w:rFonts w:ascii="Times New Roman" w:hAnsi="Times New Roman"/>
          <w:sz w:val="24"/>
          <w:szCs w:val="24"/>
          <w:lang w:val="ro-RO"/>
        </w:rPr>
      </w:pPr>
      <w:r w:rsidRPr="00AE5549">
        <w:rPr>
          <w:rFonts w:ascii="Times New Roman" w:hAnsi="Times New Roman"/>
          <w:sz w:val="24"/>
          <w:szCs w:val="24"/>
          <w:lang w:val="ro-RO"/>
        </w:rPr>
        <w:t>Cele mai importante şi mai răspândite poliglucide au la bază hexoze sau pentoze. Formula moleculară a unei poliglucide derivând de la o hexoză este (C</w:t>
      </w:r>
      <w:r w:rsidRPr="00AE5549">
        <w:rPr>
          <w:rFonts w:ascii="Times New Roman" w:hAnsi="Times New Roman"/>
          <w:sz w:val="24"/>
          <w:szCs w:val="24"/>
          <w:vertAlign w:val="subscript"/>
          <w:lang w:val="ro-RO"/>
        </w:rPr>
        <w:t>6</w:t>
      </w:r>
      <w:r w:rsidRPr="00AE5549">
        <w:rPr>
          <w:rFonts w:ascii="Times New Roman" w:hAnsi="Times New Roman"/>
          <w:sz w:val="24"/>
          <w:szCs w:val="24"/>
          <w:lang w:val="ro-RO"/>
        </w:rPr>
        <w:t>H</w:t>
      </w:r>
      <w:r w:rsidRPr="00AE5549">
        <w:rPr>
          <w:rFonts w:ascii="Times New Roman" w:hAnsi="Times New Roman"/>
          <w:sz w:val="24"/>
          <w:szCs w:val="24"/>
          <w:vertAlign w:val="subscript"/>
          <w:lang w:val="ro-RO"/>
        </w:rPr>
        <w:t>10</w:t>
      </w:r>
      <w:r w:rsidRPr="00AE5549">
        <w:rPr>
          <w:rFonts w:ascii="Times New Roman" w:hAnsi="Times New Roman"/>
          <w:sz w:val="24"/>
          <w:szCs w:val="24"/>
          <w:lang w:val="ro-RO"/>
        </w:rPr>
        <w:t>O</w:t>
      </w:r>
      <w:r w:rsidRPr="00AE5549">
        <w:rPr>
          <w:rFonts w:ascii="Times New Roman" w:hAnsi="Times New Roman"/>
          <w:sz w:val="24"/>
          <w:szCs w:val="24"/>
          <w:vertAlign w:val="subscript"/>
          <w:lang w:val="ro-RO"/>
        </w:rPr>
        <w:t>5</w:t>
      </w:r>
      <w:r w:rsidRPr="00AE5549">
        <w:rPr>
          <w:rFonts w:ascii="Times New Roman" w:hAnsi="Times New Roman"/>
          <w:sz w:val="24"/>
          <w:szCs w:val="24"/>
          <w:lang w:val="ro-RO"/>
        </w:rPr>
        <w:t>)</w:t>
      </w:r>
      <w:r w:rsidRPr="00AE5549">
        <w:rPr>
          <w:rFonts w:ascii="Times New Roman" w:hAnsi="Times New Roman"/>
          <w:sz w:val="24"/>
          <w:szCs w:val="24"/>
          <w:vertAlign w:val="subscript"/>
          <w:lang w:val="ro-RO"/>
        </w:rPr>
        <w:t>n</w:t>
      </w:r>
      <w:r w:rsidRPr="00AE5549">
        <w:rPr>
          <w:rFonts w:ascii="Times New Roman" w:hAnsi="Times New Roman"/>
          <w:sz w:val="24"/>
          <w:szCs w:val="24"/>
          <w:lang w:val="ro-RO"/>
        </w:rPr>
        <w:t>, iar a unei poliglucide derivând de la o pentoză este (C</w:t>
      </w:r>
      <w:r w:rsidRPr="00AE5549">
        <w:rPr>
          <w:rFonts w:ascii="Times New Roman" w:hAnsi="Times New Roman"/>
          <w:sz w:val="24"/>
          <w:szCs w:val="24"/>
          <w:vertAlign w:val="subscript"/>
          <w:lang w:val="ro-RO"/>
        </w:rPr>
        <w:t>5</w:t>
      </w:r>
      <w:r w:rsidRPr="00AE5549">
        <w:rPr>
          <w:rFonts w:ascii="Times New Roman" w:hAnsi="Times New Roman"/>
          <w:sz w:val="24"/>
          <w:szCs w:val="24"/>
          <w:lang w:val="ro-RO"/>
        </w:rPr>
        <w:t>H</w:t>
      </w:r>
      <w:r w:rsidRPr="00AE5549">
        <w:rPr>
          <w:rFonts w:ascii="Times New Roman" w:hAnsi="Times New Roman"/>
          <w:sz w:val="24"/>
          <w:szCs w:val="24"/>
          <w:vertAlign w:val="subscript"/>
          <w:lang w:val="ro-RO"/>
        </w:rPr>
        <w:t>8</w:t>
      </w:r>
      <w:r w:rsidRPr="00AE5549">
        <w:rPr>
          <w:rFonts w:ascii="Times New Roman" w:hAnsi="Times New Roman"/>
          <w:sz w:val="24"/>
          <w:szCs w:val="24"/>
          <w:lang w:val="ro-RO"/>
        </w:rPr>
        <w:t>O</w:t>
      </w:r>
      <w:r w:rsidRPr="00AE5549">
        <w:rPr>
          <w:rFonts w:ascii="Times New Roman" w:hAnsi="Times New Roman"/>
          <w:sz w:val="24"/>
          <w:szCs w:val="24"/>
          <w:vertAlign w:val="subscript"/>
          <w:lang w:val="ro-RO"/>
        </w:rPr>
        <w:t>4</w:t>
      </w:r>
      <w:r w:rsidRPr="00AE5549">
        <w:rPr>
          <w:rFonts w:ascii="Times New Roman" w:hAnsi="Times New Roman"/>
          <w:sz w:val="24"/>
          <w:szCs w:val="24"/>
          <w:lang w:val="ro-RO"/>
        </w:rPr>
        <w:t>)</w:t>
      </w:r>
      <w:r w:rsidRPr="00AE5549">
        <w:rPr>
          <w:rFonts w:ascii="Times New Roman" w:hAnsi="Times New Roman"/>
          <w:sz w:val="24"/>
          <w:szCs w:val="24"/>
          <w:vertAlign w:val="subscript"/>
          <w:lang w:val="ro-RO"/>
        </w:rPr>
        <w:t>n</w:t>
      </w:r>
      <w:r w:rsidRPr="00AE5549">
        <w:rPr>
          <w:rFonts w:ascii="Times New Roman" w:hAnsi="Times New Roman"/>
          <w:sz w:val="24"/>
          <w:szCs w:val="24"/>
          <w:lang w:val="ro-RO"/>
        </w:rPr>
        <w:t xml:space="preserve"> fiind considerate că provin din </w:t>
      </w:r>
      <w:r w:rsidRPr="00AE5549">
        <w:rPr>
          <w:rFonts w:ascii="Times New Roman" w:hAnsi="Times New Roman"/>
          <w:i/>
          <w:sz w:val="24"/>
          <w:szCs w:val="24"/>
          <w:lang w:val="ro-RO"/>
        </w:rPr>
        <w:t>n</w:t>
      </w:r>
      <w:r w:rsidRPr="00AE5549">
        <w:rPr>
          <w:rFonts w:ascii="Times New Roman" w:hAnsi="Times New Roman"/>
          <w:sz w:val="24"/>
          <w:szCs w:val="24"/>
          <w:lang w:val="ro-RO"/>
        </w:rPr>
        <w:t xml:space="preserve"> molecule de monoglucide prin eliminarea a (</w:t>
      </w:r>
      <w:r w:rsidRPr="00AE5549">
        <w:rPr>
          <w:rFonts w:ascii="Times New Roman" w:hAnsi="Times New Roman"/>
          <w:i/>
          <w:sz w:val="24"/>
          <w:szCs w:val="24"/>
          <w:lang w:val="ro-RO"/>
        </w:rPr>
        <w:t>n-1</w:t>
      </w:r>
      <w:r w:rsidRPr="00AE5549">
        <w:rPr>
          <w:rFonts w:ascii="Times New Roman" w:hAnsi="Times New Roman"/>
          <w:sz w:val="24"/>
          <w:szCs w:val="24"/>
          <w:lang w:val="ro-RO"/>
        </w:rPr>
        <w:t>) molecule de apă.</w:t>
      </w:r>
    </w:p>
    <w:p w:rsidR="00502EC2" w:rsidRPr="00AE5549" w:rsidRDefault="004B4313" w:rsidP="00A83376">
      <w:pPr>
        <w:spacing w:line="288" w:lineRule="auto"/>
        <w:ind w:left="360" w:firstLine="720"/>
        <w:jc w:val="center"/>
        <w:rPr>
          <w:rFonts w:ascii="Times New Roman" w:hAnsi="Times New Roman"/>
          <w:sz w:val="24"/>
          <w:szCs w:val="24"/>
          <w:lang w:val="ro-RO"/>
        </w:rPr>
      </w:pPr>
      <w:r>
        <w:rPr>
          <w:rFonts w:ascii="Times New Roman" w:hAnsi="Times New Roman"/>
          <w:sz w:val="24"/>
          <w:szCs w:val="24"/>
          <w:lang w:val="ro-RO"/>
        </w:rPr>
        <w:pict>
          <v:shape id="_x0000_i1067" type="#_x0000_t75" style="width:158.25pt;height:69pt">
            <v:imagedata r:id="rId112" o:title=""/>
          </v:shape>
        </w:pict>
      </w:r>
    </w:p>
    <w:p w:rsidR="00502EC2" w:rsidRPr="00AE5549" w:rsidRDefault="00502EC2" w:rsidP="00A83376">
      <w:pPr>
        <w:spacing w:after="0" w:line="288" w:lineRule="auto"/>
        <w:ind w:firstLine="720"/>
        <w:jc w:val="both"/>
        <w:rPr>
          <w:rFonts w:ascii="Times New Roman" w:hAnsi="Times New Roman"/>
          <w:sz w:val="24"/>
          <w:szCs w:val="24"/>
          <w:lang w:val="ro-RO"/>
        </w:rPr>
      </w:pPr>
      <w:r w:rsidRPr="00AE5549">
        <w:rPr>
          <w:rFonts w:ascii="Times New Roman" w:hAnsi="Times New Roman"/>
          <w:sz w:val="24"/>
          <w:szCs w:val="24"/>
          <w:lang w:val="ro-RO"/>
        </w:rPr>
        <w:t xml:space="preserve">Majoritatea poliglucidelor din natură nu se prezintă ca substanţe identice indiferent de planta din care le izolăm, ci ca polimeri care se deosebesc între ei prin masa lor moleculară, deci prin valoarea lui </w:t>
      </w:r>
      <w:r w:rsidRPr="00AE5549">
        <w:rPr>
          <w:rFonts w:ascii="Times New Roman" w:hAnsi="Times New Roman"/>
          <w:i/>
          <w:sz w:val="24"/>
          <w:szCs w:val="24"/>
          <w:lang w:val="ro-RO"/>
        </w:rPr>
        <w:t>n</w:t>
      </w:r>
      <w:r w:rsidRPr="00AE5549">
        <w:rPr>
          <w:rFonts w:ascii="Times New Roman" w:hAnsi="Times New Roman"/>
          <w:sz w:val="24"/>
          <w:szCs w:val="24"/>
          <w:lang w:val="ro-RO"/>
        </w:rPr>
        <w:t>. În cazul celulozei, se constată că masa moleculară variază în limite foarte mari, în funcţie de planta de la care provine. Celuloza provenită din bumbac are masa moleculară în jur de 1 750 000, iar cea provenită din cânepă de 5 900 000.</w:t>
      </w:r>
    </w:p>
    <w:p w:rsidR="00502EC2" w:rsidRDefault="00502EC2" w:rsidP="00E84F7F">
      <w:pPr>
        <w:spacing w:after="0" w:line="288" w:lineRule="auto"/>
        <w:ind w:firstLine="720"/>
        <w:jc w:val="both"/>
        <w:rPr>
          <w:rFonts w:ascii="Times New Roman" w:hAnsi="Times New Roman"/>
          <w:sz w:val="24"/>
          <w:szCs w:val="24"/>
          <w:lang w:val="ro-RO"/>
        </w:rPr>
      </w:pPr>
      <w:r w:rsidRPr="00AE5549">
        <w:rPr>
          <w:rFonts w:ascii="Times New Roman" w:hAnsi="Times New Roman"/>
          <w:b/>
          <w:sz w:val="24"/>
          <w:szCs w:val="24"/>
          <w:lang w:val="ro-RO"/>
        </w:rPr>
        <w:t xml:space="preserve">Celuloza. </w:t>
      </w:r>
      <w:r w:rsidRPr="00AE5549">
        <w:rPr>
          <w:rFonts w:ascii="Times New Roman" w:hAnsi="Times New Roman"/>
          <w:sz w:val="24"/>
          <w:szCs w:val="24"/>
          <w:lang w:val="ro-RO"/>
        </w:rPr>
        <w:t>Este polizaharida cea mai răspândită în natură. Este polimerul glucozei şi se produce în cantităţi enorme (aproximativ 10</w:t>
      </w:r>
      <w:r w:rsidRPr="00AE5549">
        <w:rPr>
          <w:rFonts w:ascii="Times New Roman" w:hAnsi="Times New Roman"/>
          <w:sz w:val="24"/>
          <w:szCs w:val="24"/>
          <w:vertAlign w:val="superscript"/>
          <w:lang w:val="ro-RO"/>
        </w:rPr>
        <w:t>15</w:t>
      </w:r>
      <w:r w:rsidRPr="00AE5549">
        <w:rPr>
          <w:rFonts w:ascii="Times New Roman" w:hAnsi="Times New Roman"/>
          <w:sz w:val="24"/>
          <w:szCs w:val="24"/>
          <w:lang w:val="ro-RO"/>
        </w:rPr>
        <w:t xml:space="preserve"> Kg /an).  Se întâlneşte aproape numai în regnul vegetal. Unele animale inferioare (ascidii, tunicate) au învelişuri protectoare care conţin celuloză. </w:t>
      </w:r>
    </w:p>
    <w:p w:rsidR="00502EC2" w:rsidRPr="00AE5549" w:rsidRDefault="00502EC2" w:rsidP="00E84F7F">
      <w:pPr>
        <w:spacing w:after="0" w:line="288" w:lineRule="auto"/>
        <w:ind w:firstLine="720"/>
        <w:jc w:val="both"/>
        <w:rPr>
          <w:rFonts w:ascii="Times New Roman" w:hAnsi="Times New Roman"/>
          <w:sz w:val="24"/>
          <w:szCs w:val="24"/>
          <w:lang w:val="ro-RO"/>
        </w:rPr>
      </w:pPr>
      <w:r w:rsidRPr="00E84F7F">
        <w:rPr>
          <w:rFonts w:ascii="Times New Roman" w:hAnsi="Times New Roman"/>
          <w:sz w:val="24"/>
          <w:szCs w:val="24"/>
          <w:lang w:val="ro-RO"/>
        </w:rPr>
        <w:lastRenderedPageBreak/>
        <w:t xml:space="preserve">Celuloza reprezintă aproximativ 50% din masa lemnoasă a arborilor, fiind componentul principal al pereţilor celulari. La unele vegetale, celuloza se găseşte sub formă de fibre, cea mai pură celuloză fiind a fibrelor vegetale din plantele textile, cum sunt perii seminţelor de bumbac, fibrele de in, cânepă, iută etc. Obţinerea celulozei pure se realizează din bumbac, al cărui conţinut în celuloză trece de 90%. Celuloza “pură” conţine 99,8% celuloză insolubilă în hidroxid de sodiu 17,5%, numită </w:t>
      </w:r>
      <w:r w:rsidRPr="00E84F7F">
        <w:rPr>
          <w:rFonts w:ascii="Symbol" w:hAnsi="Symbol"/>
          <w:sz w:val="24"/>
          <w:szCs w:val="24"/>
          <w:lang w:val="ro-RO"/>
        </w:rPr>
        <w:t></w:t>
      </w:r>
      <w:r w:rsidRPr="00E84F7F">
        <w:rPr>
          <w:rFonts w:ascii="Times New Roman" w:hAnsi="Times New Roman"/>
          <w:sz w:val="24"/>
          <w:szCs w:val="24"/>
          <w:lang w:val="ro-RO"/>
        </w:rPr>
        <w:t xml:space="preserve"> - celuloză.</w:t>
      </w:r>
    </w:p>
    <w:p w:rsidR="00502EC2" w:rsidRPr="003B4D7B" w:rsidRDefault="00502EC2" w:rsidP="003B4D7B">
      <w:pPr>
        <w:spacing w:line="288" w:lineRule="auto"/>
        <w:ind w:right="-187" w:firstLine="720"/>
        <w:jc w:val="both"/>
        <w:rPr>
          <w:rFonts w:ascii="Times New Roman" w:hAnsi="Times New Roman"/>
          <w:sz w:val="24"/>
          <w:szCs w:val="24"/>
          <w:lang w:val="ro-RO"/>
        </w:rPr>
      </w:pPr>
      <w:r>
        <w:rPr>
          <w:rFonts w:ascii="Times New Roman" w:hAnsi="Times New Roman"/>
          <w:sz w:val="24"/>
          <w:szCs w:val="24"/>
          <w:lang w:val="ro-RO"/>
        </w:rPr>
        <w:t>F</w:t>
      </w:r>
      <w:r w:rsidRPr="003B4D7B">
        <w:rPr>
          <w:rFonts w:ascii="Times New Roman" w:hAnsi="Times New Roman"/>
          <w:sz w:val="24"/>
          <w:szCs w:val="24"/>
          <w:lang w:val="ro-RO"/>
        </w:rPr>
        <w:t>ormula de structură a celulozei poate fi reprezentată astfel:</w:t>
      </w:r>
    </w:p>
    <w:p w:rsidR="00502EC2" w:rsidRDefault="004B4313" w:rsidP="003B4D7B">
      <w:pPr>
        <w:spacing w:line="360" w:lineRule="auto"/>
        <w:ind w:right="-181"/>
        <w:jc w:val="center"/>
        <w:rPr>
          <w:lang w:val="ro-RO"/>
        </w:rPr>
      </w:pPr>
      <w:r>
        <w:rPr>
          <w:lang w:val="ro-RO"/>
        </w:rPr>
        <w:pict>
          <v:shape id="_x0000_i1068" type="#_x0000_t75" style="width:267pt;height:92.25pt">
            <v:imagedata r:id="rId113" o:title=""/>
          </v:shape>
        </w:pict>
      </w:r>
    </w:p>
    <w:p w:rsidR="00502EC2" w:rsidRDefault="00502EC2" w:rsidP="009C16A6">
      <w:pPr>
        <w:pStyle w:val="ListParagraph"/>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C</w:t>
      </w:r>
      <w:r w:rsidRPr="009C16A6">
        <w:rPr>
          <w:rFonts w:ascii="Times New Roman" w:hAnsi="Times New Roman"/>
          <w:sz w:val="24"/>
          <w:szCs w:val="24"/>
          <w:lang w:val="ro-RO"/>
        </w:rPr>
        <w:t xml:space="preserve">eluloza </w:t>
      </w:r>
      <w:r>
        <w:rPr>
          <w:rFonts w:ascii="Times New Roman" w:hAnsi="Times New Roman"/>
          <w:sz w:val="24"/>
          <w:szCs w:val="24"/>
          <w:lang w:val="ro-RO"/>
        </w:rPr>
        <w:t xml:space="preserve">este hidrolizată destul de greu şi </w:t>
      </w:r>
      <w:r w:rsidRPr="009C16A6">
        <w:rPr>
          <w:rFonts w:ascii="Times New Roman" w:hAnsi="Times New Roman"/>
          <w:sz w:val="24"/>
          <w:szCs w:val="24"/>
          <w:lang w:val="ro-RO"/>
        </w:rPr>
        <w:t xml:space="preserve">nu poate fi asimilată de animalele superioare, întrucât acestora le lipsesc din tubul digestiv </w:t>
      </w:r>
      <w:r w:rsidRPr="009C16A6">
        <w:rPr>
          <w:rFonts w:ascii="Times New Roman" w:hAnsi="Times New Roman"/>
          <w:i/>
          <w:sz w:val="24"/>
          <w:szCs w:val="24"/>
          <w:lang w:val="ro-RO"/>
        </w:rPr>
        <w:t>celulaza</w:t>
      </w:r>
      <w:r w:rsidRPr="009C16A6">
        <w:rPr>
          <w:rFonts w:ascii="Times New Roman" w:hAnsi="Times New Roman"/>
          <w:sz w:val="24"/>
          <w:szCs w:val="24"/>
          <w:lang w:val="ro-RO"/>
        </w:rPr>
        <w:t xml:space="preserve"> şi </w:t>
      </w:r>
      <w:r w:rsidRPr="009C16A6">
        <w:rPr>
          <w:rFonts w:ascii="Times New Roman" w:hAnsi="Times New Roman"/>
          <w:i/>
          <w:sz w:val="24"/>
          <w:szCs w:val="24"/>
          <w:lang w:val="ro-RO"/>
        </w:rPr>
        <w:t>celobiaza</w:t>
      </w:r>
      <w:r w:rsidRPr="009C16A6">
        <w:rPr>
          <w:rFonts w:ascii="Times New Roman" w:hAnsi="Times New Roman"/>
          <w:sz w:val="24"/>
          <w:szCs w:val="24"/>
          <w:lang w:val="ro-RO"/>
        </w:rPr>
        <w:t>, enzime care catalizează hidroliza celulozei până la stadiul de glucoză. Celulaza a fost pusă în evidenţă în sucul intestinal al unor animale inferioare (exemplu melcul). De asemenea, în rumenul erbivorelor se găsesc microorganisme care descompun celuloza cu formare de acizi graşi inferiori, gaze (CO</w:t>
      </w:r>
      <w:r w:rsidRPr="009C16A6">
        <w:rPr>
          <w:rFonts w:ascii="Times New Roman" w:hAnsi="Times New Roman"/>
          <w:sz w:val="24"/>
          <w:szCs w:val="24"/>
          <w:vertAlign w:val="subscript"/>
          <w:lang w:val="ro-RO"/>
        </w:rPr>
        <w:t>2</w:t>
      </w:r>
      <w:r w:rsidRPr="009C16A6">
        <w:rPr>
          <w:rFonts w:ascii="Times New Roman" w:hAnsi="Times New Roman"/>
          <w:sz w:val="24"/>
          <w:szCs w:val="24"/>
          <w:lang w:val="ro-RO"/>
        </w:rPr>
        <w:t>, CH</w:t>
      </w:r>
      <w:r w:rsidRPr="009C16A6">
        <w:rPr>
          <w:rFonts w:ascii="Times New Roman" w:hAnsi="Times New Roman"/>
          <w:sz w:val="24"/>
          <w:szCs w:val="24"/>
          <w:vertAlign w:val="subscript"/>
          <w:lang w:val="ro-RO"/>
        </w:rPr>
        <w:t>4</w:t>
      </w:r>
      <w:r w:rsidRPr="009C16A6">
        <w:rPr>
          <w:rFonts w:ascii="Times New Roman" w:hAnsi="Times New Roman"/>
          <w:sz w:val="24"/>
          <w:szCs w:val="24"/>
          <w:lang w:val="ro-RO"/>
        </w:rPr>
        <w:t>, H</w:t>
      </w:r>
      <w:r w:rsidRPr="009C16A6">
        <w:rPr>
          <w:rFonts w:ascii="Times New Roman" w:hAnsi="Times New Roman"/>
          <w:sz w:val="24"/>
          <w:szCs w:val="24"/>
          <w:vertAlign w:val="subscript"/>
          <w:lang w:val="ro-RO"/>
        </w:rPr>
        <w:t>2</w:t>
      </w:r>
      <w:r w:rsidRPr="009C16A6">
        <w:rPr>
          <w:rFonts w:ascii="Times New Roman" w:hAnsi="Times New Roman"/>
          <w:sz w:val="24"/>
          <w:szCs w:val="24"/>
          <w:lang w:val="ro-RO"/>
        </w:rPr>
        <w:t xml:space="preserve">) şi glucoză. </w:t>
      </w:r>
    </w:p>
    <w:p w:rsidR="00502EC2" w:rsidRDefault="00502EC2" w:rsidP="009C16A6">
      <w:pPr>
        <w:pStyle w:val="ListParagraph"/>
        <w:spacing w:line="288" w:lineRule="auto"/>
        <w:ind w:left="0" w:firstLine="720"/>
        <w:jc w:val="both"/>
        <w:rPr>
          <w:rFonts w:ascii="Times New Roman" w:hAnsi="Times New Roman"/>
          <w:sz w:val="24"/>
          <w:szCs w:val="24"/>
          <w:lang w:val="ro-RO"/>
        </w:rPr>
      </w:pPr>
      <w:r w:rsidRPr="009C16A6">
        <w:rPr>
          <w:rFonts w:ascii="Times New Roman" w:hAnsi="Times New Roman"/>
          <w:b/>
          <w:i/>
          <w:sz w:val="24"/>
          <w:szCs w:val="24"/>
          <w:lang w:val="ro-RO"/>
        </w:rPr>
        <w:t>Amidonul.</w:t>
      </w:r>
      <w:r w:rsidRPr="009C16A6">
        <w:rPr>
          <w:rFonts w:ascii="Times New Roman" w:hAnsi="Times New Roman"/>
          <w:sz w:val="24"/>
          <w:szCs w:val="24"/>
          <w:lang w:val="ro-RO"/>
        </w:rPr>
        <w:t xml:space="preserve">  Este cel mai important poliglucid de rezervă din plantele superioare. Se formează în plantele verzi ca urmare a procesului de fotosinteză, acumulându-se în cantităţi mari sub formă de granule în seminţele cerealelor, tuberculi etc. Ca şi celuloza, amidonul este compus numai din resturi de  D-glucoză unite între ele prin legături glicozidice de tip maltozic. Acest fapt se pune în evidenţă prin hidroliza totală acidă sau enzimatică, când amidonul se transformă cantitativ în D-glucoză, iar prin hidroliză enzimatică sub influenţa amilazelor se obţine cu randament mare maltoza. Amidonul este format din două substanţe: </w:t>
      </w:r>
      <w:r w:rsidRPr="009C16A6">
        <w:rPr>
          <w:rFonts w:ascii="Times New Roman" w:hAnsi="Times New Roman"/>
          <w:i/>
          <w:sz w:val="24"/>
          <w:szCs w:val="24"/>
          <w:lang w:val="ro-RO"/>
        </w:rPr>
        <w:t>amiloza</w:t>
      </w:r>
      <w:r w:rsidRPr="009C16A6">
        <w:rPr>
          <w:rFonts w:ascii="Times New Roman" w:hAnsi="Times New Roman"/>
          <w:sz w:val="24"/>
          <w:szCs w:val="24"/>
          <w:lang w:val="ro-RO"/>
        </w:rPr>
        <w:t xml:space="preserve"> şi </w:t>
      </w:r>
      <w:r w:rsidRPr="009C16A6">
        <w:rPr>
          <w:rFonts w:ascii="Times New Roman" w:hAnsi="Times New Roman"/>
          <w:i/>
          <w:sz w:val="24"/>
          <w:szCs w:val="24"/>
          <w:lang w:val="ro-RO"/>
        </w:rPr>
        <w:t>amilopectina</w:t>
      </w:r>
      <w:r w:rsidRPr="009C16A6">
        <w:rPr>
          <w:rFonts w:ascii="Times New Roman" w:hAnsi="Times New Roman"/>
          <w:sz w:val="24"/>
          <w:szCs w:val="24"/>
          <w:lang w:val="ro-RO"/>
        </w:rPr>
        <w:t>. Aceste componente se deosebesc între ele atât sub aspect structural, cât şi al proprietăţilor fizice şi chimice.</w:t>
      </w:r>
    </w:p>
    <w:p w:rsidR="00502EC2" w:rsidRDefault="00502EC2" w:rsidP="009C16A6">
      <w:pPr>
        <w:pStyle w:val="ListParagraph"/>
        <w:spacing w:line="288" w:lineRule="auto"/>
        <w:ind w:left="0" w:firstLine="720"/>
        <w:jc w:val="both"/>
        <w:rPr>
          <w:rFonts w:ascii="Times New Roman" w:hAnsi="Times New Roman"/>
          <w:sz w:val="24"/>
          <w:szCs w:val="24"/>
          <w:lang w:val="ro-RO"/>
        </w:rPr>
      </w:pPr>
      <w:r w:rsidRPr="00080BF2">
        <w:rPr>
          <w:rFonts w:ascii="Times New Roman" w:hAnsi="Times New Roman"/>
          <w:i/>
          <w:sz w:val="24"/>
          <w:szCs w:val="24"/>
          <w:lang w:val="ro-RO"/>
        </w:rPr>
        <w:t>Amiloza</w:t>
      </w:r>
      <w:r w:rsidRPr="00080BF2">
        <w:rPr>
          <w:rFonts w:ascii="Times New Roman" w:hAnsi="Times New Roman"/>
          <w:sz w:val="24"/>
          <w:szCs w:val="24"/>
          <w:lang w:val="ro-RO"/>
        </w:rPr>
        <w:t xml:space="preserve"> se găseşte în proporţie mai mică, circa 30%, iar amilopectina circa 70%. Aceste procente variază în limite foarte mari în funcţie de sursa naturală din care s-a extras amidonul. Amiloza este formată din câteva sute de resturi de glucoză legate 1,4-</w:t>
      </w:r>
      <w:r w:rsidRPr="00080BF2">
        <w:rPr>
          <w:rFonts w:ascii="Symbol" w:hAnsi="Symbol"/>
          <w:sz w:val="24"/>
          <w:szCs w:val="24"/>
          <w:lang w:val="ro-RO"/>
        </w:rPr>
        <w:t></w:t>
      </w:r>
      <w:r w:rsidRPr="00080BF2">
        <w:rPr>
          <w:rFonts w:ascii="Times New Roman" w:hAnsi="Times New Roman"/>
          <w:sz w:val="24"/>
          <w:szCs w:val="24"/>
          <w:lang w:val="ro-RO"/>
        </w:rPr>
        <w:t>-glicozidic, formând o macromoleculă în formă de spirală, fiecare spiră fiind alcătuită din 6 resturi de glucoză.</w:t>
      </w:r>
    </w:p>
    <w:p w:rsidR="00502EC2" w:rsidRDefault="004B4313" w:rsidP="009C16A6">
      <w:pPr>
        <w:pStyle w:val="ListParagraph"/>
        <w:spacing w:line="288" w:lineRule="auto"/>
        <w:ind w:left="0" w:firstLine="720"/>
        <w:jc w:val="both"/>
        <w:rPr>
          <w:rFonts w:ascii="Times New Roman" w:hAnsi="Times New Roman"/>
          <w:sz w:val="24"/>
          <w:szCs w:val="24"/>
          <w:lang w:val="ro-RO"/>
        </w:rPr>
      </w:pPr>
      <w:r>
        <w:rPr>
          <w:noProof/>
        </w:rPr>
        <w:pict>
          <v:shape id="_x0000_s1083" type="#_x0000_t75" style="position:absolute;left:0;text-align:left;margin-left:98.8pt;margin-top:19.25pt;width:221.75pt;height:80.35pt;z-index:54">
            <v:imagedata r:id="rId114" o:title=""/>
            <w10:wrap type="square"/>
          </v:shape>
        </w:pict>
      </w:r>
    </w:p>
    <w:p w:rsidR="00502EC2" w:rsidRPr="00080BF2" w:rsidRDefault="00502EC2" w:rsidP="00080BF2">
      <w:pPr>
        <w:rPr>
          <w:lang w:val="ro-RO"/>
        </w:rPr>
      </w:pPr>
    </w:p>
    <w:p w:rsidR="00502EC2" w:rsidRPr="00080BF2" w:rsidRDefault="00502EC2" w:rsidP="00080BF2">
      <w:pPr>
        <w:rPr>
          <w:lang w:val="ro-RO"/>
        </w:rPr>
      </w:pPr>
    </w:p>
    <w:p w:rsidR="00502EC2" w:rsidRDefault="00502EC2" w:rsidP="00080BF2">
      <w:pPr>
        <w:pStyle w:val="ListParagraph"/>
        <w:spacing w:line="288" w:lineRule="auto"/>
        <w:ind w:left="0"/>
        <w:jc w:val="both"/>
        <w:rPr>
          <w:lang w:val="ro-RO"/>
        </w:rPr>
      </w:pPr>
    </w:p>
    <w:p w:rsidR="00502EC2" w:rsidRDefault="00502EC2" w:rsidP="00080BF2">
      <w:pPr>
        <w:pStyle w:val="ListParagraph"/>
        <w:spacing w:line="288" w:lineRule="auto"/>
        <w:rPr>
          <w:rFonts w:ascii="Times New Roman" w:hAnsi="Times New Roman"/>
          <w:i/>
          <w:sz w:val="24"/>
          <w:szCs w:val="24"/>
          <w:lang w:val="ro-RO"/>
        </w:rPr>
      </w:pPr>
      <w:r>
        <w:rPr>
          <w:rFonts w:ascii="Times New Roman" w:hAnsi="Times New Roman"/>
          <w:i/>
          <w:sz w:val="24"/>
          <w:szCs w:val="24"/>
          <w:lang w:val="ro-RO"/>
        </w:rPr>
        <w:lastRenderedPageBreak/>
        <w:t xml:space="preserve">             </w:t>
      </w:r>
    </w:p>
    <w:p w:rsidR="00502EC2" w:rsidRPr="00080BF2" w:rsidRDefault="00502EC2" w:rsidP="00080BF2">
      <w:pPr>
        <w:pStyle w:val="ListParagraph"/>
        <w:spacing w:line="288" w:lineRule="auto"/>
        <w:ind w:left="3600" w:firstLine="720"/>
        <w:rPr>
          <w:rFonts w:ascii="Times New Roman" w:hAnsi="Times New Roman"/>
          <w:i/>
          <w:sz w:val="24"/>
          <w:szCs w:val="24"/>
          <w:lang w:val="ro-RO"/>
        </w:rPr>
      </w:pPr>
      <w:r w:rsidRPr="00080BF2">
        <w:rPr>
          <w:rFonts w:ascii="Times New Roman" w:hAnsi="Times New Roman"/>
          <w:i/>
          <w:sz w:val="24"/>
          <w:szCs w:val="24"/>
          <w:lang w:val="ro-RO"/>
        </w:rPr>
        <w:t>amiloza</w:t>
      </w:r>
    </w:p>
    <w:p w:rsidR="00502EC2" w:rsidRDefault="00502EC2" w:rsidP="009C16A6">
      <w:pPr>
        <w:pStyle w:val="ListParagraph"/>
        <w:spacing w:line="288" w:lineRule="auto"/>
        <w:ind w:left="0" w:firstLine="720"/>
        <w:jc w:val="both"/>
        <w:rPr>
          <w:lang w:val="ro-RO"/>
        </w:rPr>
      </w:pPr>
    </w:p>
    <w:p w:rsidR="00502EC2" w:rsidRDefault="00502EC2" w:rsidP="009C16A6">
      <w:pPr>
        <w:pStyle w:val="ListParagraph"/>
        <w:spacing w:line="288" w:lineRule="auto"/>
        <w:ind w:left="0" w:firstLine="720"/>
        <w:jc w:val="both"/>
        <w:rPr>
          <w:rFonts w:ascii="Times New Roman" w:hAnsi="Times New Roman"/>
          <w:sz w:val="24"/>
          <w:szCs w:val="24"/>
          <w:lang w:val="ro-RO"/>
        </w:rPr>
      </w:pPr>
      <w:r w:rsidRPr="00080BF2">
        <w:rPr>
          <w:rFonts w:ascii="Times New Roman" w:hAnsi="Times New Roman"/>
          <w:i/>
          <w:sz w:val="24"/>
          <w:szCs w:val="24"/>
          <w:lang w:val="ro-RO"/>
        </w:rPr>
        <w:t>Amilopectina</w:t>
      </w:r>
      <w:r w:rsidRPr="00080BF2">
        <w:rPr>
          <w:rFonts w:ascii="Times New Roman" w:hAnsi="Times New Roman"/>
          <w:sz w:val="24"/>
          <w:szCs w:val="24"/>
          <w:lang w:val="ro-RO"/>
        </w:rPr>
        <w:t xml:space="preserve"> are gradul de polimerizare mai mare, de ordinul miilor şi o structură puternic ramificată.</w:t>
      </w:r>
    </w:p>
    <w:p w:rsidR="00502EC2" w:rsidRPr="00080BF2" w:rsidRDefault="00502EC2" w:rsidP="009C16A6">
      <w:pPr>
        <w:pStyle w:val="ListParagraph"/>
        <w:spacing w:line="288" w:lineRule="auto"/>
        <w:ind w:left="0" w:firstLine="720"/>
        <w:jc w:val="both"/>
        <w:rPr>
          <w:rFonts w:ascii="Times New Roman" w:hAnsi="Times New Roman"/>
          <w:sz w:val="24"/>
          <w:szCs w:val="24"/>
          <w:lang w:val="ro-RO"/>
        </w:rPr>
      </w:pPr>
    </w:p>
    <w:p w:rsidR="00502EC2" w:rsidRDefault="004B4313" w:rsidP="009C16A6">
      <w:pPr>
        <w:pStyle w:val="ListParagraph"/>
        <w:spacing w:line="288" w:lineRule="auto"/>
        <w:ind w:left="0" w:firstLine="720"/>
        <w:jc w:val="both"/>
        <w:rPr>
          <w:lang w:val="ro-RO"/>
        </w:rPr>
      </w:pPr>
      <w:r>
        <w:rPr>
          <w:noProof/>
        </w:rPr>
        <w:pict>
          <v:shape id="_x0000_s1084" type="#_x0000_t75" style="position:absolute;left:0;text-align:left;margin-left:92.8pt;margin-top:13.85pt;width:248.85pt;height:143.5pt;z-index:55">
            <v:imagedata r:id="rId115" o:title=""/>
            <w10:wrap type="square"/>
          </v:shape>
        </w:pict>
      </w:r>
    </w:p>
    <w:p w:rsidR="00502EC2" w:rsidRPr="00080BF2" w:rsidRDefault="00502EC2" w:rsidP="00080BF2">
      <w:pPr>
        <w:rPr>
          <w:lang w:val="ro-RO"/>
        </w:rPr>
      </w:pPr>
    </w:p>
    <w:p w:rsidR="00502EC2" w:rsidRPr="00080BF2" w:rsidRDefault="00502EC2" w:rsidP="00080BF2">
      <w:pPr>
        <w:rPr>
          <w:lang w:val="ro-RO"/>
        </w:rPr>
      </w:pPr>
    </w:p>
    <w:p w:rsidR="00502EC2" w:rsidRPr="00080BF2" w:rsidRDefault="00502EC2" w:rsidP="00080BF2">
      <w:pPr>
        <w:rPr>
          <w:lang w:val="ro-RO"/>
        </w:rPr>
      </w:pPr>
    </w:p>
    <w:p w:rsidR="00502EC2" w:rsidRPr="00080BF2" w:rsidRDefault="00502EC2" w:rsidP="00080BF2">
      <w:pPr>
        <w:rPr>
          <w:lang w:val="ro-RO"/>
        </w:rPr>
      </w:pPr>
    </w:p>
    <w:p w:rsidR="00502EC2" w:rsidRDefault="00502EC2" w:rsidP="009C16A6">
      <w:pPr>
        <w:pStyle w:val="ListParagraph"/>
        <w:spacing w:line="288" w:lineRule="auto"/>
        <w:ind w:left="0" w:firstLine="720"/>
        <w:jc w:val="both"/>
        <w:rPr>
          <w:lang w:val="ro-RO"/>
        </w:rPr>
      </w:pPr>
    </w:p>
    <w:p w:rsidR="00502EC2" w:rsidRDefault="00502EC2" w:rsidP="009C16A6">
      <w:pPr>
        <w:pStyle w:val="ListParagraph"/>
        <w:spacing w:line="288" w:lineRule="auto"/>
        <w:ind w:left="0" w:firstLine="720"/>
        <w:jc w:val="both"/>
        <w:rPr>
          <w:lang w:val="ro-RO"/>
        </w:rPr>
      </w:pPr>
    </w:p>
    <w:p w:rsidR="00502EC2" w:rsidRPr="00080BF2" w:rsidRDefault="00502EC2" w:rsidP="00080BF2">
      <w:pPr>
        <w:pStyle w:val="ListParagraph"/>
        <w:tabs>
          <w:tab w:val="left" w:pos="7095"/>
        </w:tabs>
        <w:spacing w:line="288" w:lineRule="auto"/>
        <w:ind w:left="3600"/>
        <w:jc w:val="both"/>
        <w:rPr>
          <w:rFonts w:ascii="Times New Roman" w:hAnsi="Times New Roman"/>
          <w:i/>
          <w:sz w:val="24"/>
          <w:szCs w:val="24"/>
          <w:lang w:val="ro-RO"/>
        </w:rPr>
      </w:pPr>
      <w:r>
        <w:rPr>
          <w:lang w:val="ro-RO"/>
        </w:rPr>
        <w:tab/>
      </w:r>
      <w:r>
        <w:rPr>
          <w:lang w:val="ro-RO"/>
        </w:rPr>
        <w:tab/>
        <w:t xml:space="preserve">                                                             </w:t>
      </w:r>
      <w:r w:rsidRPr="00080BF2">
        <w:rPr>
          <w:rFonts w:ascii="Times New Roman" w:hAnsi="Times New Roman"/>
          <w:i/>
          <w:sz w:val="24"/>
          <w:szCs w:val="24"/>
          <w:lang w:val="ro-RO"/>
        </w:rPr>
        <w:t>amilopectina</w:t>
      </w:r>
    </w:p>
    <w:p w:rsidR="00502EC2" w:rsidRPr="00080BF2" w:rsidRDefault="00502EC2" w:rsidP="00080BF2">
      <w:pPr>
        <w:spacing w:after="0" w:line="288" w:lineRule="auto"/>
        <w:ind w:right="-181" w:firstLine="720"/>
        <w:jc w:val="both"/>
        <w:rPr>
          <w:rFonts w:ascii="Times New Roman" w:hAnsi="Times New Roman"/>
          <w:sz w:val="24"/>
          <w:szCs w:val="24"/>
          <w:lang w:val="ro-RO"/>
        </w:rPr>
      </w:pPr>
      <w:r w:rsidRPr="00080BF2">
        <w:rPr>
          <w:rFonts w:ascii="Times New Roman" w:hAnsi="Times New Roman"/>
          <w:sz w:val="24"/>
          <w:szCs w:val="24"/>
          <w:lang w:val="ro-RO"/>
        </w:rPr>
        <w:t xml:space="preserve">Proprietăţile amidonului sunt o însumare a proprietăţilor celor două componente: amiloza şi amilopectina. În apă, amidonul nativ este insolubil. Apa caldă produce o umflare a granulelor, care la o anumită temperatură se sparg, formând soluţii viscoase, care la răcire se transformă într-un gel omogen numit cocă. Proprietatea amidonului de a forma cocă se datorează amilopectinei. Amidonul solubil folosit frecvent ca reactiv de laborator este un produs de degradare al amidonului nativ. Amidonul reacţionează cu iodul, însă cele două componente ale sale se comportă diferit: amilopectina se colorează doar slab violaceu-purpuriu, pe când amiloza dă o coloraţie albatră intensă, caracteristică. Prin hidroliză treptată la cald şi în prezenţa acizilor sau pe cale biochimică, cu ajutorul amilazei, amidonul trece în produşi mai simpli numiţi </w:t>
      </w:r>
      <w:r w:rsidRPr="00080BF2">
        <w:rPr>
          <w:rFonts w:ascii="Times New Roman" w:hAnsi="Times New Roman"/>
          <w:i/>
          <w:sz w:val="24"/>
          <w:szCs w:val="24"/>
          <w:lang w:val="ro-RO"/>
        </w:rPr>
        <w:t>dextrine</w:t>
      </w:r>
      <w:r w:rsidRPr="00080BF2">
        <w:rPr>
          <w:rFonts w:ascii="Times New Roman" w:hAnsi="Times New Roman"/>
          <w:sz w:val="24"/>
          <w:szCs w:val="24"/>
          <w:lang w:val="ro-RO"/>
        </w:rPr>
        <w:t>, apoi în maltoză şi în final în glucoză.        Amidon →  Dextrine  →  Maltoză → Glucoză.  Hidroliza enzimatică a amidonului (zaharificare) prezintă importanţă în digestie, deoarece prin ea amidonul poate trece în sânge, unde suferă transformările biochimice care stau la baza metabolismului glucidelor.</w:t>
      </w:r>
    </w:p>
    <w:p w:rsidR="00502EC2" w:rsidRDefault="00502EC2" w:rsidP="00080BF2">
      <w:pPr>
        <w:autoSpaceDE w:val="0"/>
        <w:autoSpaceDN w:val="0"/>
        <w:adjustRightInd w:val="0"/>
        <w:spacing w:after="0" w:line="288" w:lineRule="auto"/>
        <w:ind w:firstLine="720"/>
        <w:jc w:val="both"/>
        <w:rPr>
          <w:rFonts w:ascii="Times New Roman" w:hAnsi="Times New Roman"/>
          <w:sz w:val="24"/>
          <w:szCs w:val="24"/>
          <w:lang w:val="ro-RO"/>
        </w:rPr>
      </w:pPr>
      <w:r w:rsidRPr="00080BF2">
        <w:rPr>
          <w:rFonts w:ascii="Times New Roman" w:hAnsi="Times New Roman"/>
          <w:sz w:val="24"/>
          <w:szCs w:val="24"/>
          <w:lang w:val="ro-RO"/>
        </w:rPr>
        <w:t>Prin acţiunea unui grup de amilaze denumite glucoziltransferaze, amidonul din forma elicoidală este hidrolizat în fracţiuni mai mici ale căror capete se unesc. Deoarece aceste enzime nu sunt foarte specifice în raport cu locul hidrolizei, se obţin cicluri cu unităţi de glucoză diferit, cuprins între 6-12. Cei mai cunoscuţi oligomeri sunt compuşi din şase (</w:t>
      </w:r>
      <w:r w:rsidRPr="00080BF2">
        <w:rPr>
          <w:rFonts w:ascii="Symbol" w:hAnsi="Symbol"/>
          <w:i/>
          <w:sz w:val="24"/>
          <w:szCs w:val="24"/>
          <w:lang w:val="ro-RO"/>
        </w:rPr>
        <w:t></w:t>
      </w:r>
      <w:r w:rsidRPr="00080BF2">
        <w:rPr>
          <w:rFonts w:ascii="Symbol" w:hAnsi="Symbol"/>
          <w:i/>
          <w:sz w:val="24"/>
          <w:szCs w:val="24"/>
          <w:lang w:val="ro-RO"/>
        </w:rPr>
        <w:t></w:t>
      </w:r>
      <w:r w:rsidRPr="00080BF2">
        <w:rPr>
          <w:rFonts w:ascii="Times New Roman" w:hAnsi="Times New Roman"/>
          <w:sz w:val="24"/>
          <w:szCs w:val="24"/>
          <w:lang w:val="ro-RO"/>
        </w:rPr>
        <w:t>), şapte (</w:t>
      </w:r>
      <w:r w:rsidRPr="00080BF2">
        <w:rPr>
          <w:rFonts w:ascii="Symbol" w:hAnsi="Symbol"/>
          <w:i/>
          <w:sz w:val="24"/>
          <w:szCs w:val="24"/>
          <w:lang w:val="ro-RO"/>
        </w:rPr>
        <w:t></w:t>
      </w:r>
      <w:r w:rsidRPr="00080BF2">
        <w:rPr>
          <w:rFonts w:ascii="Times New Roman" w:hAnsi="Times New Roman"/>
          <w:i/>
          <w:sz w:val="24"/>
          <w:szCs w:val="24"/>
          <w:lang w:val="ro-RO"/>
        </w:rPr>
        <w:t>-</w:t>
      </w:r>
      <w:r w:rsidRPr="00080BF2">
        <w:rPr>
          <w:rFonts w:ascii="Times New Roman" w:hAnsi="Times New Roman"/>
          <w:sz w:val="24"/>
          <w:szCs w:val="24"/>
          <w:lang w:val="ro-RO"/>
        </w:rPr>
        <w:t>) sau opt (</w:t>
      </w:r>
      <w:r w:rsidRPr="00080BF2">
        <w:rPr>
          <w:rFonts w:ascii="Symbol" w:hAnsi="Symbol"/>
          <w:i/>
          <w:sz w:val="24"/>
          <w:szCs w:val="24"/>
          <w:lang w:val="ro-RO"/>
        </w:rPr>
        <w:t></w:t>
      </w:r>
      <w:r w:rsidRPr="00080BF2">
        <w:rPr>
          <w:rFonts w:ascii="Times New Roman" w:hAnsi="Times New Roman"/>
          <w:sz w:val="24"/>
          <w:szCs w:val="24"/>
          <w:lang w:val="ro-RO"/>
        </w:rPr>
        <w:t xml:space="preserve">-) inele </w:t>
      </w:r>
      <w:r w:rsidRPr="00080BF2">
        <w:rPr>
          <w:rFonts w:ascii="Symbol" w:hAnsi="Symbol"/>
          <w:i/>
          <w:sz w:val="24"/>
          <w:szCs w:val="24"/>
          <w:lang w:val="ro-RO"/>
        </w:rPr>
        <w:t></w:t>
      </w:r>
      <w:r w:rsidRPr="00080BF2">
        <w:rPr>
          <w:rFonts w:ascii="Times New Roman" w:hAnsi="Times New Roman"/>
          <w:sz w:val="24"/>
          <w:szCs w:val="24"/>
          <w:lang w:val="ro-RO"/>
        </w:rPr>
        <w:t xml:space="preserve">-D-glucopiranozice unite prin legături 1,4’ – O – glicozidice, numite ciclodextrine (CDs). Proprietăţile unice ale cavităţilor ciclodextrinelor explică unele comportări neobişnuite ale acestor molecule. Ciclodextrinele formează complecşi de incluziune în soluţie şi în stare solidă cu o mare diversitate de molecule şi ioni. Complexarea şi solubilizarea de către ciclodextrine a unor </w:t>
      </w:r>
      <w:r w:rsidRPr="00080BF2">
        <w:rPr>
          <w:rFonts w:ascii="Times New Roman" w:hAnsi="Times New Roman"/>
          <w:sz w:val="24"/>
          <w:szCs w:val="24"/>
          <w:lang w:val="ro-RO"/>
        </w:rPr>
        <w:lastRenderedPageBreak/>
        <w:t>molecule (exemplu steroide, medicamente), le conferă acestora din urmă o disponibilitate cât mai mare (stabilitate la oxidare, lumină şi  la unii ioni metalici, o mai mare solubilitate etc.).</w:t>
      </w:r>
    </w:p>
    <w:p w:rsidR="00502EC2" w:rsidRPr="00080BF2" w:rsidRDefault="00502EC2" w:rsidP="00080BF2">
      <w:pPr>
        <w:autoSpaceDE w:val="0"/>
        <w:autoSpaceDN w:val="0"/>
        <w:adjustRightInd w:val="0"/>
        <w:spacing w:after="0" w:line="288" w:lineRule="auto"/>
        <w:ind w:firstLine="720"/>
        <w:jc w:val="both"/>
        <w:rPr>
          <w:rFonts w:ascii="Times New Roman" w:hAnsi="Times New Roman"/>
          <w:sz w:val="24"/>
          <w:szCs w:val="24"/>
          <w:lang w:val="ro-RO"/>
        </w:rPr>
      </w:pPr>
      <w:r w:rsidRPr="00080BF2">
        <w:rPr>
          <w:rFonts w:ascii="Times New Roman" w:hAnsi="Times New Roman"/>
          <w:b/>
          <w:i/>
          <w:sz w:val="24"/>
          <w:szCs w:val="24"/>
          <w:lang w:val="ro-RO"/>
        </w:rPr>
        <w:t>Glicogenul</w:t>
      </w:r>
      <w:r w:rsidRPr="00080BF2">
        <w:rPr>
          <w:rFonts w:ascii="Times New Roman" w:hAnsi="Times New Roman"/>
          <w:b/>
          <w:sz w:val="24"/>
          <w:szCs w:val="24"/>
          <w:lang w:val="ro-RO"/>
        </w:rPr>
        <w:t xml:space="preserve">. </w:t>
      </w:r>
      <w:r w:rsidRPr="00080BF2">
        <w:rPr>
          <w:rFonts w:ascii="Times New Roman" w:hAnsi="Times New Roman"/>
          <w:sz w:val="24"/>
          <w:szCs w:val="24"/>
          <w:lang w:val="ro-RO"/>
        </w:rPr>
        <w:t xml:space="preserve">Este polizaharida de rezervă întâlnită în regnul animal. Se găseşte în cantităţi mari în ficatul omului şi animalelor, de unde a fost izolat prima dată de C. Bernard (1855), iar în cantităţi mici, glicogenul se găseşte în celulele tuturor animalelor. Ulterior, glicogenul a fost pus în evidenţă şi în regnul vegetal, în alge, ciuperci, drojdii, bacterii, precum şi în unele plante superioare. Prezintă o structură asemănătoare amilopectinei. Spre deosebire de aceasta este însă uşor solubil în apă (15-21% la 20°C) şi nu formează cocă. Asemănarea structurii sale cu cea a amilopectinei a făcut ca glicogenul să fie numit şi </w:t>
      </w:r>
      <w:r w:rsidRPr="00080BF2">
        <w:rPr>
          <w:rFonts w:ascii="Times New Roman" w:hAnsi="Times New Roman"/>
          <w:i/>
          <w:sz w:val="24"/>
          <w:szCs w:val="24"/>
          <w:lang w:val="ro-RO"/>
        </w:rPr>
        <w:t>amidon animal.</w:t>
      </w:r>
      <w:r w:rsidRPr="00080BF2">
        <w:rPr>
          <w:rFonts w:ascii="Times New Roman" w:hAnsi="Times New Roman"/>
          <w:sz w:val="24"/>
          <w:szCs w:val="24"/>
          <w:lang w:val="ro-RO"/>
        </w:rPr>
        <w:t xml:space="preserve"> Cu iodul dă o coloraţie roşie sau  roşie-brună, care nu dispare la cald. Prin hidroliză cu acizi formează numai glucoză. Greutatea moleculară a amidonului este de ordinul 10</w:t>
      </w:r>
      <w:r w:rsidRPr="00080BF2">
        <w:rPr>
          <w:rFonts w:ascii="Times New Roman" w:hAnsi="Times New Roman"/>
          <w:sz w:val="24"/>
          <w:szCs w:val="24"/>
          <w:vertAlign w:val="superscript"/>
          <w:lang w:val="ro-RO"/>
        </w:rPr>
        <w:t>6</w:t>
      </w:r>
      <w:r w:rsidRPr="00080BF2">
        <w:rPr>
          <w:rFonts w:ascii="Times New Roman" w:hAnsi="Times New Roman"/>
          <w:sz w:val="24"/>
          <w:szCs w:val="24"/>
          <w:lang w:val="ro-RO"/>
        </w:rPr>
        <w:t xml:space="preserve">. </w:t>
      </w:r>
    </w:p>
    <w:p w:rsidR="00502EC2" w:rsidRPr="00080BF2" w:rsidRDefault="00502EC2" w:rsidP="00080BF2">
      <w:pPr>
        <w:autoSpaceDE w:val="0"/>
        <w:autoSpaceDN w:val="0"/>
        <w:adjustRightInd w:val="0"/>
        <w:spacing w:after="0" w:line="288" w:lineRule="auto"/>
        <w:ind w:firstLine="720"/>
        <w:jc w:val="both"/>
        <w:rPr>
          <w:rFonts w:ascii="Times New Roman" w:hAnsi="Times New Roman"/>
          <w:sz w:val="24"/>
          <w:szCs w:val="24"/>
          <w:lang w:val="ro-RO"/>
        </w:rPr>
      </w:pPr>
      <w:r w:rsidRPr="00080BF2">
        <w:rPr>
          <w:rFonts w:ascii="Times New Roman" w:hAnsi="Times New Roman"/>
          <w:sz w:val="24"/>
          <w:szCs w:val="24"/>
          <w:lang w:val="ro-RO"/>
        </w:rPr>
        <w:t>Astfel, se admite că glicogenul prezintă o structură analoagă amilopectinei, dar mai ramificată, fiind alcătuită din catene mai scurte. Catenele de glucoză sunt organizate globular în glicogen, asemănător crengilor unui copac (structură cvasi-sferică).</w:t>
      </w:r>
    </w:p>
    <w:p w:rsidR="00502EC2" w:rsidRPr="00080BF2" w:rsidRDefault="00502EC2" w:rsidP="00080BF2">
      <w:pPr>
        <w:autoSpaceDE w:val="0"/>
        <w:autoSpaceDN w:val="0"/>
        <w:adjustRightInd w:val="0"/>
        <w:spacing w:after="0" w:line="288" w:lineRule="auto"/>
        <w:ind w:firstLine="720"/>
        <w:jc w:val="both"/>
        <w:rPr>
          <w:rFonts w:ascii="Times New Roman" w:hAnsi="Times New Roman"/>
          <w:sz w:val="24"/>
          <w:szCs w:val="24"/>
          <w:lang w:val="ro-RO"/>
        </w:rPr>
      </w:pPr>
      <w:r w:rsidRPr="00080BF2">
        <w:rPr>
          <w:rFonts w:ascii="Times New Roman" w:hAnsi="Times New Roman"/>
          <w:sz w:val="24"/>
          <w:szCs w:val="24"/>
          <w:lang w:val="ro-RO"/>
        </w:rPr>
        <w:t>De o mare însemnătate pentru organismele animale este proprietatea glicogenului de a fi hidrolizat enzimatic până la glucoză, care este apoi transportată prin sânge la muşchi şi în alte organe, unde cea mai mare parte este oxidată, producând energia necesară activităţii organismului.</w:t>
      </w:r>
    </w:p>
    <w:p w:rsidR="00502EC2" w:rsidRDefault="00502EC2" w:rsidP="00080BF2">
      <w:pPr>
        <w:autoSpaceDE w:val="0"/>
        <w:autoSpaceDN w:val="0"/>
        <w:adjustRightInd w:val="0"/>
        <w:spacing w:line="360" w:lineRule="auto"/>
        <w:ind w:firstLine="425"/>
        <w:rPr>
          <w:sz w:val="18"/>
          <w:szCs w:val="18"/>
          <w:lang w:val="ro-RO"/>
        </w:rPr>
      </w:pPr>
    </w:p>
    <w:p w:rsidR="00502EC2" w:rsidRDefault="004B4313" w:rsidP="00080BF2">
      <w:pPr>
        <w:autoSpaceDE w:val="0"/>
        <w:autoSpaceDN w:val="0"/>
        <w:adjustRightInd w:val="0"/>
        <w:spacing w:line="360" w:lineRule="auto"/>
        <w:ind w:firstLine="425"/>
        <w:rPr>
          <w:sz w:val="18"/>
          <w:szCs w:val="18"/>
          <w:lang w:val="ro-RO"/>
        </w:rPr>
      </w:pPr>
      <w:r>
        <w:rPr>
          <w:noProof/>
        </w:rPr>
        <w:pict>
          <v:shape id="_x0000_s1085" type="#_x0000_t75" style="position:absolute;left:0;text-align:left;margin-left:141.75pt;margin-top:-26.05pt;width:140.85pt;height:140.85pt;z-index:56">
            <v:imagedata r:id="rId116" o:title=""/>
            <w10:wrap type="square"/>
          </v:shape>
        </w:pict>
      </w:r>
    </w:p>
    <w:p w:rsidR="00502EC2" w:rsidRDefault="00502EC2" w:rsidP="00080BF2">
      <w:pPr>
        <w:autoSpaceDE w:val="0"/>
        <w:autoSpaceDN w:val="0"/>
        <w:adjustRightInd w:val="0"/>
        <w:spacing w:line="360" w:lineRule="auto"/>
        <w:ind w:firstLine="425"/>
        <w:rPr>
          <w:sz w:val="18"/>
          <w:szCs w:val="18"/>
          <w:lang w:val="ro-RO"/>
        </w:rPr>
      </w:pPr>
    </w:p>
    <w:p w:rsidR="00502EC2" w:rsidRDefault="00502EC2" w:rsidP="00080BF2">
      <w:pPr>
        <w:autoSpaceDE w:val="0"/>
        <w:autoSpaceDN w:val="0"/>
        <w:adjustRightInd w:val="0"/>
        <w:spacing w:line="360" w:lineRule="auto"/>
        <w:ind w:firstLine="425"/>
        <w:rPr>
          <w:sz w:val="18"/>
          <w:szCs w:val="18"/>
          <w:lang w:val="ro-RO"/>
        </w:rPr>
      </w:pPr>
    </w:p>
    <w:p w:rsidR="00502EC2" w:rsidRDefault="00502EC2" w:rsidP="00080BF2">
      <w:pPr>
        <w:autoSpaceDE w:val="0"/>
        <w:autoSpaceDN w:val="0"/>
        <w:adjustRightInd w:val="0"/>
        <w:spacing w:line="360" w:lineRule="auto"/>
        <w:ind w:firstLine="425"/>
        <w:rPr>
          <w:sz w:val="18"/>
          <w:szCs w:val="18"/>
          <w:lang w:val="ro-RO"/>
        </w:rPr>
      </w:pPr>
    </w:p>
    <w:p w:rsidR="00502EC2" w:rsidRDefault="00502EC2" w:rsidP="00080BF2">
      <w:pPr>
        <w:autoSpaceDE w:val="0"/>
        <w:autoSpaceDN w:val="0"/>
        <w:adjustRightInd w:val="0"/>
        <w:spacing w:line="360" w:lineRule="auto"/>
        <w:ind w:left="2160" w:firstLine="720"/>
        <w:rPr>
          <w:rFonts w:ascii="Times New Roman" w:hAnsi="Times New Roman"/>
          <w:i/>
          <w:sz w:val="24"/>
          <w:szCs w:val="24"/>
          <w:lang w:val="ro-RO"/>
        </w:rPr>
      </w:pPr>
    </w:p>
    <w:p w:rsidR="00502EC2" w:rsidRPr="00080BF2" w:rsidRDefault="00502EC2" w:rsidP="00080BF2">
      <w:pPr>
        <w:autoSpaceDE w:val="0"/>
        <w:autoSpaceDN w:val="0"/>
        <w:adjustRightInd w:val="0"/>
        <w:spacing w:line="360" w:lineRule="auto"/>
        <w:ind w:left="2160" w:firstLine="720"/>
        <w:rPr>
          <w:rFonts w:ascii="Times New Roman" w:hAnsi="Times New Roman"/>
          <w:i/>
          <w:sz w:val="24"/>
          <w:szCs w:val="24"/>
          <w:lang w:val="ro-RO"/>
        </w:rPr>
      </w:pPr>
      <w:r w:rsidRPr="00080BF2">
        <w:rPr>
          <w:rFonts w:ascii="Times New Roman" w:hAnsi="Times New Roman"/>
          <w:i/>
          <w:sz w:val="24"/>
          <w:szCs w:val="24"/>
          <w:lang w:val="ro-RO"/>
        </w:rPr>
        <w:t>Forma moleculei de glicogen</w:t>
      </w:r>
    </w:p>
    <w:p w:rsidR="00502EC2" w:rsidRPr="00080BF2" w:rsidRDefault="00502EC2" w:rsidP="005A2B46">
      <w:pPr>
        <w:autoSpaceDE w:val="0"/>
        <w:autoSpaceDN w:val="0"/>
        <w:adjustRightInd w:val="0"/>
        <w:spacing w:line="288" w:lineRule="auto"/>
        <w:ind w:firstLine="720"/>
        <w:jc w:val="both"/>
        <w:rPr>
          <w:rFonts w:ascii="Times New Roman" w:hAnsi="Times New Roman"/>
          <w:sz w:val="24"/>
          <w:szCs w:val="24"/>
          <w:lang w:val="ro-RO"/>
        </w:rPr>
      </w:pPr>
      <w:r>
        <w:rPr>
          <w:rFonts w:ascii="Times New Roman" w:hAnsi="Times New Roman"/>
          <w:sz w:val="24"/>
          <w:szCs w:val="24"/>
          <w:lang w:val="ro-RO"/>
        </w:rPr>
        <w:t xml:space="preserve">Grupele de zaharuri ataşate moleculelor de proteine formează o clasă specială de compuşi, numiţi </w:t>
      </w:r>
      <w:r w:rsidRPr="00485D32">
        <w:rPr>
          <w:rFonts w:ascii="Times New Roman" w:hAnsi="Times New Roman"/>
          <w:b/>
          <w:i/>
          <w:sz w:val="24"/>
          <w:szCs w:val="24"/>
          <w:lang w:val="ro-RO"/>
        </w:rPr>
        <w:t>glicoproteine</w:t>
      </w:r>
      <w:r>
        <w:rPr>
          <w:rFonts w:ascii="Times New Roman" w:hAnsi="Times New Roman"/>
          <w:sz w:val="24"/>
          <w:szCs w:val="24"/>
          <w:lang w:val="ro-RO"/>
        </w:rPr>
        <w:t>. Colagenul este o glicoproteină esenţială, care asigură integritatea structurală a corpului mamiferelor. Colagenul este o componentă majoră a pielii, oaselor, tendoanelor şi cartilajelor.</w:t>
      </w:r>
    </w:p>
    <w:p w:rsidR="00502EC2" w:rsidRDefault="00502EC2" w:rsidP="005A0451">
      <w:pPr>
        <w:pStyle w:val="ListParagraph"/>
        <w:numPr>
          <w:ilvl w:val="0"/>
          <w:numId w:val="9"/>
        </w:numPr>
        <w:spacing w:line="288" w:lineRule="auto"/>
        <w:jc w:val="both"/>
        <w:rPr>
          <w:rFonts w:ascii="Times New Roman" w:hAnsi="Times New Roman"/>
          <w:b/>
          <w:sz w:val="24"/>
          <w:szCs w:val="24"/>
          <w:lang w:val="ro-RO"/>
        </w:rPr>
      </w:pPr>
      <w:r w:rsidRPr="005A0451">
        <w:rPr>
          <w:rFonts w:ascii="Times New Roman" w:hAnsi="Times New Roman"/>
          <w:b/>
          <w:sz w:val="24"/>
          <w:szCs w:val="24"/>
          <w:lang w:val="ro-RO"/>
        </w:rPr>
        <w:t>Lipide</w:t>
      </w:r>
    </w:p>
    <w:p w:rsidR="00502EC2" w:rsidRPr="007A6E8B" w:rsidRDefault="00502EC2" w:rsidP="007A6E8B">
      <w:pPr>
        <w:spacing w:after="0" w:line="288" w:lineRule="auto"/>
        <w:ind w:firstLine="720"/>
        <w:jc w:val="both"/>
        <w:rPr>
          <w:rFonts w:ascii="Times New Roman" w:hAnsi="Times New Roman"/>
          <w:sz w:val="24"/>
          <w:szCs w:val="24"/>
        </w:rPr>
      </w:pPr>
      <w:r>
        <w:rPr>
          <w:rFonts w:ascii="Times New Roman" w:hAnsi="Times New Roman"/>
          <w:sz w:val="24"/>
          <w:szCs w:val="24"/>
        </w:rPr>
        <w:t xml:space="preserve">Lipidele alături de glucide şi proteine constituie constituenţii fundamentali ai materiei vii. Dacă în cazul glucidelor şi proteinelor, comportarea lor se datora caracteristicilor unităţile de monomer (monoglucide şi aminoacizi), în cazul lipidelor caracteristica de bază este </w:t>
      </w:r>
      <w:r>
        <w:rPr>
          <w:rFonts w:ascii="Times New Roman" w:hAnsi="Times New Roman"/>
          <w:sz w:val="24"/>
          <w:szCs w:val="24"/>
        </w:rPr>
        <w:lastRenderedPageBreak/>
        <w:t>organofilicitatea. Astfel, lipidele</w:t>
      </w:r>
      <w:r w:rsidRPr="007A6E8B">
        <w:rPr>
          <w:rFonts w:ascii="Times New Roman" w:hAnsi="Times New Roman"/>
          <w:sz w:val="24"/>
          <w:szCs w:val="24"/>
        </w:rPr>
        <w:t xml:space="preserve"> o clasă importantă de compuşi naturali, de biomolecule organice, insolubile în apă. Se pot extrage din ţesuturi cu ajutorul solvenţilor nepolari (benzen, eter, acetonă, cloroform etc.).</w:t>
      </w:r>
      <w:r>
        <w:rPr>
          <w:rFonts w:ascii="Times New Roman" w:hAnsi="Times New Roman"/>
          <w:sz w:val="24"/>
          <w:szCs w:val="24"/>
        </w:rPr>
        <w:t xml:space="preserve"> O instalaţie pentru extragerea lipidelor este extractorul Soxhlet, prezentat în </w:t>
      </w:r>
      <w:r w:rsidRPr="00551FC8">
        <w:rPr>
          <w:rFonts w:ascii="Times New Roman" w:hAnsi="Times New Roman"/>
          <w:color w:val="C00000"/>
          <w:sz w:val="24"/>
          <w:szCs w:val="24"/>
        </w:rPr>
        <w:t>figura 7.1</w:t>
      </w:r>
      <w:r>
        <w:rPr>
          <w:rFonts w:ascii="Times New Roman" w:hAnsi="Times New Roman"/>
          <w:sz w:val="24"/>
          <w:szCs w:val="24"/>
        </w:rPr>
        <w:t>.</w:t>
      </w:r>
    </w:p>
    <w:p w:rsidR="00502EC2" w:rsidRPr="007A6E8B" w:rsidRDefault="00502EC2" w:rsidP="007A6E8B">
      <w:pPr>
        <w:spacing w:after="0" w:line="288" w:lineRule="auto"/>
        <w:ind w:firstLine="720"/>
        <w:jc w:val="both"/>
        <w:rPr>
          <w:rFonts w:ascii="Times New Roman" w:hAnsi="Times New Roman"/>
          <w:sz w:val="24"/>
          <w:szCs w:val="24"/>
        </w:rPr>
      </w:pPr>
      <w:r w:rsidRPr="007A6E8B">
        <w:rPr>
          <w:rFonts w:ascii="Times New Roman" w:hAnsi="Times New Roman"/>
          <w:sz w:val="24"/>
          <w:szCs w:val="24"/>
        </w:rPr>
        <w:t>Din punct de vedere chimic, majoritatea lipidelor sunt esteri naturali ai alcoolilor (aminoalcooli sau steroli) cu acizi graşi.</w:t>
      </w:r>
    </w:p>
    <w:p w:rsidR="00502EC2" w:rsidRDefault="00502EC2" w:rsidP="007A6E8B">
      <w:pPr>
        <w:spacing w:after="0" w:line="288" w:lineRule="auto"/>
        <w:ind w:firstLine="720"/>
        <w:jc w:val="both"/>
        <w:rPr>
          <w:rFonts w:ascii="Times New Roman" w:hAnsi="Times New Roman"/>
          <w:sz w:val="24"/>
          <w:szCs w:val="24"/>
        </w:rPr>
      </w:pPr>
      <w:r w:rsidRPr="007A6E8B">
        <w:rPr>
          <w:rFonts w:ascii="Times New Roman" w:hAnsi="Times New Roman"/>
          <w:sz w:val="24"/>
          <w:szCs w:val="24"/>
        </w:rPr>
        <w:t>Lipidele au o largă răspândire în natură, fiind indispensabile organismelor vii.</w:t>
      </w:r>
      <w:r>
        <w:rPr>
          <w:rFonts w:ascii="Times New Roman" w:hAnsi="Times New Roman"/>
          <w:sz w:val="24"/>
          <w:szCs w:val="24"/>
        </w:rPr>
        <w:t xml:space="preserve"> Numeroase material biologice ca: ceruri, vitamine liposolubile, o serie de hormone, cholesterol sunt clasificate drept lipide. Alimente commune, ca: untul, uleiuri de salata sunt lipide.</w:t>
      </w:r>
    </w:p>
    <w:p w:rsidR="00502EC2" w:rsidRDefault="00502EC2" w:rsidP="008000F4">
      <w:pPr>
        <w:spacing w:after="0" w:line="288" w:lineRule="auto"/>
        <w:ind w:firstLine="720"/>
        <w:jc w:val="both"/>
        <w:rPr>
          <w:rFonts w:ascii="Times New Roman" w:hAnsi="Times New Roman"/>
          <w:sz w:val="24"/>
          <w:szCs w:val="24"/>
        </w:rPr>
      </w:pPr>
      <w:r>
        <w:rPr>
          <w:rFonts w:ascii="Times New Roman" w:hAnsi="Times New Roman"/>
          <w:sz w:val="24"/>
          <w:szCs w:val="24"/>
        </w:rPr>
        <w:t xml:space="preserve">Lipidele constituie, din punct de vedere toxicologic, o clasa de compuşi foarte importanţi întrucât mulţi compuşi toxici interferă cu metabolismul lipidic, conducând la acumulări de astfel de produşi dăunători. Mulţi compuşi organici toxici sunt puţin solubili în apă, dar sunt liposolubili, astfel încât lipidele din organism pot dizolva şi stoca substanţe toxice. </w:t>
      </w:r>
      <w:r w:rsidRPr="008000F4">
        <w:rPr>
          <w:rFonts w:ascii="Times New Roman" w:hAnsi="Times New Roman"/>
          <w:sz w:val="24"/>
          <w:szCs w:val="24"/>
        </w:rPr>
        <w:t>O clasă importantă de lipide alcătuit</w:t>
      </w:r>
      <w:r>
        <w:rPr>
          <w:rFonts w:ascii="Times New Roman" w:hAnsi="Times New Roman"/>
          <w:sz w:val="24"/>
          <w:szCs w:val="24"/>
        </w:rPr>
        <w:t>ă</w:t>
      </w:r>
      <w:r w:rsidRPr="008000F4">
        <w:rPr>
          <w:rFonts w:ascii="Times New Roman" w:hAnsi="Times New Roman"/>
          <w:sz w:val="24"/>
          <w:szCs w:val="24"/>
        </w:rPr>
        <w:t xml:space="preserve"> din fosfogliceride ( gl</w:t>
      </w:r>
      <w:r>
        <w:rPr>
          <w:rFonts w:ascii="Times New Roman" w:hAnsi="Times New Roman"/>
          <w:sz w:val="24"/>
          <w:szCs w:val="24"/>
        </w:rPr>
        <w:t>i</w:t>
      </w:r>
      <w:r w:rsidRPr="008000F4">
        <w:rPr>
          <w:rFonts w:ascii="Times New Roman" w:hAnsi="Times New Roman"/>
          <w:sz w:val="24"/>
          <w:szCs w:val="24"/>
        </w:rPr>
        <w:t>cerophosphatides ) , care poate fi considerată ca trigl</w:t>
      </w:r>
      <w:r>
        <w:rPr>
          <w:rFonts w:ascii="Times New Roman" w:hAnsi="Times New Roman"/>
          <w:sz w:val="24"/>
          <w:szCs w:val="24"/>
        </w:rPr>
        <w:t>i</w:t>
      </w:r>
      <w:r w:rsidRPr="008000F4">
        <w:rPr>
          <w:rFonts w:ascii="Times New Roman" w:hAnsi="Times New Roman"/>
          <w:sz w:val="24"/>
          <w:szCs w:val="24"/>
        </w:rPr>
        <w:t xml:space="preserve">derides în care unul dintre acizii </w:t>
      </w:r>
      <w:r>
        <w:rPr>
          <w:rFonts w:ascii="Times New Roman" w:hAnsi="Times New Roman"/>
          <w:sz w:val="24"/>
          <w:szCs w:val="24"/>
        </w:rPr>
        <w:t>legaţi</w:t>
      </w:r>
      <w:r w:rsidRPr="008000F4">
        <w:rPr>
          <w:rFonts w:ascii="Times New Roman" w:hAnsi="Times New Roman"/>
          <w:sz w:val="24"/>
          <w:szCs w:val="24"/>
        </w:rPr>
        <w:t xml:space="preserve"> glicerol</w:t>
      </w:r>
      <w:r>
        <w:rPr>
          <w:rFonts w:ascii="Times New Roman" w:hAnsi="Times New Roman"/>
          <w:sz w:val="24"/>
          <w:szCs w:val="24"/>
        </w:rPr>
        <w:t>ului</w:t>
      </w:r>
      <w:r w:rsidRPr="008000F4">
        <w:rPr>
          <w:rFonts w:ascii="Times New Roman" w:hAnsi="Times New Roman"/>
          <w:sz w:val="24"/>
          <w:szCs w:val="24"/>
        </w:rPr>
        <w:t xml:space="preserve"> este acidul ortofosforic . Aceste lipide sunt deosebit de importante, deoarece acestea sunt constituen</w:t>
      </w:r>
      <w:r w:rsidRPr="008000F4">
        <w:rPr>
          <w:rFonts w:ascii="Cambria Math" w:hAnsi="Cambria Math" w:cs="Cambria Math"/>
          <w:sz w:val="24"/>
          <w:szCs w:val="24"/>
        </w:rPr>
        <w:t>ț</w:t>
      </w:r>
      <w:r w:rsidRPr="008000F4">
        <w:rPr>
          <w:rFonts w:ascii="Times New Roman" w:hAnsi="Times New Roman"/>
          <w:sz w:val="24"/>
          <w:szCs w:val="24"/>
        </w:rPr>
        <w:t>i esen</w:t>
      </w:r>
      <w:r w:rsidRPr="008000F4">
        <w:rPr>
          <w:rFonts w:ascii="Cambria Math" w:hAnsi="Cambria Math" w:cs="Cambria Math"/>
          <w:sz w:val="24"/>
          <w:szCs w:val="24"/>
        </w:rPr>
        <w:t>ț</w:t>
      </w:r>
      <w:r>
        <w:rPr>
          <w:rFonts w:ascii="Times New Roman" w:hAnsi="Times New Roman"/>
          <w:sz w:val="24"/>
          <w:szCs w:val="24"/>
        </w:rPr>
        <w:t xml:space="preserve">iali ai membranelor celulare. </w:t>
      </w:r>
      <w:r w:rsidRPr="008000F4">
        <w:rPr>
          <w:rFonts w:ascii="Times New Roman" w:hAnsi="Times New Roman"/>
          <w:sz w:val="24"/>
          <w:szCs w:val="24"/>
        </w:rPr>
        <w:t xml:space="preserve">Aceste membrane constau </w:t>
      </w:r>
      <w:r>
        <w:rPr>
          <w:rFonts w:ascii="Times New Roman" w:hAnsi="Times New Roman"/>
          <w:sz w:val="24"/>
          <w:szCs w:val="24"/>
        </w:rPr>
        <w:t xml:space="preserve">în straturi duble lipidice, </w:t>
      </w:r>
      <w:r w:rsidRPr="008000F4">
        <w:rPr>
          <w:rFonts w:ascii="Times New Roman" w:hAnsi="Times New Roman"/>
          <w:sz w:val="24"/>
          <w:szCs w:val="24"/>
        </w:rPr>
        <w:t xml:space="preserve"> în care</w:t>
      </w:r>
      <w:r>
        <w:rPr>
          <w:rFonts w:ascii="Times New Roman" w:hAnsi="Times New Roman"/>
          <w:sz w:val="24"/>
          <w:szCs w:val="24"/>
        </w:rPr>
        <w:t xml:space="preserve"> capul de fosfatul hidrofil</w:t>
      </w:r>
      <w:r w:rsidRPr="008000F4">
        <w:rPr>
          <w:rFonts w:ascii="Times New Roman" w:hAnsi="Times New Roman"/>
          <w:sz w:val="24"/>
          <w:szCs w:val="24"/>
        </w:rPr>
        <w:t xml:space="preserve"> ale </w:t>
      </w:r>
      <w:r>
        <w:rPr>
          <w:rFonts w:ascii="Times New Roman" w:hAnsi="Times New Roman"/>
          <w:sz w:val="24"/>
          <w:szCs w:val="24"/>
        </w:rPr>
        <w:t>este</w:t>
      </w:r>
      <w:r w:rsidRPr="008000F4">
        <w:rPr>
          <w:rFonts w:ascii="Times New Roman" w:hAnsi="Times New Roman"/>
          <w:sz w:val="24"/>
          <w:szCs w:val="24"/>
        </w:rPr>
        <w:t xml:space="preserve"> pe partea exterioară amembranei </w:t>
      </w:r>
      <w:r w:rsidRPr="008000F4">
        <w:rPr>
          <w:rFonts w:ascii="Cambria Math" w:hAnsi="Cambria Math" w:cs="Cambria Math"/>
          <w:sz w:val="24"/>
          <w:szCs w:val="24"/>
        </w:rPr>
        <w:t>ș</w:t>
      </w:r>
      <w:r w:rsidRPr="008000F4">
        <w:rPr>
          <w:rFonts w:ascii="Times New Roman" w:hAnsi="Times New Roman"/>
          <w:sz w:val="24"/>
          <w:szCs w:val="24"/>
        </w:rPr>
        <w:t>i " coada" molecule</w:t>
      </w:r>
      <w:r>
        <w:rPr>
          <w:rFonts w:ascii="Times New Roman" w:hAnsi="Times New Roman"/>
          <w:sz w:val="24"/>
          <w:szCs w:val="24"/>
        </w:rPr>
        <w:t>i</w:t>
      </w:r>
      <w:r w:rsidRPr="008000F4">
        <w:rPr>
          <w:rFonts w:ascii="Times New Roman" w:hAnsi="Times New Roman"/>
          <w:sz w:val="24"/>
          <w:szCs w:val="24"/>
        </w:rPr>
        <w:t xml:space="preserve"> hidrofob</w:t>
      </w:r>
      <w:r>
        <w:rPr>
          <w:rFonts w:ascii="Times New Roman" w:hAnsi="Times New Roman"/>
          <w:sz w:val="24"/>
          <w:szCs w:val="24"/>
        </w:rPr>
        <w:t>e</w:t>
      </w:r>
      <w:r w:rsidRPr="008000F4">
        <w:rPr>
          <w:rFonts w:ascii="Times New Roman" w:hAnsi="Times New Roman"/>
          <w:sz w:val="24"/>
          <w:szCs w:val="24"/>
        </w:rPr>
        <w:t xml:space="preserve"> </w:t>
      </w:r>
      <w:r>
        <w:rPr>
          <w:rFonts w:ascii="Times New Roman" w:hAnsi="Times New Roman"/>
          <w:sz w:val="24"/>
          <w:szCs w:val="24"/>
        </w:rPr>
        <w:t>este în interior  (</w:t>
      </w:r>
      <w:r w:rsidRPr="009E6360">
        <w:rPr>
          <w:rFonts w:ascii="Times New Roman" w:hAnsi="Times New Roman"/>
          <w:color w:val="FF0000"/>
          <w:sz w:val="24"/>
          <w:szCs w:val="24"/>
        </w:rPr>
        <w:t>figurile 4.2 şi 4.5.</w:t>
      </w:r>
      <w:r>
        <w:rPr>
          <w:rFonts w:ascii="Times New Roman" w:hAnsi="Times New Roman"/>
          <w:sz w:val="24"/>
          <w:szCs w:val="24"/>
        </w:rPr>
        <w:t>).</w:t>
      </w:r>
    </w:p>
    <w:p w:rsidR="00502EC2" w:rsidRDefault="00502EC2" w:rsidP="003C3020">
      <w:pPr>
        <w:spacing w:after="0" w:line="288" w:lineRule="auto"/>
        <w:ind w:firstLine="720"/>
        <w:jc w:val="both"/>
        <w:rPr>
          <w:rFonts w:ascii="Times New Roman" w:hAnsi="Times New Roman"/>
          <w:sz w:val="24"/>
          <w:szCs w:val="24"/>
        </w:rPr>
      </w:pPr>
      <w:r>
        <w:rPr>
          <w:rFonts w:ascii="Times New Roman" w:hAnsi="Times New Roman"/>
          <w:sz w:val="24"/>
          <w:szCs w:val="24"/>
        </w:rPr>
        <w:t>O serie de hormoni (produşi de secreţie ai glandelor endocrine) de natură steroidică sunt lipide. Hormonii sunt biocatalizatori, alături de enzime şi vitamine, care vehiculaţi pe cale sangvină în tot organismul, acţionează la distanţă, în doze foarte mici, asupra unor organe sau ţesuturi. Din categoria hormonilor steroizi fac parte hormonii sexuali şi hormonii corticosuprarenali.</w:t>
      </w:r>
    </w:p>
    <w:p w:rsidR="00502EC2" w:rsidRDefault="004B4313" w:rsidP="00551FC8">
      <w:pPr>
        <w:spacing w:after="0" w:line="288" w:lineRule="auto"/>
        <w:ind w:firstLine="720"/>
        <w:jc w:val="center"/>
        <w:rPr>
          <w:rFonts w:ascii="Times New Roman" w:hAnsi="Times New Roman"/>
          <w:sz w:val="24"/>
          <w:szCs w:val="24"/>
        </w:rPr>
      </w:pPr>
      <w:r>
        <w:rPr>
          <w:rFonts w:ascii="Times New Roman" w:hAnsi="Times New Roman"/>
          <w:sz w:val="24"/>
          <w:szCs w:val="24"/>
        </w:rPr>
        <w:lastRenderedPageBreak/>
        <w:pict>
          <v:shape id="_x0000_i1069" type="#_x0000_t75" style="width:240.75pt;height:346.5pt">
            <v:imagedata r:id="rId117" o:title=""/>
          </v:shape>
        </w:pict>
      </w:r>
    </w:p>
    <w:p w:rsidR="00502EC2" w:rsidRDefault="00502EC2" w:rsidP="00551FC8">
      <w:pPr>
        <w:spacing w:after="0" w:line="288" w:lineRule="auto"/>
        <w:ind w:firstLine="720"/>
        <w:jc w:val="center"/>
        <w:rPr>
          <w:rFonts w:ascii="Times New Roman" w:hAnsi="Times New Roman"/>
          <w:sz w:val="24"/>
          <w:szCs w:val="24"/>
        </w:rPr>
      </w:pPr>
      <w:r w:rsidRPr="00C93615">
        <w:rPr>
          <w:rFonts w:ascii="Times New Roman" w:hAnsi="Times New Roman"/>
          <w:color w:val="C00000"/>
          <w:sz w:val="24"/>
          <w:szCs w:val="24"/>
        </w:rPr>
        <w:t>Figura 7.1.</w:t>
      </w:r>
      <w:r>
        <w:rPr>
          <w:rFonts w:ascii="Times New Roman" w:hAnsi="Times New Roman"/>
          <w:sz w:val="24"/>
          <w:szCs w:val="24"/>
        </w:rPr>
        <w:t xml:space="preserve"> Extractorul Soxhlet, cu ajutorul căruia se extrag lipidele din materialul biologic. </w:t>
      </w:r>
    </w:p>
    <w:p w:rsidR="00502EC2" w:rsidRDefault="00502EC2" w:rsidP="00C93615">
      <w:pPr>
        <w:spacing w:after="0" w:line="288" w:lineRule="auto"/>
        <w:ind w:firstLine="720"/>
        <w:jc w:val="center"/>
        <w:rPr>
          <w:rFonts w:ascii="Times New Roman" w:hAnsi="Times New Roman"/>
          <w:sz w:val="20"/>
          <w:szCs w:val="20"/>
        </w:rPr>
      </w:pPr>
      <w:r w:rsidRPr="00C93615">
        <w:rPr>
          <w:rFonts w:ascii="Times New Roman" w:hAnsi="Times New Roman"/>
          <w:sz w:val="20"/>
          <w:szCs w:val="20"/>
        </w:rPr>
        <w:t>Solventul este evaporat din balonul de distilare, vaporii urcă, trec prin tubul lateral şi ajung la refrigerent, de unde incep sa se condenseze. Lichidul cade in cartuşul unde se găseşte materialul biologic, care conţine lipide. Când nivelul lichidului ajunge la nivelul superior al sifonului, lichidul (prin sifonare) curge în balon. De câte ori  cilindrul de extracţie se umple, sifonarea se repetă. Astfel, solventull din balon devine din ce în ce mai concentrate în lipidul extras. Procedeul este continuu, permite o bună extracţie, foloseşte o cantitate mică de solvent, care efectuează mereu un circuit închis.</w:t>
      </w:r>
    </w:p>
    <w:p w:rsidR="00502EC2" w:rsidRPr="00C93615" w:rsidRDefault="00502EC2" w:rsidP="00C93615">
      <w:pPr>
        <w:spacing w:after="0" w:line="288" w:lineRule="auto"/>
        <w:ind w:firstLine="720"/>
        <w:jc w:val="both"/>
        <w:rPr>
          <w:rFonts w:ascii="Times New Roman" w:hAnsi="Times New Roman"/>
          <w:sz w:val="20"/>
          <w:szCs w:val="20"/>
        </w:rPr>
      </w:pPr>
    </w:p>
    <w:p w:rsidR="00502EC2" w:rsidRDefault="00502EC2" w:rsidP="000D5657">
      <w:pPr>
        <w:pStyle w:val="ListParagraph"/>
        <w:spacing w:after="0" w:line="288" w:lineRule="auto"/>
        <w:ind w:left="360"/>
        <w:jc w:val="both"/>
        <w:rPr>
          <w:rFonts w:ascii="Times New Roman" w:hAnsi="Times New Roman"/>
          <w:b/>
          <w:sz w:val="24"/>
          <w:szCs w:val="24"/>
          <w:lang w:val="ro-RO"/>
        </w:rPr>
      </w:pPr>
      <w:r>
        <w:rPr>
          <w:rFonts w:ascii="Times New Roman" w:hAnsi="Times New Roman"/>
          <w:b/>
          <w:sz w:val="24"/>
          <w:szCs w:val="24"/>
          <w:lang w:val="ro-RO"/>
        </w:rPr>
        <w:t>7.1. Clasificarea lipidelor</w:t>
      </w:r>
    </w:p>
    <w:p w:rsidR="00502EC2" w:rsidRPr="00BE4199" w:rsidRDefault="00502EC2" w:rsidP="000D5657">
      <w:pPr>
        <w:spacing w:after="0" w:line="269" w:lineRule="auto"/>
        <w:ind w:firstLine="720"/>
        <w:jc w:val="both"/>
        <w:rPr>
          <w:rFonts w:ascii="Times New Roman" w:hAnsi="Times New Roman"/>
          <w:sz w:val="24"/>
          <w:szCs w:val="24"/>
        </w:rPr>
      </w:pPr>
      <w:r w:rsidRPr="00BE4199">
        <w:rPr>
          <w:rFonts w:ascii="Times New Roman" w:hAnsi="Times New Roman"/>
          <w:sz w:val="24"/>
          <w:szCs w:val="24"/>
        </w:rPr>
        <w:t>Datorită heterogenităţii lor chimice, clasificarea lipidelor este mai mult sau mai puţin arbitrară, fapt ce explică multitudinea sistemelor de clasificare. Astfel, după compoziţia chimică lipidele  se clasifică:</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A</w:t>
      </w:r>
      <w:r w:rsidRPr="00BE4199">
        <w:rPr>
          <w:rFonts w:ascii="Times New Roman" w:hAnsi="Times New Roman"/>
          <w:i/>
          <w:sz w:val="24"/>
          <w:szCs w:val="24"/>
        </w:rPr>
        <w:t xml:space="preserve">. </w:t>
      </w:r>
      <w:r w:rsidRPr="00BE4199">
        <w:rPr>
          <w:rFonts w:ascii="Times New Roman" w:hAnsi="Times New Roman"/>
          <w:b/>
          <w:i/>
          <w:sz w:val="24"/>
          <w:szCs w:val="24"/>
        </w:rPr>
        <w:t>Lipide simple</w:t>
      </w:r>
      <w:r w:rsidRPr="00BE4199">
        <w:rPr>
          <w:rFonts w:ascii="Times New Roman" w:hAnsi="Times New Roman"/>
          <w:sz w:val="24"/>
          <w:szCs w:val="24"/>
        </w:rPr>
        <w:t xml:space="preserve"> (esteri ai acizilor graşi cu alcooli). După natura alcoolului se disting:</w:t>
      </w:r>
    </w:p>
    <w:p w:rsidR="00502EC2" w:rsidRPr="00BE4199" w:rsidRDefault="00502EC2" w:rsidP="00270CF5">
      <w:pPr>
        <w:spacing w:after="0" w:line="269" w:lineRule="auto"/>
        <w:ind w:firstLine="720"/>
        <w:jc w:val="both"/>
        <w:rPr>
          <w:rFonts w:ascii="Times New Roman" w:hAnsi="Times New Roman"/>
          <w:sz w:val="24"/>
          <w:szCs w:val="24"/>
        </w:rPr>
      </w:pPr>
      <w:r w:rsidRPr="00BE4199">
        <w:rPr>
          <w:rFonts w:ascii="Times New Roman" w:hAnsi="Times New Roman"/>
          <w:sz w:val="24"/>
          <w:szCs w:val="24"/>
        </w:rPr>
        <w:t>- gliceride, esteri ai glicerolului cu acizi graşi;</w:t>
      </w:r>
    </w:p>
    <w:p w:rsidR="00502EC2" w:rsidRPr="00BE4199" w:rsidRDefault="00502EC2" w:rsidP="00270CF5">
      <w:pPr>
        <w:spacing w:after="0" w:line="269" w:lineRule="auto"/>
        <w:ind w:firstLine="720"/>
        <w:jc w:val="both"/>
        <w:rPr>
          <w:rFonts w:ascii="Times New Roman" w:hAnsi="Times New Roman"/>
          <w:sz w:val="24"/>
          <w:szCs w:val="24"/>
        </w:rPr>
      </w:pPr>
      <w:r w:rsidRPr="00BE4199">
        <w:rPr>
          <w:rFonts w:ascii="Times New Roman" w:hAnsi="Times New Roman"/>
          <w:sz w:val="24"/>
          <w:szCs w:val="24"/>
        </w:rPr>
        <w:t>- ceride, esteri ai unor alcooli alifatici superiori cu acizi graşi;</w:t>
      </w:r>
    </w:p>
    <w:p w:rsidR="00502EC2" w:rsidRPr="00BE4199" w:rsidRDefault="00502EC2" w:rsidP="00270CF5">
      <w:pPr>
        <w:spacing w:after="0" w:line="269" w:lineRule="auto"/>
        <w:ind w:firstLine="720"/>
        <w:jc w:val="both"/>
        <w:rPr>
          <w:rFonts w:ascii="Times New Roman" w:hAnsi="Times New Roman"/>
          <w:sz w:val="24"/>
          <w:szCs w:val="24"/>
        </w:rPr>
      </w:pPr>
      <w:r w:rsidRPr="00BE4199">
        <w:rPr>
          <w:rFonts w:ascii="Times New Roman" w:hAnsi="Times New Roman"/>
          <w:sz w:val="24"/>
          <w:szCs w:val="24"/>
        </w:rPr>
        <w:t>- steride, esteri ai acizilor graşi cu sterolii (alcooli tetraciclici);</w:t>
      </w:r>
    </w:p>
    <w:p w:rsidR="00502EC2" w:rsidRPr="00BE4199" w:rsidRDefault="00502EC2" w:rsidP="00270CF5">
      <w:pPr>
        <w:spacing w:after="0" w:line="269" w:lineRule="auto"/>
        <w:ind w:firstLine="720"/>
        <w:jc w:val="both"/>
        <w:rPr>
          <w:rFonts w:ascii="Times New Roman" w:hAnsi="Times New Roman"/>
          <w:sz w:val="24"/>
          <w:szCs w:val="24"/>
        </w:rPr>
      </w:pPr>
      <w:r w:rsidRPr="00BE4199">
        <w:rPr>
          <w:rFonts w:ascii="Times New Roman" w:hAnsi="Times New Roman"/>
          <w:sz w:val="24"/>
          <w:szCs w:val="24"/>
        </w:rPr>
        <w:t>- carotenoceride, esteri ai acizilor graşi cu alcooli din clasa carotenoizilor.</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xml:space="preserve">B. </w:t>
      </w:r>
      <w:r w:rsidRPr="00BE4199">
        <w:rPr>
          <w:rFonts w:ascii="Times New Roman" w:hAnsi="Times New Roman"/>
          <w:b/>
          <w:i/>
          <w:sz w:val="24"/>
          <w:szCs w:val="24"/>
        </w:rPr>
        <w:t>Lipide complexe</w:t>
      </w:r>
      <w:r w:rsidRPr="00BE4199">
        <w:rPr>
          <w:rFonts w:ascii="Times New Roman" w:hAnsi="Times New Roman"/>
          <w:sz w:val="24"/>
          <w:szCs w:val="24"/>
        </w:rPr>
        <w:t xml:space="preserve"> – lipide la formarea cărora alături de acizii graşi mai participă şi acidul fosforic, alcooli azotaţi, zaharuri. Principalele subclase de lipide complexe:</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lastRenderedPageBreak/>
        <w:t>- fosfatide sau glicerofosfatide, alcătuite din glicerol, acizi graşi, acid fosforic şi un compus azotat;</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sfingolipide, derivaţi de la sfingozină (aminoalcool cu lanţ hidrocarbonat lung).</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xml:space="preserve">Sfingolipidele predomină în SN. </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Amidele sfingozinei cu acizii graşi (acid stearic, lignoceric, behenic, cerotic, nervonic, hidroxinervonic şi cerebronic) se numesc ceramide.</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xml:space="preserve">C. </w:t>
      </w:r>
      <w:r w:rsidRPr="00BE4199">
        <w:rPr>
          <w:rFonts w:ascii="Times New Roman" w:hAnsi="Times New Roman"/>
          <w:b/>
          <w:i/>
          <w:sz w:val="24"/>
          <w:szCs w:val="24"/>
        </w:rPr>
        <w:t>Lipide derivate</w:t>
      </w:r>
      <w:r w:rsidRPr="00BE4199">
        <w:rPr>
          <w:rFonts w:ascii="Times New Roman" w:hAnsi="Times New Roman"/>
          <w:sz w:val="24"/>
          <w:szCs w:val="24"/>
        </w:rPr>
        <w:t xml:space="preserve"> – o clasă în care sunt incluşi compuşi care rezultă prin hidroliza lipidelor simple sau complexe şi care mai păstrează caracterele de solubilitate specifice lipidelor.</w:t>
      </w:r>
      <w:r>
        <w:rPr>
          <w:rFonts w:ascii="Times New Roman" w:hAnsi="Times New Roman"/>
          <w:sz w:val="24"/>
          <w:szCs w:val="24"/>
        </w:rPr>
        <w:t xml:space="preserve"> </w:t>
      </w:r>
      <w:r w:rsidRPr="00BE4199">
        <w:rPr>
          <w:rFonts w:ascii="Times New Roman" w:hAnsi="Times New Roman"/>
          <w:sz w:val="24"/>
          <w:szCs w:val="24"/>
        </w:rPr>
        <w:t>Uneori aceste lipide se găsesc ca atare în organismele vii (lipide nesaponificabile). Principalele categorii de lipide derivate:</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acizii graşi;</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alcooli alifatici superiori;</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steroizii;</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carotenoizii;</w:t>
      </w:r>
    </w:p>
    <w:p w:rsidR="00502EC2" w:rsidRDefault="00502EC2" w:rsidP="00BE4199">
      <w:pPr>
        <w:spacing w:after="0" w:line="269" w:lineRule="auto"/>
        <w:ind w:firstLine="720"/>
        <w:jc w:val="both"/>
        <w:rPr>
          <w:rFonts w:ascii="Times New Roman" w:hAnsi="Times New Roman"/>
          <w:sz w:val="24"/>
          <w:szCs w:val="24"/>
          <w:lang w:val="ro-RO"/>
        </w:rPr>
      </w:pPr>
      <w:r>
        <w:rPr>
          <w:rFonts w:ascii="Times New Roman" w:hAnsi="Times New Roman"/>
          <w:sz w:val="24"/>
          <w:szCs w:val="24"/>
        </w:rPr>
        <w:t>- vitamine liposolubile</w:t>
      </w:r>
      <w:r>
        <w:rPr>
          <w:rFonts w:ascii="Times New Roman" w:hAnsi="Times New Roman"/>
          <w:sz w:val="24"/>
          <w:szCs w:val="24"/>
          <w:lang w:val="ro-RO"/>
        </w:rPr>
        <w:t>;</w:t>
      </w:r>
    </w:p>
    <w:p w:rsidR="00502EC2" w:rsidRPr="003D610A" w:rsidRDefault="00502EC2" w:rsidP="00BE4199">
      <w:pPr>
        <w:spacing w:after="0" w:line="269" w:lineRule="auto"/>
        <w:ind w:firstLine="720"/>
        <w:jc w:val="both"/>
        <w:rPr>
          <w:rFonts w:ascii="Times New Roman" w:hAnsi="Times New Roman"/>
          <w:sz w:val="24"/>
          <w:szCs w:val="24"/>
          <w:lang w:val="ro-RO"/>
        </w:rPr>
      </w:pPr>
      <w:r>
        <w:rPr>
          <w:rFonts w:ascii="Times New Roman" w:hAnsi="Times New Roman"/>
          <w:sz w:val="24"/>
          <w:szCs w:val="24"/>
          <w:lang w:val="ro-RO"/>
        </w:rPr>
        <w:t>- hormoni steroidici.</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b/>
          <w:sz w:val="24"/>
          <w:szCs w:val="24"/>
        </w:rPr>
        <w:t>Acizii graşi</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Sunt componenţi fundamentali ai multor categorii de lipide.</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Au fost identificaţi aprox. 70 acizi graşi (AG) diferiţi în lipidele izolate;</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xml:space="preserve">AG tipici (cei mai răspândiţi şi mai abundenţi) au anumite caractere comune: </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sunt acizi monocarboxilici alifatici;</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au catenă normală (saturată sau nesaturată);</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au un număr par de atomi de carbon (4 – 30 atomi C).</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AG ciclici, cu catenă ramificată sau cu număr impar de atomi de carbon, apar în natură în mod ocazional.</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 xml:space="preserve">Acizii graşi saturaţi: </w:t>
      </w:r>
    </w:p>
    <w:p w:rsidR="00502EC2" w:rsidRPr="00BE4199" w:rsidRDefault="004B4313" w:rsidP="00BE4199">
      <w:pPr>
        <w:spacing w:after="0" w:line="269" w:lineRule="auto"/>
        <w:ind w:firstLine="720"/>
        <w:jc w:val="center"/>
        <w:rPr>
          <w:rFonts w:ascii="Times New Roman" w:hAnsi="Times New Roman"/>
          <w:sz w:val="24"/>
          <w:szCs w:val="24"/>
        </w:rPr>
      </w:pPr>
      <w:r>
        <w:rPr>
          <w:rFonts w:ascii="Times New Roman" w:hAnsi="Times New Roman"/>
          <w:sz w:val="24"/>
          <w:szCs w:val="24"/>
        </w:rPr>
        <w:pict>
          <v:shape id="Picture 50" o:spid="_x0000_i1070" type="#_x0000_t75" alt="UNTITLED.WMF" style="width:172.5pt;height:78.75pt;visibility:visible">
            <v:imagedata r:id="rId118" o:title=""/>
          </v:shape>
        </w:pic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Acidul lignoceric (C</w:t>
      </w:r>
      <w:r w:rsidRPr="00BE4199">
        <w:rPr>
          <w:rFonts w:ascii="Times New Roman" w:hAnsi="Times New Roman"/>
          <w:sz w:val="24"/>
          <w:szCs w:val="24"/>
          <w:vertAlign w:val="subscript"/>
        </w:rPr>
        <w:t>24</w:t>
      </w:r>
      <w:r w:rsidRPr="00BE4199">
        <w:rPr>
          <w:rFonts w:ascii="Times New Roman" w:hAnsi="Times New Roman"/>
          <w:sz w:val="24"/>
          <w:szCs w:val="24"/>
        </w:rPr>
        <w:t>) se găseşte în cantităţi apreciabile în unele lipide din substanţa nervoasă (cerebrozide).</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Acizii inferiori C</w:t>
      </w:r>
      <w:r w:rsidRPr="00BE4199">
        <w:rPr>
          <w:rFonts w:ascii="Times New Roman" w:hAnsi="Times New Roman"/>
          <w:sz w:val="24"/>
          <w:szCs w:val="24"/>
          <w:vertAlign w:val="subscript"/>
        </w:rPr>
        <w:t>4</w:t>
      </w:r>
      <w:r w:rsidRPr="00BE4199">
        <w:rPr>
          <w:rFonts w:ascii="Times New Roman" w:hAnsi="Times New Roman"/>
          <w:sz w:val="24"/>
          <w:szCs w:val="24"/>
        </w:rPr>
        <w:t xml:space="preserve"> – C</w:t>
      </w:r>
      <w:r w:rsidRPr="00BE4199">
        <w:rPr>
          <w:rFonts w:ascii="Times New Roman" w:hAnsi="Times New Roman"/>
          <w:sz w:val="24"/>
          <w:szCs w:val="24"/>
          <w:vertAlign w:val="subscript"/>
        </w:rPr>
        <w:t>10</w:t>
      </w:r>
      <w:r w:rsidRPr="00BE4199">
        <w:rPr>
          <w:rFonts w:ascii="Times New Roman" w:hAnsi="Times New Roman"/>
          <w:sz w:val="24"/>
          <w:szCs w:val="24"/>
        </w:rPr>
        <w:t xml:space="preserve"> sunt abundenţi în grăsimile din laptele rumegătoarelor. Laptele uman cuprinde numai urme din aceşti acizi.</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Acizii care au peste 22 atomi de carbon în moleculă intră în compoziţia ceridelor.</w:t>
      </w:r>
    </w:p>
    <w:p w:rsidR="00502EC2" w:rsidRPr="00BE4199" w:rsidRDefault="00502EC2" w:rsidP="00BE4199">
      <w:pPr>
        <w:spacing w:after="0" w:line="269" w:lineRule="auto"/>
        <w:ind w:firstLine="720"/>
        <w:jc w:val="both"/>
        <w:rPr>
          <w:rFonts w:ascii="Times New Roman" w:hAnsi="Times New Roman"/>
          <w:sz w:val="24"/>
          <w:szCs w:val="24"/>
        </w:rPr>
      </w:pPr>
      <w:r w:rsidRPr="00BE4199">
        <w:rPr>
          <w:rFonts w:ascii="Times New Roman" w:hAnsi="Times New Roman"/>
          <w:sz w:val="24"/>
          <w:szCs w:val="24"/>
        </w:rPr>
        <w:t>Acizii graşi nesaturaţi cuprind una sau mai multe legă</w:t>
      </w:r>
      <w:r>
        <w:rPr>
          <w:rFonts w:ascii="Times New Roman" w:hAnsi="Times New Roman"/>
          <w:sz w:val="24"/>
          <w:szCs w:val="24"/>
        </w:rPr>
        <w:t xml:space="preserve">turi duble. Cei mai răspândiţi: acizi graşi nesaturaţi sunt: </w:t>
      </w:r>
      <w:r w:rsidRPr="00BE4199">
        <w:rPr>
          <w:rFonts w:ascii="Times New Roman" w:hAnsi="Times New Roman"/>
          <w:sz w:val="24"/>
          <w:szCs w:val="24"/>
        </w:rPr>
        <w:t>acidul oleic, linoleic, arahidonic, linolenic.</w:t>
      </w:r>
    </w:p>
    <w:p w:rsidR="00502EC2" w:rsidRPr="00BE4199" w:rsidRDefault="004B4313" w:rsidP="00BE4199">
      <w:pPr>
        <w:spacing w:after="0" w:line="269" w:lineRule="auto"/>
        <w:ind w:firstLine="720"/>
        <w:jc w:val="center"/>
        <w:rPr>
          <w:rFonts w:ascii="Times New Roman" w:hAnsi="Times New Roman"/>
          <w:sz w:val="24"/>
          <w:szCs w:val="24"/>
        </w:rPr>
      </w:pPr>
      <w:r>
        <w:rPr>
          <w:rFonts w:ascii="Times New Roman" w:hAnsi="Times New Roman"/>
          <w:sz w:val="24"/>
          <w:szCs w:val="24"/>
        </w:rPr>
        <w:lastRenderedPageBreak/>
        <w:pict>
          <v:shape id="Picture 51" o:spid="_x0000_i1071" type="#_x0000_t75" alt="UNTITLED.WMF" style="width:354pt;height:83.25pt;visibility:visible">
            <v:imagedata r:id="rId119" o:title=""/>
          </v:shape>
        </w:pict>
      </w:r>
    </w:p>
    <w:p w:rsidR="00502EC2" w:rsidRPr="00BE4199" w:rsidRDefault="00502EC2" w:rsidP="004E059E">
      <w:pPr>
        <w:spacing w:after="0" w:line="288" w:lineRule="auto"/>
        <w:ind w:firstLine="720"/>
        <w:jc w:val="both"/>
        <w:rPr>
          <w:rFonts w:ascii="Times New Roman" w:hAnsi="Times New Roman"/>
          <w:sz w:val="24"/>
          <w:szCs w:val="24"/>
        </w:rPr>
      </w:pPr>
      <w:r w:rsidRPr="00BE4199">
        <w:rPr>
          <w:rFonts w:ascii="Times New Roman" w:hAnsi="Times New Roman"/>
          <w:sz w:val="24"/>
          <w:szCs w:val="24"/>
        </w:rPr>
        <w:t xml:space="preserve">AG nesaturaţi pot prezenta forme izomere </w:t>
      </w:r>
      <w:r w:rsidRPr="00BE4199">
        <w:rPr>
          <w:rFonts w:ascii="Times New Roman" w:hAnsi="Times New Roman"/>
          <w:i/>
          <w:sz w:val="24"/>
          <w:szCs w:val="24"/>
        </w:rPr>
        <w:t>cis –trans</w:t>
      </w:r>
      <w:r w:rsidRPr="00BE4199">
        <w:rPr>
          <w:rFonts w:ascii="Times New Roman" w:hAnsi="Times New Roman"/>
          <w:sz w:val="24"/>
          <w:szCs w:val="24"/>
        </w:rPr>
        <w:t>.</w:t>
      </w:r>
    </w:p>
    <w:p w:rsidR="00502EC2" w:rsidRPr="00BE4199" w:rsidRDefault="00502EC2" w:rsidP="004E059E">
      <w:pPr>
        <w:spacing w:after="0" w:line="288" w:lineRule="auto"/>
        <w:ind w:firstLine="720"/>
        <w:jc w:val="both"/>
        <w:rPr>
          <w:rFonts w:ascii="Times New Roman" w:hAnsi="Times New Roman"/>
          <w:sz w:val="24"/>
          <w:szCs w:val="24"/>
        </w:rPr>
      </w:pPr>
      <w:r w:rsidRPr="00BE4199">
        <w:rPr>
          <w:rFonts w:ascii="Times New Roman" w:hAnsi="Times New Roman"/>
          <w:sz w:val="24"/>
          <w:szCs w:val="24"/>
        </w:rPr>
        <w:t xml:space="preserve">Acizii mono- sau polienici naturali sunt întotdeauna izomeri </w:t>
      </w:r>
      <w:r w:rsidRPr="00BE4199">
        <w:rPr>
          <w:rFonts w:ascii="Times New Roman" w:hAnsi="Times New Roman"/>
          <w:i/>
          <w:sz w:val="24"/>
          <w:szCs w:val="24"/>
        </w:rPr>
        <w:t>cis</w:t>
      </w:r>
      <w:r w:rsidRPr="00BE4199">
        <w:rPr>
          <w:rFonts w:ascii="Times New Roman" w:hAnsi="Times New Roman"/>
          <w:sz w:val="24"/>
          <w:szCs w:val="24"/>
        </w:rPr>
        <w:t>.</w:t>
      </w:r>
    </w:p>
    <w:p w:rsidR="00502EC2" w:rsidRPr="00BE4199" w:rsidRDefault="00502EC2" w:rsidP="004E059E">
      <w:pPr>
        <w:spacing w:after="0" w:line="288" w:lineRule="auto"/>
        <w:ind w:firstLine="720"/>
        <w:jc w:val="both"/>
        <w:rPr>
          <w:rFonts w:ascii="Times New Roman" w:hAnsi="Times New Roman"/>
          <w:sz w:val="24"/>
          <w:szCs w:val="24"/>
        </w:rPr>
      </w:pPr>
      <w:r w:rsidRPr="00BE4199">
        <w:rPr>
          <w:rFonts w:ascii="Times New Roman" w:hAnsi="Times New Roman"/>
          <w:sz w:val="24"/>
          <w:szCs w:val="24"/>
        </w:rPr>
        <w:t>Unii dintre acizii graşi polienici sunt AGE, pe care omul nu-i poate sintetiza, fiind nevoit să-i procure din hrană. AGE au un rol foarte important, deoarece intră în constituţia vitaminei F. Participă la formarea membranelor celulare şi contribuie la formarea prostaglandinelor (hormoni ce măresc contracţia muşchilor netezi ai uterului, reducând totodată tensiunea arterială).</w:t>
      </w:r>
    </w:p>
    <w:p w:rsidR="00502EC2" w:rsidRDefault="00502EC2" w:rsidP="004E059E">
      <w:pPr>
        <w:spacing w:after="0" w:line="288" w:lineRule="auto"/>
        <w:ind w:firstLine="720"/>
        <w:jc w:val="both"/>
        <w:rPr>
          <w:rFonts w:ascii="Times New Roman" w:hAnsi="Times New Roman"/>
          <w:sz w:val="24"/>
          <w:szCs w:val="24"/>
        </w:rPr>
      </w:pPr>
      <w:r w:rsidRPr="00BE4199">
        <w:rPr>
          <w:rFonts w:ascii="Times New Roman" w:hAnsi="Times New Roman"/>
          <w:sz w:val="24"/>
          <w:szCs w:val="24"/>
        </w:rPr>
        <w:t>Prostaglandinele influenţează metabolismul ţesutului adipos, la nivelul căruia inhibă mobilizarea lipidică determinată de noradrenalină.</w:t>
      </w:r>
    </w:p>
    <w:p w:rsidR="00502EC2" w:rsidRDefault="00502EC2" w:rsidP="004E059E">
      <w:pPr>
        <w:spacing w:after="0" w:line="288" w:lineRule="auto"/>
        <w:ind w:firstLine="720"/>
        <w:jc w:val="both"/>
        <w:rPr>
          <w:rFonts w:ascii="Times New Roman" w:hAnsi="Times New Roman"/>
          <w:sz w:val="24"/>
          <w:szCs w:val="24"/>
        </w:rPr>
      </w:pPr>
    </w:p>
    <w:p w:rsidR="00502EC2" w:rsidRPr="003D610A" w:rsidRDefault="00502EC2" w:rsidP="003D610A">
      <w:pPr>
        <w:numPr>
          <w:ilvl w:val="1"/>
          <w:numId w:val="10"/>
        </w:numPr>
        <w:spacing w:after="0" w:line="288" w:lineRule="auto"/>
        <w:jc w:val="both"/>
        <w:rPr>
          <w:rFonts w:ascii="Times New Roman" w:hAnsi="Times New Roman"/>
          <w:b/>
          <w:sz w:val="24"/>
          <w:szCs w:val="24"/>
        </w:rPr>
      </w:pPr>
      <w:r w:rsidRPr="003D610A">
        <w:rPr>
          <w:rFonts w:ascii="Times New Roman" w:hAnsi="Times New Roman"/>
          <w:b/>
          <w:sz w:val="24"/>
          <w:szCs w:val="24"/>
        </w:rPr>
        <w:t>Lipide simple</w:t>
      </w:r>
    </w:p>
    <w:p w:rsidR="00502EC2" w:rsidRPr="00936F47" w:rsidRDefault="00502EC2" w:rsidP="004E059E">
      <w:pPr>
        <w:spacing w:after="0" w:line="288" w:lineRule="auto"/>
        <w:ind w:firstLine="720"/>
        <w:rPr>
          <w:rFonts w:ascii="Times New Roman" w:hAnsi="Times New Roman"/>
          <w:sz w:val="24"/>
          <w:szCs w:val="24"/>
        </w:rPr>
      </w:pPr>
      <w:r w:rsidRPr="00936F47">
        <w:rPr>
          <w:rFonts w:ascii="Times New Roman" w:hAnsi="Times New Roman"/>
          <w:b/>
          <w:bCs/>
          <w:i/>
          <w:lang w:val="ro-RO"/>
        </w:rPr>
        <w:t>Gliceridele</w:t>
      </w:r>
      <w:r>
        <w:rPr>
          <w:rFonts w:ascii="Times New Roman" w:hAnsi="Times New Roman"/>
          <w:b/>
          <w:bCs/>
          <w:i/>
          <w:lang w:val="ro-RO"/>
        </w:rPr>
        <w:t xml:space="preserve">. </w:t>
      </w:r>
      <w:r w:rsidRPr="00936F47">
        <w:rPr>
          <w:rFonts w:ascii="Times New Roman" w:hAnsi="Times New Roman"/>
          <w:sz w:val="24"/>
          <w:szCs w:val="24"/>
        </w:rPr>
        <w:t>Sunt lipidele cele mai abundente din natură.</w:t>
      </w:r>
    </w:p>
    <w:p w:rsidR="00502EC2" w:rsidRPr="00936F47" w:rsidRDefault="00502EC2" w:rsidP="004E059E">
      <w:pPr>
        <w:spacing w:after="0" w:line="288" w:lineRule="auto"/>
        <w:ind w:firstLine="720"/>
        <w:rPr>
          <w:rFonts w:ascii="Times New Roman" w:hAnsi="Times New Roman"/>
          <w:sz w:val="24"/>
          <w:szCs w:val="24"/>
        </w:rPr>
      </w:pPr>
      <w:r w:rsidRPr="00936F47">
        <w:rPr>
          <w:rFonts w:ascii="Times New Roman" w:hAnsi="Times New Roman"/>
          <w:sz w:val="24"/>
          <w:szCs w:val="24"/>
        </w:rPr>
        <w:t>Sunt componentele principale ale grăsimelor de rezervă din ţesuturi şi ale grăsimilor din lapte. Sunt esteri ai glicerolului cu acizii graşi.</w:t>
      </w:r>
    </w:p>
    <w:p w:rsidR="00502EC2" w:rsidRPr="004E0FF0" w:rsidRDefault="004B4313" w:rsidP="004E059E">
      <w:pPr>
        <w:spacing w:after="0"/>
        <w:ind w:left="360"/>
        <w:jc w:val="center"/>
        <w:rPr>
          <w:rFonts w:ascii="Times New Roman" w:hAnsi="Times New Roman"/>
        </w:rPr>
      </w:pPr>
      <w:r>
        <w:rPr>
          <w:rFonts w:ascii="Times New Roman" w:hAnsi="Times New Roman"/>
        </w:rPr>
        <w:pict>
          <v:shape id="Picture 52" o:spid="_x0000_i1072" type="#_x0000_t75" alt="UNTITLED.WMF" style="width:363pt;height:101.25pt;visibility:visible">
            <v:imagedata r:id="rId120" o:title=""/>
          </v:shape>
        </w:pict>
      </w:r>
    </w:p>
    <w:p w:rsidR="00502EC2" w:rsidRPr="004E0FF0" w:rsidRDefault="00502EC2" w:rsidP="003D610A">
      <w:pPr>
        <w:spacing w:after="0" w:line="288" w:lineRule="auto"/>
        <w:ind w:firstLine="720"/>
        <w:jc w:val="both"/>
        <w:rPr>
          <w:rFonts w:ascii="Times New Roman" w:hAnsi="Times New Roman"/>
        </w:rPr>
      </w:pPr>
      <w:r w:rsidRPr="004E0FF0">
        <w:rPr>
          <w:rFonts w:ascii="Times New Roman" w:hAnsi="Times New Roman"/>
        </w:rPr>
        <w:t>Trigliceridele naturale există într-o varietate foarte mare, diferenţiindu-se atât prin natura acizilor graşi constituenţi, cât şi prin aranjarea lor în interiorul moleculei. Trigliceridele simple ca tristearina, trioleina, apar în cantităţi mici.</w:t>
      </w:r>
    </w:p>
    <w:p w:rsidR="00502EC2" w:rsidRDefault="00502EC2" w:rsidP="003D610A">
      <w:pPr>
        <w:spacing w:after="0" w:line="288" w:lineRule="auto"/>
        <w:ind w:firstLine="720"/>
        <w:jc w:val="both"/>
        <w:rPr>
          <w:rFonts w:ascii="Times New Roman" w:hAnsi="Times New Roman"/>
        </w:rPr>
      </w:pPr>
      <w:r w:rsidRPr="004E0FF0">
        <w:rPr>
          <w:rFonts w:ascii="Times New Roman" w:hAnsi="Times New Roman"/>
        </w:rPr>
        <w:t>Trigliceridele din ţesutul adipos uman cuprind, în procente din greutate, acizii graşi: acid oleic (45%), acid palmitic (25%), acid linoleic (8%), acid stearic (7%) etc.</w:t>
      </w:r>
    </w:p>
    <w:p w:rsidR="00502EC2" w:rsidRPr="004E0FF0" w:rsidRDefault="00502EC2" w:rsidP="004E059E">
      <w:pPr>
        <w:spacing w:after="0" w:line="288" w:lineRule="auto"/>
        <w:ind w:firstLine="720"/>
        <w:rPr>
          <w:rFonts w:ascii="Times New Roman" w:hAnsi="Times New Roman"/>
        </w:rPr>
      </w:pPr>
      <w:r w:rsidRPr="00936F47">
        <w:rPr>
          <w:rFonts w:ascii="Times New Roman" w:hAnsi="Times New Roman"/>
          <w:b/>
          <w:bCs/>
          <w:i/>
          <w:lang w:val="ro-RO"/>
        </w:rPr>
        <w:t>Steride</w:t>
      </w:r>
      <w:r>
        <w:rPr>
          <w:rFonts w:ascii="Times New Roman" w:hAnsi="Times New Roman"/>
          <w:b/>
          <w:bCs/>
          <w:i/>
          <w:lang w:val="ro-RO"/>
        </w:rPr>
        <w:t xml:space="preserve">. </w:t>
      </w:r>
      <w:r w:rsidRPr="004E0FF0">
        <w:rPr>
          <w:rFonts w:ascii="Times New Roman" w:hAnsi="Times New Roman"/>
        </w:rPr>
        <w:t>Sunt esteri ai acizilor graşi cu sterolii.</w:t>
      </w:r>
      <w:r>
        <w:rPr>
          <w:rFonts w:ascii="Times New Roman" w:hAnsi="Times New Roman"/>
        </w:rPr>
        <w:t xml:space="preserve"> </w:t>
      </w:r>
      <w:r w:rsidRPr="004E0FF0">
        <w:rPr>
          <w:rFonts w:ascii="Times New Roman" w:hAnsi="Times New Roman"/>
        </w:rPr>
        <w:t>Se găsesc în cantitate mică în toate organismele animale şi vegetale.</w:t>
      </w:r>
      <w:r>
        <w:rPr>
          <w:rFonts w:ascii="Times New Roman" w:hAnsi="Times New Roman"/>
        </w:rPr>
        <w:t xml:space="preserve"> </w:t>
      </w:r>
      <w:r w:rsidRPr="004E0FF0">
        <w:rPr>
          <w:rFonts w:ascii="Times New Roman" w:hAnsi="Times New Roman"/>
        </w:rPr>
        <w:t>În serul sangvin găsim aprox. 1,5% steride.</w:t>
      </w:r>
    </w:p>
    <w:p w:rsidR="00502EC2" w:rsidRPr="004E0FF0" w:rsidRDefault="00502EC2" w:rsidP="004E059E">
      <w:pPr>
        <w:spacing w:after="0" w:line="288" w:lineRule="auto"/>
        <w:ind w:firstLine="720"/>
        <w:jc w:val="both"/>
        <w:rPr>
          <w:rFonts w:ascii="Times New Roman" w:hAnsi="Times New Roman"/>
        </w:rPr>
      </w:pPr>
      <w:r w:rsidRPr="004E0FF0">
        <w:rPr>
          <w:rFonts w:ascii="Times New Roman" w:hAnsi="Times New Roman"/>
        </w:rPr>
        <w:t>În steride se găsesc acizi graşi ca: palmitic, stearic, oleic, linoleic, iar steroli: colesterolul, sitosterolul, stigmasterolul, ergosterolul.</w:t>
      </w:r>
    </w:p>
    <w:p w:rsidR="00502EC2" w:rsidRPr="004E0FF0" w:rsidRDefault="00502EC2" w:rsidP="004E059E">
      <w:pPr>
        <w:spacing w:after="0"/>
        <w:ind w:left="360"/>
        <w:rPr>
          <w:rFonts w:ascii="Times New Roman" w:hAnsi="Times New Roman"/>
        </w:rPr>
      </w:pPr>
    </w:p>
    <w:p w:rsidR="00502EC2" w:rsidRPr="004E0FF0" w:rsidRDefault="00502EC2" w:rsidP="00936F47">
      <w:pPr>
        <w:spacing w:after="0"/>
        <w:ind w:left="360"/>
        <w:rPr>
          <w:rFonts w:ascii="Times New Roman" w:hAnsi="Times New Roman"/>
        </w:rPr>
      </w:pPr>
    </w:p>
    <w:p w:rsidR="00502EC2" w:rsidRPr="004E0FF0" w:rsidRDefault="004B4313" w:rsidP="00936F47">
      <w:pPr>
        <w:spacing w:after="0"/>
        <w:ind w:left="360"/>
        <w:jc w:val="center"/>
        <w:rPr>
          <w:rFonts w:ascii="Times New Roman" w:hAnsi="Times New Roman"/>
        </w:rPr>
      </w:pPr>
      <w:r>
        <w:rPr>
          <w:rFonts w:ascii="Times New Roman" w:hAnsi="Times New Roman"/>
        </w:rPr>
        <w:lastRenderedPageBreak/>
        <w:pict>
          <v:shape id="Picture 53" o:spid="_x0000_i1073" type="#_x0000_t75" alt="UNTITLED.WMF" style="width:325.5pt;height:108.75pt;visibility:visible">
            <v:imagedata r:id="rId121" o:title=""/>
          </v:shape>
        </w:pict>
      </w:r>
    </w:p>
    <w:p w:rsidR="00502EC2" w:rsidRPr="004E0FF0" w:rsidRDefault="00502EC2" w:rsidP="00936F47">
      <w:pPr>
        <w:spacing w:after="0"/>
        <w:ind w:left="360"/>
        <w:rPr>
          <w:rFonts w:ascii="Times New Roman" w:hAnsi="Times New Roman"/>
        </w:rPr>
      </w:pPr>
    </w:p>
    <w:p w:rsidR="00502EC2" w:rsidRPr="00936F47" w:rsidRDefault="00502EC2" w:rsidP="004E059E">
      <w:pPr>
        <w:spacing w:after="0" w:line="288" w:lineRule="auto"/>
        <w:ind w:firstLine="720"/>
        <w:jc w:val="both"/>
        <w:rPr>
          <w:rFonts w:ascii="Times New Roman" w:hAnsi="Times New Roman"/>
          <w:sz w:val="24"/>
          <w:szCs w:val="24"/>
        </w:rPr>
      </w:pPr>
      <w:r w:rsidRPr="00936F47">
        <w:rPr>
          <w:rFonts w:ascii="Times New Roman" w:hAnsi="Times New Roman"/>
          <w:sz w:val="24"/>
          <w:szCs w:val="24"/>
        </w:rPr>
        <w:t>Steridele au în celule şi ţesuturi rol biochimic şi fiziologic important, contribuind la fluidizarea (permeabilitatea) membranelor celulare, la transportul sterolilor, unor compuşi lipofilici.</w:t>
      </w:r>
    </w:p>
    <w:p w:rsidR="00502EC2" w:rsidRPr="00936F47" w:rsidRDefault="00502EC2" w:rsidP="004E059E">
      <w:pPr>
        <w:spacing w:after="0" w:line="288" w:lineRule="auto"/>
        <w:ind w:firstLine="720"/>
        <w:jc w:val="both"/>
        <w:rPr>
          <w:rFonts w:ascii="Times New Roman" w:hAnsi="Times New Roman"/>
          <w:sz w:val="24"/>
          <w:szCs w:val="24"/>
        </w:rPr>
      </w:pPr>
      <w:r w:rsidRPr="00936F47">
        <w:rPr>
          <w:rFonts w:ascii="Times New Roman" w:hAnsi="Times New Roman"/>
          <w:sz w:val="24"/>
          <w:szCs w:val="24"/>
        </w:rPr>
        <w:t>Colesterolul participă la dirijarea proceselor de transport, intră în structura membranelor celulare. Reprezintă 25% din totalul grăsimilor care se găsesc în membranele bilogice. Prin intermediul său le conferă acestora un caracter de stabilitate şi de permeabilitate selectivă faţă de diverşi componenţi din mediul intra- şi extracelular.</w:t>
      </w:r>
    </w:p>
    <w:p w:rsidR="00502EC2" w:rsidRPr="00936F47" w:rsidRDefault="00502EC2" w:rsidP="004E059E">
      <w:pPr>
        <w:spacing w:after="0" w:line="288" w:lineRule="auto"/>
        <w:ind w:firstLine="720"/>
        <w:jc w:val="both"/>
        <w:rPr>
          <w:rFonts w:ascii="Times New Roman" w:hAnsi="Times New Roman"/>
          <w:sz w:val="24"/>
          <w:szCs w:val="24"/>
        </w:rPr>
      </w:pPr>
      <w:r w:rsidRPr="00936F47">
        <w:rPr>
          <w:rFonts w:ascii="Times New Roman" w:hAnsi="Times New Roman"/>
          <w:sz w:val="24"/>
          <w:szCs w:val="24"/>
        </w:rPr>
        <w:t>Participă totodată la captarea şi înglobarea unor particule străine (microbi, molecule mari).</w:t>
      </w:r>
    </w:p>
    <w:p w:rsidR="00502EC2" w:rsidRPr="00936F47" w:rsidRDefault="00502EC2" w:rsidP="004E059E">
      <w:pPr>
        <w:spacing w:after="0" w:line="288" w:lineRule="auto"/>
        <w:ind w:firstLine="720"/>
        <w:jc w:val="both"/>
        <w:rPr>
          <w:rFonts w:ascii="Times New Roman" w:hAnsi="Times New Roman"/>
          <w:sz w:val="24"/>
          <w:szCs w:val="24"/>
        </w:rPr>
      </w:pPr>
      <w:r w:rsidRPr="00936F47">
        <w:rPr>
          <w:rFonts w:ascii="Times New Roman" w:hAnsi="Times New Roman"/>
          <w:sz w:val="24"/>
          <w:szCs w:val="24"/>
        </w:rPr>
        <w:t>Membrana se mulează pe acestea, după care se plisează formând o depresiune la suprafaţa celulei cu închiderea sa ulterioară şi includerea în cavitatea formată a particulelor străine. Se formează vacuole ce sunt dirijate spre interior, pentru a putea fi digerate.</w:t>
      </w:r>
    </w:p>
    <w:p w:rsidR="00502EC2" w:rsidRPr="00936F47" w:rsidRDefault="00502EC2" w:rsidP="004E059E">
      <w:pPr>
        <w:spacing w:after="0" w:line="288" w:lineRule="auto"/>
        <w:ind w:firstLine="720"/>
        <w:jc w:val="both"/>
        <w:rPr>
          <w:rFonts w:ascii="Times New Roman" w:hAnsi="Times New Roman"/>
          <w:sz w:val="24"/>
          <w:szCs w:val="24"/>
        </w:rPr>
      </w:pPr>
      <w:r w:rsidRPr="00936F47">
        <w:rPr>
          <w:rFonts w:ascii="Times New Roman" w:hAnsi="Times New Roman"/>
          <w:sz w:val="24"/>
          <w:szCs w:val="24"/>
        </w:rPr>
        <w:t>Colesterolul participă la alcătuirea lipoproteinelor (forme de transport al grăsimilor sangvine).</w:t>
      </w:r>
    </w:p>
    <w:p w:rsidR="00502EC2" w:rsidRPr="00936F47" w:rsidRDefault="00502EC2" w:rsidP="004E059E">
      <w:pPr>
        <w:spacing w:after="0" w:line="288" w:lineRule="auto"/>
        <w:ind w:firstLine="720"/>
        <w:jc w:val="both"/>
        <w:rPr>
          <w:rFonts w:ascii="Times New Roman" w:hAnsi="Times New Roman"/>
          <w:sz w:val="24"/>
          <w:szCs w:val="24"/>
        </w:rPr>
      </w:pPr>
      <w:r w:rsidRPr="00936F47">
        <w:rPr>
          <w:rFonts w:ascii="Times New Roman" w:hAnsi="Times New Roman"/>
          <w:sz w:val="24"/>
          <w:szCs w:val="24"/>
        </w:rPr>
        <w:t>Lipoproteinele sunt alcătuite dintr-o componentă perfect solubilă în apă (în care intră şi Ch liber) şi alta insolubilă, reprezentată de colesterolul esterificat şi trigliceride. Partea insolubilă se găseşte înconjurată de cea solubilă, ca într-o manta, formă sub care lipoproteinele ajung în ţesuturile periferice.</w:t>
      </w:r>
    </w:p>
    <w:p w:rsidR="00502EC2" w:rsidRPr="00936F47" w:rsidRDefault="00502EC2" w:rsidP="004E059E">
      <w:pPr>
        <w:spacing w:after="0" w:line="288" w:lineRule="auto"/>
        <w:ind w:firstLine="720"/>
        <w:jc w:val="both"/>
        <w:rPr>
          <w:rFonts w:ascii="Times New Roman" w:hAnsi="Times New Roman"/>
          <w:sz w:val="24"/>
          <w:szCs w:val="24"/>
        </w:rPr>
      </w:pPr>
      <w:r w:rsidRPr="00936F47">
        <w:rPr>
          <w:rFonts w:ascii="Times New Roman" w:hAnsi="Times New Roman"/>
          <w:sz w:val="24"/>
          <w:szCs w:val="24"/>
        </w:rPr>
        <w:t>Aici, sub acţiunea enzimelor, ele sunt desfăcute în componentele de bază, ce sunt preluate pentru a putea fi metabolizate.</w:t>
      </w:r>
    </w:p>
    <w:p w:rsidR="00502EC2" w:rsidRPr="00936F47" w:rsidRDefault="00502EC2" w:rsidP="004E059E">
      <w:pPr>
        <w:spacing w:after="0" w:line="288" w:lineRule="auto"/>
        <w:ind w:firstLine="720"/>
        <w:jc w:val="both"/>
        <w:rPr>
          <w:rFonts w:ascii="Times New Roman" w:hAnsi="Times New Roman"/>
          <w:sz w:val="24"/>
          <w:szCs w:val="24"/>
        </w:rPr>
      </w:pPr>
      <w:r w:rsidRPr="00936F47">
        <w:rPr>
          <w:rFonts w:ascii="Times New Roman" w:hAnsi="Times New Roman"/>
          <w:sz w:val="24"/>
          <w:szCs w:val="24"/>
        </w:rPr>
        <w:t xml:space="preserve">Unele lipoproteine conţin o cantitate mai mare sau mai mică de </w:t>
      </w:r>
      <w:r>
        <w:rPr>
          <w:rFonts w:ascii="Times New Roman" w:hAnsi="Times New Roman"/>
          <w:sz w:val="24"/>
          <w:szCs w:val="24"/>
        </w:rPr>
        <w:t>colesterol</w:t>
      </w:r>
      <w:r w:rsidRPr="00936F47">
        <w:rPr>
          <w:rFonts w:ascii="Times New Roman" w:hAnsi="Times New Roman"/>
          <w:sz w:val="24"/>
          <w:szCs w:val="24"/>
        </w:rPr>
        <w:t xml:space="preserve"> – criteriu care stă la clasificarea acestora. Cu cât conţinutul în Ch este mai ridicat, cu atât rolul unor lipoproteine în procesul de degenerare stereomatoasă a vaselor arteriale este mai pregnant.</w:t>
      </w:r>
    </w:p>
    <w:p w:rsidR="00502EC2" w:rsidRPr="00936F47" w:rsidRDefault="00502EC2" w:rsidP="00936F47">
      <w:pPr>
        <w:spacing w:after="0" w:line="288" w:lineRule="auto"/>
        <w:ind w:firstLine="720"/>
        <w:jc w:val="both"/>
        <w:rPr>
          <w:rFonts w:ascii="Times New Roman" w:hAnsi="Times New Roman"/>
          <w:sz w:val="24"/>
          <w:szCs w:val="24"/>
        </w:rPr>
      </w:pPr>
      <w:r w:rsidRPr="00936F47">
        <w:rPr>
          <w:rFonts w:ascii="Times New Roman" w:hAnsi="Times New Roman"/>
          <w:sz w:val="24"/>
          <w:szCs w:val="24"/>
        </w:rPr>
        <w:t xml:space="preserve">Prin implicaţiile sale asupra echilibrului biologic al organismului, </w:t>
      </w:r>
      <w:r>
        <w:rPr>
          <w:rFonts w:ascii="Times New Roman" w:hAnsi="Times New Roman"/>
          <w:sz w:val="24"/>
          <w:szCs w:val="24"/>
        </w:rPr>
        <w:t>colesterolul</w:t>
      </w:r>
      <w:r w:rsidRPr="00936F47">
        <w:rPr>
          <w:rFonts w:ascii="Times New Roman" w:hAnsi="Times New Roman"/>
          <w:sz w:val="24"/>
          <w:szCs w:val="24"/>
        </w:rPr>
        <w:t xml:space="preserve"> se dovedeşte a fi un puternic factor de influenţare a stării de sănătate. Variaţiile concentraţiei </w:t>
      </w:r>
      <w:r>
        <w:rPr>
          <w:rFonts w:ascii="Times New Roman" w:hAnsi="Times New Roman"/>
          <w:sz w:val="24"/>
          <w:szCs w:val="24"/>
        </w:rPr>
        <w:t xml:space="preserve">colesterolului </w:t>
      </w:r>
      <w:r w:rsidRPr="00936F47">
        <w:rPr>
          <w:rFonts w:ascii="Times New Roman" w:hAnsi="Times New Roman"/>
          <w:sz w:val="24"/>
          <w:szCs w:val="24"/>
        </w:rPr>
        <w:t>dincolo de limitele fiziologice permit constituirea unor afecţiuni al căror grad de gravitate alterează în mod diferenţiat funcţionalitatea diverselor organe. Pentru a împiedica apariţia acestor fenomene degenerative, singurul mijloc este de a limita oscilaţiile anormale ale colesterolemiei.</w:t>
      </w:r>
    </w:p>
    <w:p w:rsidR="00502EC2" w:rsidRDefault="00502EC2" w:rsidP="00936F47">
      <w:pPr>
        <w:pStyle w:val="ListParagraph"/>
        <w:spacing w:after="0" w:line="288" w:lineRule="auto"/>
        <w:ind w:left="0" w:firstLine="720"/>
        <w:jc w:val="both"/>
        <w:rPr>
          <w:rFonts w:ascii="Times New Roman" w:hAnsi="Times New Roman"/>
          <w:sz w:val="24"/>
          <w:szCs w:val="24"/>
          <w:lang w:val="ro-RO"/>
        </w:rPr>
      </w:pPr>
      <w:r w:rsidRPr="004E059E">
        <w:rPr>
          <w:rFonts w:ascii="Times New Roman" w:hAnsi="Times New Roman"/>
          <w:b/>
          <w:i/>
          <w:sz w:val="24"/>
          <w:szCs w:val="24"/>
          <w:lang w:val="ro-RO"/>
        </w:rPr>
        <w:t>Ceride</w:t>
      </w:r>
      <w:r>
        <w:rPr>
          <w:rFonts w:ascii="Times New Roman" w:hAnsi="Times New Roman"/>
          <w:b/>
          <w:i/>
          <w:sz w:val="24"/>
          <w:szCs w:val="24"/>
          <w:lang w:val="ro-RO"/>
        </w:rPr>
        <w:t xml:space="preserve">. </w:t>
      </w:r>
      <w:r>
        <w:rPr>
          <w:rFonts w:ascii="Times New Roman" w:hAnsi="Times New Roman"/>
          <w:sz w:val="24"/>
          <w:szCs w:val="24"/>
          <w:lang w:val="ro-RO"/>
        </w:rPr>
        <w:t>Sunt esteri naturali ai acizilor graşi cu monoalcoolii superiori. Au formula generală CH</w:t>
      </w:r>
      <w:r>
        <w:rPr>
          <w:rFonts w:ascii="Times New Roman" w:hAnsi="Times New Roman"/>
          <w:sz w:val="24"/>
          <w:szCs w:val="24"/>
          <w:vertAlign w:val="subscript"/>
          <w:lang w:val="ro-RO"/>
        </w:rPr>
        <w:t>3</w:t>
      </w:r>
      <w:r>
        <w:rPr>
          <w:rFonts w:ascii="Times New Roman" w:hAnsi="Times New Roman"/>
          <w:sz w:val="24"/>
          <w:szCs w:val="24"/>
          <w:lang w:val="ro-RO"/>
        </w:rPr>
        <w:t>-(CH</w:t>
      </w:r>
      <w:r>
        <w:rPr>
          <w:rFonts w:ascii="Times New Roman" w:hAnsi="Times New Roman"/>
          <w:sz w:val="24"/>
          <w:szCs w:val="24"/>
          <w:vertAlign w:val="subscript"/>
          <w:lang w:val="ro-RO"/>
        </w:rPr>
        <w:t>2</w:t>
      </w:r>
      <w:r>
        <w:rPr>
          <w:rFonts w:ascii="Times New Roman" w:hAnsi="Times New Roman"/>
          <w:sz w:val="24"/>
          <w:szCs w:val="24"/>
          <w:lang w:val="ro-RO"/>
        </w:rPr>
        <w:t>)</w:t>
      </w:r>
      <w:r>
        <w:rPr>
          <w:rFonts w:ascii="Times New Roman" w:hAnsi="Times New Roman"/>
          <w:sz w:val="24"/>
          <w:szCs w:val="24"/>
          <w:vertAlign w:val="subscript"/>
          <w:lang w:val="ro-RO"/>
        </w:rPr>
        <w:t>n</w:t>
      </w:r>
      <w:r>
        <w:rPr>
          <w:rFonts w:ascii="Times New Roman" w:hAnsi="Times New Roman"/>
          <w:sz w:val="24"/>
          <w:szCs w:val="24"/>
          <w:lang w:val="ro-RO"/>
        </w:rPr>
        <w:t>-COO-(CH</w:t>
      </w:r>
      <w:r>
        <w:rPr>
          <w:rFonts w:ascii="Times New Roman" w:hAnsi="Times New Roman"/>
          <w:sz w:val="24"/>
          <w:szCs w:val="24"/>
          <w:vertAlign w:val="subscript"/>
          <w:lang w:val="ro-RO"/>
        </w:rPr>
        <w:t>2</w:t>
      </w:r>
      <w:r>
        <w:rPr>
          <w:rFonts w:ascii="Times New Roman" w:hAnsi="Times New Roman"/>
          <w:sz w:val="24"/>
          <w:szCs w:val="24"/>
          <w:lang w:val="ro-RO"/>
        </w:rPr>
        <w:t>)</w:t>
      </w:r>
      <w:r>
        <w:rPr>
          <w:rFonts w:ascii="Times New Roman" w:hAnsi="Times New Roman"/>
          <w:sz w:val="24"/>
          <w:szCs w:val="24"/>
          <w:vertAlign w:val="subscript"/>
          <w:lang w:val="ro-RO"/>
        </w:rPr>
        <w:t>m</w:t>
      </w:r>
      <w:r>
        <w:rPr>
          <w:rFonts w:ascii="Times New Roman" w:hAnsi="Times New Roman"/>
          <w:sz w:val="24"/>
          <w:szCs w:val="24"/>
          <w:lang w:val="ro-RO"/>
        </w:rPr>
        <w:t>-CH</w:t>
      </w:r>
      <w:r>
        <w:rPr>
          <w:rFonts w:ascii="Times New Roman" w:hAnsi="Times New Roman"/>
          <w:sz w:val="24"/>
          <w:szCs w:val="24"/>
          <w:vertAlign w:val="subscript"/>
          <w:lang w:val="ro-RO"/>
        </w:rPr>
        <w:t>3</w:t>
      </w:r>
      <w:r>
        <w:rPr>
          <w:rFonts w:ascii="Times New Roman" w:hAnsi="Times New Roman"/>
          <w:sz w:val="24"/>
          <w:szCs w:val="24"/>
          <w:lang w:val="ro-RO"/>
        </w:rPr>
        <w:t xml:space="preserve">. Se găsesc atât în regnul vegetal, unde predomină, cât şi </w:t>
      </w:r>
      <w:r>
        <w:rPr>
          <w:rFonts w:ascii="Times New Roman" w:hAnsi="Times New Roman"/>
          <w:sz w:val="24"/>
          <w:szCs w:val="24"/>
          <w:lang w:val="ro-RO"/>
        </w:rPr>
        <w:lastRenderedPageBreak/>
        <w:t>în cel animal. În regnul vegetal, ceridele apar ca excreţii la suprafaţa frunzelor, fructelor, florilor şi în unele cazuri la suprafaţa întregii plante, constituind un înveliş protector împotriva evaporării apei, căldurii.</w:t>
      </w:r>
    </w:p>
    <w:p w:rsidR="00502EC2" w:rsidRDefault="00502EC2" w:rsidP="00936F47">
      <w:pPr>
        <w:pStyle w:val="ListParagraph"/>
        <w:spacing w:after="0" w:line="288" w:lineRule="auto"/>
        <w:ind w:left="0" w:firstLine="720"/>
        <w:jc w:val="both"/>
        <w:rPr>
          <w:rFonts w:ascii="Times New Roman" w:hAnsi="Times New Roman"/>
          <w:sz w:val="24"/>
          <w:szCs w:val="24"/>
          <w:lang w:val="ro-RO"/>
        </w:rPr>
      </w:pPr>
      <w:r>
        <w:rPr>
          <w:rFonts w:ascii="Times New Roman" w:hAnsi="Times New Roman"/>
          <w:sz w:val="24"/>
          <w:szCs w:val="24"/>
          <w:lang w:val="ro-RO"/>
        </w:rPr>
        <w:t>Ceruri vegetale mai importante sunt:</w:t>
      </w:r>
    </w:p>
    <w:p w:rsidR="00502EC2" w:rsidRDefault="00502EC2" w:rsidP="00936F47">
      <w:pPr>
        <w:pStyle w:val="ListParagraph"/>
        <w:spacing w:after="0"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256487">
        <w:rPr>
          <w:rFonts w:ascii="Times New Roman" w:hAnsi="Times New Roman"/>
          <w:i/>
          <w:sz w:val="24"/>
          <w:szCs w:val="24"/>
          <w:lang w:val="ro-RO"/>
        </w:rPr>
        <w:t>ceara de Carnauba</w:t>
      </w:r>
      <w:r>
        <w:rPr>
          <w:rFonts w:ascii="Times New Roman" w:hAnsi="Times New Roman"/>
          <w:sz w:val="24"/>
          <w:szCs w:val="24"/>
          <w:lang w:val="ro-RO"/>
        </w:rPr>
        <w:t>, care conţine în special ceroat de miricil, fiind utilizată la fabricarea cremei de ghete, a masticurilor folosite la altoiri în pomicultură etc.;</w:t>
      </w:r>
    </w:p>
    <w:p w:rsidR="00502EC2" w:rsidRDefault="00502EC2" w:rsidP="00936F47">
      <w:pPr>
        <w:pStyle w:val="ListParagraph"/>
        <w:spacing w:after="0"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256487">
        <w:rPr>
          <w:rFonts w:ascii="Times New Roman" w:hAnsi="Times New Roman"/>
          <w:i/>
          <w:sz w:val="24"/>
          <w:szCs w:val="24"/>
          <w:lang w:val="ro-RO"/>
        </w:rPr>
        <w:t>ceara de montana</w:t>
      </w:r>
      <w:r>
        <w:rPr>
          <w:rFonts w:ascii="Times New Roman" w:hAnsi="Times New Roman"/>
          <w:sz w:val="24"/>
          <w:szCs w:val="24"/>
          <w:lang w:val="ro-RO"/>
        </w:rPr>
        <w:t>, un amestec de esteri ai acizilor graşi superiori (C</w:t>
      </w:r>
      <w:r>
        <w:rPr>
          <w:rFonts w:ascii="Times New Roman" w:hAnsi="Times New Roman"/>
          <w:sz w:val="24"/>
          <w:szCs w:val="24"/>
          <w:vertAlign w:val="subscript"/>
          <w:lang w:val="ro-RO"/>
        </w:rPr>
        <w:t>30</w:t>
      </w:r>
      <w:r>
        <w:rPr>
          <w:rFonts w:ascii="Times New Roman" w:hAnsi="Times New Roman"/>
          <w:sz w:val="24"/>
          <w:szCs w:val="24"/>
          <w:lang w:val="ro-RO"/>
        </w:rPr>
        <w:t>-C</w:t>
      </w:r>
      <w:r>
        <w:rPr>
          <w:rFonts w:ascii="Times New Roman" w:hAnsi="Times New Roman"/>
          <w:sz w:val="24"/>
          <w:szCs w:val="24"/>
          <w:vertAlign w:val="subscript"/>
          <w:lang w:val="ro-RO"/>
        </w:rPr>
        <w:t>34</w:t>
      </w:r>
      <w:r>
        <w:rPr>
          <w:rFonts w:ascii="Times New Roman" w:hAnsi="Times New Roman"/>
          <w:sz w:val="24"/>
          <w:szCs w:val="24"/>
          <w:lang w:val="ro-RO"/>
        </w:rPr>
        <w:t>) cu alcooli superiori (C</w:t>
      </w:r>
      <w:r>
        <w:rPr>
          <w:rFonts w:ascii="Times New Roman" w:hAnsi="Times New Roman"/>
          <w:sz w:val="24"/>
          <w:szCs w:val="24"/>
          <w:vertAlign w:val="subscript"/>
          <w:lang w:val="ro-RO"/>
        </w:rPr>
        <w:t>26</w:t>
      </w:r>
      <w:r>
        <w:rPr>
          <w:rFonts w:ascii="Times New Roman" w:hAnsi="Times New Roman"/>
          <w:sz w:val="24"/>
          <w:szCs w:val="24"/>
          <w:lang w:val="ro-RO"/>
        </w:rPr>
        <w:t>- C</w:t>
      </w:r>
      <w:r>
        <w:rPr>
          <w:rFonts w:ascii="Times New Roman" w:hAnsi="Times New Roman"/>
          <w:sz w:val="24"/>
          <w:szCs w:val="24"/>
          <w:vertAlign w:val="subscript"/>
          <w:lang w:val="ro-RO"/>
        </w:rPr>
        <w:t>36</w:t>
      </w:r>
      <w:r>
        <w:rPr>
          <w:rFonts w:ascii="Times New Roman" w:hAnsi="Times New Roman"/>
          <w:sz w:val="24"/>
          <w:szCs w:val="24"/>
          <w:lang w:val="ro-RO"/>
        </w:rPr>
        <w:t>), utilizată ca material electroizolant, la impregnarea hârtiei, a ţesăturilor;</w:t>
      </w:r>
    </w:p>
    <w:p w:rsidR="00502EC2" w:rsidRDefault="00502EC2" w:rsidP="00936F47">
      <w:pPr>
        <w:pStyle w:val="ListParagraph"/>
        <w:spacing w:after="0"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256487">
        <w:rPr>
          <w:rFonts w:ascii="Times New Roman" w:hAnsi="Times New Roman"/>
          <w:i/>
          <w:sz w:val="24"/>
          <w:szCs w:val="24"/>
          <w:lang w:val="ro-RO"/>
        </w:rPr>
        <w:t>ceara de albine</w:t>
      </w:r>
      <w:r>
        <w:rPr>
          <w:rFonts w:ascii="Times New Roman" w:hAnsi="Times New Roman"/>
          <w:sz w:val="24"/>
          <w:szCs w:val="24"/>
          <w:lang w:val="ro-RO"/>
        </w:rPr>
        <w:t>, un amestec de esteri, în care predomină ceroatul de ceril şi palmitatul de miricil. Nu râncezeşte, nu produce alergii ale pielii, fiind folosită în cosmetică şi în tehnica farmaceutică la mărirea consistenţei unguentelor;</w:t>
      </w:r>
    </w:p>
    <w:p w:rsidR="00502EC2" w:rsidRPr="004D347C" w:rsidRDefault="00502EC2" w:rsidP="004D347C">
      <w:pPr>
        <w:pStyle w:val="ListParagraph"/>
        <w:spacing w:after="0" w:line="288" w:lineRule="auto"/>
        <w:ind w:left="0"/>
        <w:jc w:val="both"/>
        <w:rPr>
          <w:rFonts w:ascii="Times New Roman" w:hAnsi="Times New Roman"/>
          <w:sz w:val="24"/>
          <w:szCs w:val="24"/>
          <w:lang w:val="ro-RO"/>
        </w:rPr>
      </w:pPr>
      <w:r>
        <w:rPr>
          <w:rFonts w:ascii="Times New Roman" w:hAnsi="Times New Roman"/>
          <w:sz w:val="24"/>
          <w:szCs w:val="24"/>
          <w:lang w:val="ro-RO"/>
        </w:rPr>
        <w:t xml:space="preserve">- </w:t>
      </w:r>
      <w:r w:rsidRPr="00AD2073">
        <w:rPr>
          <w:rFonts w:ascii="Times New Roman" w:hAnsi="Times New Roman"/>
          <w:i/>
          <w:sz w:val="24"/>
          <w:szCs w:val="24"/>
          <w:lang w:val="ro-RO"/>
        </w:rPr>
        <w:t>lanolina</w:t>
      </w:r>
      <w:r>
        <w:rPr>
          <w:rFonts w:ascii="Times New Roman" w:hAnsi="Times New Roman"/>
          <w:sz w:val="24"/>
          <w:szCs w:val="24"/>
          <w:lang w:val="ro-RO"/>
        </w:rPr>
        <w:t>, care se găseşte în lâna oilor, un amestec de gliceride, steride, alcooli liberi, steroli şi hidrocarburi. Este higroscopică, leagă apa, îşi măreşte volumul (</w:t>
      </w:r>
      <w:r w:rsidRPr="004D347C">
        <w:rPr>
          <w:rFonts w:ascii="Times New Roman" w:hAnsi="Times New Roman"/>
          <w:sz w:val="24"/>
          <w:szCs w:val="24"/>
          <w:lang w:val="ro-RO"/>
        </w:rPr>
        <w:t xml:space="preserve">leagă până </w:t>
      </w:r>
      <w:r>
        <w:rPr>
          <w:rFonts w:ascii="Times New Roman" w:hAnsi="Times New Roman"/>
          <w:sz w:val="24"/>
          <w:szCs w:val="24"/>
          <w:lang w:val="ro-RO"/>
        </w:rPr>
        <w:t xml:space="preserve">la 300% apă, fără să se dizolve, este </w:t>
      </w:r>
      <w:r w:rsidRPr="004D347C">
        <w:rPr>
          <w:rFonts w:ascii="Times New Roman" w:hAnsi="Times New Roman"/>
          <w:sz w:val="24"/>
          <w:szCs w:val="24"/>
          <w:lang w:val="ro-RO"/>
        </w:rPr>
        <w:t>insolubilă în apă)</w:t>
      </w:r>
      <w:r>
        <w:rPr>
          <w:rFonts w:ascii="Times New Roman" w:hAnsi="Times New Roman"/>
          <w:sz w:val="24"/>
          <w:szCs w:val="24"/>
          <w:lang w:val="ro-RO"/>
        </w:rPr>
        <w:t xml:space="preserve"> şi astfel cremele cu lanolină reuşesc să întindă pielea şi să mascheze temporar ridurile. </w:t>
      </w:r>
      <w:r w:rsidRPr="004D347C">
        <w:rPr>
          <w:rFonts w:ascii="Times New Roman" w:hAnsi="Times New Roman"/>
          <w:sz w:val="24"/>
          <w:szCs w:val="24"/>
          <w:lang w:val="ro-RO"/>
        </w:rPr>
        <w:t>În unguentele medicinale, lanolina este importantă, deoarece poate fixa şi introduce în piele, când este frecată, diferite extracte fitoterapeutice sau farmaceutice.</w:t>
      </w:r>
    </w:p>
    <w:p w:rsidR="00502EC2" w:rsidRDefault="00502EC2" w:rsidP="004D347C">
      <w:pPr>
        <w:pStyle w:val="ListParagraph"/>
        <w:spacing w:after="0" w:line="288" w:lineRule="auto"/>
        <w:ind w:left="0" w:firstLine="720"/>
        <w:jc w:val="both"/>
        <w:rPr>
          <w:rFonts w:ascii="Times New Roman" w:hAnsi="Times New Roman"/>
          <w:sz w:val="24"/>
          <w:szCs w:val="24"/>
          <w:lang w:val="ro-RO"/>
        </w:rPr>
      </w:pPr>
      <w:r w:rsidRPr="004D347C">
        <w:rPr>
          <w:rFonts w:ascii="Times New Roman" w:hAnsi="Times New Roman"/>
          <w:sz w:val="24"/>
          <w:szCs w:val="24"/>
          <w:lang w:val="ro-RO"/>
        </w:rPr>
        <w:t xml:space="preserve">  Faţă de alte ingrediente hidratante din unguente, aşa cum este de pildă vaselina, lanolina este cu mult mai bine tolerată, dând foarte rar manifestări alergice sau alte reacţii adverse.</w:t>
      </w:r>
      <w:r>
        <w:rPr>
          <w:rFonts w:ascii="Times New Roman" w:hAnsi="Times New Roman"/>
          <w:sz w:val="24"/>
          <w:szCs w:val="24"/>
          <w:lang w:val="ro-RO"/>
        </w:rPr>
        <w:t xml:space="preserve"> </w:t>
      </w:r>
      <w:r w:rsidRPr="004D347C">
        <w:rPr>
          <w:rFonts w:ascii="Times New Roman" w:hAnsi="Times New Roman"/>
          <w:sz w:val="24"/>
          <w:szCs w:val="24"/>
          <w:lang w:val="ro-RO"/>
        </w:rPr>
        <w:t>anolina se mai întrebuinţează în industria textilă şi în pielărie.  Pe bază de lanolină, se prepară cele mai bune balsamuri pentr</w:t>
      </w:r>
      <w:r>
        <w:rPr>
          <w:rFonts w:ascii="Times New Roman" w:hAnsi="Times New Roman"/>
          <w:sz w:val="24"/>
          <w:szCs w:val="24"/>
          <w:lang w:val="ro-RO"/>
        </w:rPr>
        <w:t>u întreţinerea hainelor de lână;</w:t>
      </w:r>
    </w:p>
    <w:p w:rsidR="00502EC2" w:rsidRDefault="00502EC2" w:rsidP="00936F47">
      <w:pPr>
        <w:pStyle w:val="ListParagraph"/>
        <w:spacing w:after="0"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 </w:t>
      </w:r>
      <w:r w:rsidRPr="00EB2B71">
        <w:rPr>
          <w:rFonts w:ascii="Times New Roman" w:hAnsi="Times New Roman"/>
          <w:i/>
          <w:sz w:val="24"/>
          <w:szCs w:val="24"/>
          <w:lang w:val="ro-RO"/>
        </w:rPr>
        <w:t>ceara de spermanţet</w:t>
      </w:r>
      <w:r>
        <w:rPr>
          <w:rFonts w:ascii="Times New Roman" w:hAnsi="Times New Roman"/>
          <w:sz w:val="24"/>
          <w:szCs w:val="24"/>
          <w:lang w:val="ro-RO"/>
        </w:rPr>
        <w:t xml:space="preserve"> (spermanţet), o ceara lichidă care se găseşte în craniul de caşalot, balenă sau delfin, formată în mare parte din </w:t>
      </w:r>
      <w:r w:rsidRPr="00EB2B71">
        <w:rPr>
          <w:rFonts w:ascii="Times New Roman" w:hAnsi="Times New Roman"/>
          <w:i/>
          <w:sz w:val="24"/>
          <w:szCs w:val="24"/>
          <w:lang w:val="ro-RO"/>
        </w:rPr>
        <w:t>palmitat de cetil</w:t>
      </w:r>
      <w:r>
        <w:rPr>
          <w:rFonts w:ascii="Times New Roman" w:hAnsi="Times New Roman"/>
          <w:sz w:val="24"/>
          <w:szCs w:val="24"/>
          <w:lang w:val="ro-RO"/>
        </w:rPr>
        <w:t>. Spermanţeti este emolient şi conduce la preparate cu aspect strălucitor.</w:t>
      </w:r>
    </w:p>
    <w:p w:rsidR="00502EC2" w:rsidRDefault="00502EC2" w:rsidP="00EB2B71">
      <w:pPr>
        <w:pStyle w:val="ListParagraph"/>
        <w:spacing w:after="0" w:line="288" w:lineRule="auto"/>
        <w:ind w:left="0" w:firstLine="720"/>
        <w:jc w:val="center"/>
        <w:rPr>
          <w:rFonts w:ascii="Times New Roman" w:hAnsi="Times New Roman"/>
          <w:sz w:val="24"/>
          <w:szCs w:val="24"/>
          <w:lang w:val="ro-RO"/>
        </w:rPr>
      </w:pPr>
    </w:p>
    <w:p w:rsidR="00502EC2" w:rsidRDefault="004B4313" w:rsidP="008953DA">
      <w:pPr>
        <w:pStyle w:val="ListParagraph"/>
        <w:tabs>
          <w:tab w:val="right" w:pos="5551"/>
        </w:tabs>
        <w:spacing w:after="0" w:line="288" w:lineRule="auto"/>
        <w:ind w:left="0" w:firstLine="720"/>
        <w:jc w:val="both"/>
        <w:rPr>
          <w:rFonts w:ascii="Times New Roman" w:hAnsi="Times New Roman"/>
          <w:b/>
          <w:i/>
          <w:sz w:val="24"/>
          <w:szCs w:val="24"/>
          <w:lang w:val="ro-RO"/>
        </w:rPr>
      </w:pPr>
      <w:r>
        <w:rPr>
          <w:noProof/>
        </w:rPr>
        <w:pict>
          <v:shape id="irc_mi" o:spid="_x0000_s1086" type="#_x0000_t75" alt="" style="position:absolute;left:0;text-align:left;margin-left:218.3pt;margin-top:8.25pt;width:252pt;height:62.25pt;z-index:58">
            <v:imagedata r:id="rId122" o:title="MRT8035C001"/>
            <w10:wrap type="square"/>
          </v:shape>
        </w:pict>
      </w:r>
      <w:r>
        <w:rPr>
          <w:noProof/>
        </w:rPr>
        <w:pict>
          <v:shape id="_x0000_s1087" type="#_x0000_t75" style="position:absolute;left:0;text-align:left;margin-left:7.5pt;margin-top:16.45pt;width:176.25pt;height:79.5pt;z-index:57">
            <v:imagedata r:id="rId123" o:title=""/>
            <w10:wrap type="square"/>
          </v:shape>
        </w:pict>
      </w:r>
      <w:r w:rsidR="00502EC2">
        <w:rPr>
          <w:rFonts w:ascii="Times New Roman" w:hAnsi="Times New Roman"/>
          <w:b/>
          <w:i/>
          <w:sz w:val="24"/>
          <w:szCs w:val="24"/>
          <w:lang w:val="ro-RO"/>
        </w:rPr>
        <w:tab/>
      </w:r>
    </w:p>
    <w:p w:rsidR="00502EC2" w:rsidRDefault="00502EC2" w:rsidP="008953DA">
      <w:pPr>
        <w:pStyle w:val="ListParagraph"/>
        <w:tabs>
          <w:tab w:val="right" w:pos="5551"/>
        </w:tabs>
        <w:spacing w:after="0" w:line="288" w:lineRule="auto"/>
        <w:ind w:left="0" w:firstLine="720"/>
        <w:jc w:val="both"/>
        <w:rPr>
          <w:rFonts w:ascii="Times New Roman" w:hAnsi="Times New Roman"/>
          <w:b/>
          <w:i/>
          <w:sz w:val="24"/>
          <w:szCs w:val="24"/>
          <w:lang w:val="ro-RO"/>
        </w:rPr>
      </w:pPr>
    </w:p>
    <w:p w:rsidR="00502EC2" w:rsidRDefault="00502EC2" w:rsidP="008953DA">
      <w:pPr>
        <w:pStyle w:val="ListParagraph"/>
        <w:tabs>
          <w:tab w:val="right" w:pos="5551"/>
        </w:tabs>
        <w:spacing w:after="0" w:line="288" w:lineRule="auto"/>
        <w:ind w:left="0" w:firstLine="720"/>
        <w:jc w:val="both"/>
        <w:rPr>
          <w:rFonts w:ascii="Times New Roman" w:hAnsi="Times New Roman"/>
          <w:b/>
          <w:i/>
          <w:sz w:val="24"/>
          <w:szCs w:val="24"/>
          <w:lang w:val="ro-RO"/>
        </w:rPr>
      </w:pPr>
    </w:p>
    <w:p w:rsidR="00502EC2" w:rsidRDefault="00502EC2" w:rsidP="008953DA">
      <w:pPr>
        <w:pStyle w:val="ListParagraph"/>
        <w:tabs>
          <w:tab w:val="right" w:pos="5551"/>
        </w:tabs>
        <w:spacing w:after="0" w:line="288" w:lineRule="auto"/>
        <w:ind w:left="1800"/>
        <w:jc w:val="both"/>
        <w:rPr>
          <w:rFonts w:ascii="Times New Roman" w:hAnsi="Times New Roman"/>
          <w:b/>
          <w:sz w:val="24"/>
          <w:szCs w:val="24"/>
          <w:lang w:val="ro-RO"/>
        </w:rPr>
      </w:pPr>
      <w:r>
        <w:rPr>
          <w:rFonts w:ascii="Times New Roman" w:hAnsi="Times New Roman"/>
          <w:b/>
          <w:sz w:val="24"/>
          <w:szCs w:val="24"/>
          <w:lang w:val="ro-RO"/>
        </w:rPr>
        <w:t>7.3. Lipide complexe</w:t>
      </w:r>
    </w:p>
    <w:p w:rsidR="00502EC2" w:rsidRDefault="00502EC2" w:rsidP="008953DA">
      <w:pPr>
        <w:pStyle w:val="ListParagraph"/>
        <w:tabs>
          <w:tab w:val="right" w:pos="5551"/>
        </w:tabs>
        <w:spacing w:after="0" w:line="288" w:lineRule="auto"/>
        <w:ind w:left="1800"/>
        <w:jc w:val="both"/>
        <w:rPr>
          <w:rFonts w:ascii="Times New Roman" w:hAnsi="Times New Roman"/>
          <w:b/>
          <w:sz w:val="24"/>
          <w:szCs w:val="24"/>
          <w:lang w:val="ro-RO"/>
        </w:rPr>
      </w:pPr>
    </w:p>
    <w:p w:rsidR="00502EC2" w:rsidRDefault="00502EC2" w:rsidP="008953DA">
      <w:pPr>
        <w:pStyle w:val="ListParagraph"/>
        <w:tabs>
          <w:tab w:val="right" w:pos="5551"/>
        </w:tabs>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 xml:space="preserve">Sunt lipide de constituţie, care se găsesc în toate celulele plantelor şi animalelor, mai ales în mitocondrii şi membranele celulare. În organism, lipidele complexe se găsesc în stare liberă sau unite cu proteinele, formând </w:t>
      </w:r>
      <w:r w:rsidRPr="007B5005">
        <w:rPr>
          <w:rFonts w:ascii="Times New Roman" w:hAnsi="Times New Roman"/>
          <w:b/>
          <w:i/>
          <w:sz w:val="24"/>
          <w:szCs w:val="24"/>
          <w:lang w:val="ro-RO"/>
        </w:rPr>
        <w:t>lipoproteinele</w:t>
      </w:r>
      <w:r>
        <w:rPr>
          <w:rFonts w:ascii="Times New Roman" w:hAnsi="Times New Roman"/>
          <w:sz w:val="24"/>
          <w:szCs w:val="24"/>
          <w:lang w:val="ro-RO"/>
        </w:rPr>
        <w:t>, cu rol fiziologic important.</w:t>
      </w:r>
    </w:p>
    <w:p w:rsidR="00502EC2" w:rsidRDefault="00502EC2" w:rsidP="008953DA">
      <w:pPr>
        <w:pStyle w:val="ListParagraph"/>
        <w:tabs>
          <w:tab w:val="right" w:pos="5551"/>
        </w:tabs>
        <w:spacing w:line="288" w:lineRule="auto"/>
        <w:ind w:left="0" w:firstLine="720"/>
        <w:jc w:val="both"/>
        <w:rPr>
          <w:rFonts w:ascii="Times New Roman" w:hAnsi="Times New Roman"/>
          <w:sz w:val="24"/>
          <w:szCs w:val="24"/>
          <w:lang w:val="ro-RO"/>
        </w:rPr>
      </w:pPr>
      <w:r>
        <w:rPr>
          <w:rFonts w:ascii="Times New Roman" w:hAnsi="Times New Roman"/>
          <w:sz w:val="24"/>
          <w:szCs w:val="24"/>
          <w:lang w:val="ro-RO"/>
        </w:rPr>
        <w:t>În compoziţia lipidelor complexe, alături de C, H şi O se găseşte P, N, iar uneori şi S.</w:t>
      </w:r>
    </w:p>
    <w:p w:rsidR="00502EC2" w:rsidRPr="00C429B5" w:rsidRDefault="00502EC2" w:rsidP="00AA6777">
      <w:pPr>
        <w:spacing w:after="0" w:line="288" w:lineRule="auto"/>
        <w:ind w:firstLine="720"/>
        <w:rPr>
          <w:rFonts w:ascii="Times New Roman" w:hAnsi="Times New Roman"/>
          <w:sz w:val="24"/>
          <w:szCs w:val="24"/>
        </w:rPr>
      </w:pPr>
      <w:r w:rsidRPr="00C429B5">
        <w:rPr>
          <w:rFonts w:ascii="Times New Roman" w:hAnsi="Times New Roman"/>
          <w:b/>
          <w:bCs/>
          <w:sz w:val="24"/>
          <w:szCs w:val="24"/>
          <w:lang w:val="ro-RO"/>
        </w:rPr>
        <w:lastRenderedPageBreak/>
        <w:t>Glicerofosfolipide (Fosfatide)</w:t>
      </w:r>
      <w:r>
        <w:rPr>
          <w:rFonts w:ascii="Times New Roman" w:hAnsi="Times New Roman"/>
          <w:b/>
          <w:bCs/>
          <w:sz w:val="24"/>
          <w:szCs w:val="24"/>
          <w:lang w:val="ro-RO"/>
        </w:rPr>
        <w:t xml:space="preserve">. </w:t>
      </w:r>
      <w:r w:rsidRPr="00C429B5">
        <w:rPr>
          <w:rFonts w:ascii="Times New Roman" w:hAnsi="Times New Roman"/>
          <w:sz w:val="24"/>
          <w:szCs w:val="24"/>
        </w:rPr>
        <w:t>Sunt lipidele complexe cele mai răspândite, componente ale tuturor formaţiunilor membranare celulare.</w:t>
      </w:r>
    </w:p>
    <w:p w:rsidR="00502EC2" w:rsidRPr="00C429B5" w:rsidRDefault="00502EC2" w:rsidP="00C429B5">
      <w:pPr>
        <w:spacing w:after="0" w:line="288" w:lineRule="auto"/>
        <w:ind w:firstLine="720"/>
        <w:rPr>
          <w:rFonts w:ascii="Times New Roman" w:hAnsi="Times New Roman"/>
          <w:sz w:val="24"/>
          <w:szCs w:val="24"/>
        </w:rPr>
      </w:pPr>
      <w:r w:rsidRPr="00C429B5">
        <w:rPr>
          <w:rFonts w:ascii="Times New Roman" w:hAnsi="Times New Roman"/>
          <w:sz w:val="24"/>
          <w:szCs w:val="24"/>
        </w:rPr>
        <w:t>Compusul de bază este acidul fosfatidic (se obţine prin esterificarea glicerolului cu două molecule de acid gras şi una de acid fosforic).</w:t>
      </w:r>
    </w:p>
    <w:p w:rsidR="00502EC2" w:rsidRPr="00C429B5" w:rsidRDefault="004B4313" w:rsidP="00C429B5">
      <w:pPr>
        <w:spacing w:after="0" w:line="288" w:lineRule="auto"/>
        <w:ind w:firstLine="720"/>
        <w:jc w:val="center"/>
        <w:rPr>
          <w:rFonts w:ascii="Times New Roman" w:hAnsi="Times New Roman"/>
          <w:sz w:val="24"/>
          <w:szCs w:val="24"/>
        </w:rPr>
      </w:pPr>
      <w:r>
        <w:rPr>
          <w:rFonts w:ascii="Times New Roman" w:hAnsi="Times New Roman"/>
          <w:sz w:val="24"/>
          <w:szCs w:val="24"/>
        </w:rPr>
        <w:pict>
          <v:shape id="Picture 54" o:spid="_x0000_i1074" type="#_x0000_t75" alt="UNTITLED.WMF" style="width:57pt;height:60.75pt;visibility:visible">
            <v:imagedata r:id="rId124" o:title=""/>
          </v:shape>
        </w:pict>
      </w:r>
    </w:p>
    <w:p w:rsidR="00502EC2" w:rsidRPr="00C429B5" w:rsidRDefault="00502EC2" w:rsidP="00C429B5">
      <w:pPr>
        <w:spacing w:after="0" w:line="288" w:lineRule="auto"/>
        <w:ind w:firstLine="720"/>
        <w:jc w:val="both"/>
        <w:rPr>
          <w:rFonts w:ascii="Times New Roman" w:hAnsi="Times New Roman"/>
          <w:sz w:val="24"/>
          <w:szCs w:val="24"/>
        </w:rPr>
      </w:pPr>
      <w:r w:rsidRPr="00C429B5">
        <w:rPr>
          <w:rFonts w:ascii="Times New Roman" w:hAnsi="Times New Roman"/>
          <w:sz w:val="24"/>
          <w:szCs w:val="24"/>
        </w:rPr>
        <w:t>Combinarea acizilor fosfatidici cu alcooli, aminoalcooli sau aminoacizi conduce la formarea unor lipide complexe.</w:t>
      </w:r>
    </w:p>
    <w:p w:rsidR="00502EC2" w:rsidRPr="00C429B5" w:rsidRDefault="00502EC2" w:rsidP="00C429B5">
      <w:pPr>
        <w:spacing w:after="0" w:line="288" w:lineRule="auto"/>
        <w:ind w:firstLine="720"/>
        <w:rPr>
          <w:rFonts w:ascii="Times New Roman" w:hAnsi="Times New Roman"/>
          <w:sz w:val="24"/>
          <w:szCs w:val="24"/>
        </w:rPr>
      </w:pPr>
      <w:r w:rsidRPr="00C429B5">
        <w:rPr>
          <w:rFonts w:ascii="Times New Roman" w:hAnsi="Times New Roman"/>
          <w:sz w:val="24"/>
          <w:szCs w:val="24"/>
        </w:rPr>
        <w:t>- acid fosfatidic + glicerol → poliglicerofosfatida</w:t>
      </w:r>
    </w:p>
    <w:p w:rsidR="00502EC2" w:rsidRPr="00C429B5" w:rsidRDefault="00502EC2" w:rsidP="00C429B5">
      <w:pPr>
        <w:spacing w:after="0" w:line="288" w:lineRule="auto"/>
        <w:ind w:firstLine="720"/>
        <w:rPr>
          <w:rFonts w:ascii="Times New Roman" w:hAnsi="Times New Roman"/>
          <w:sz w:val="24"/>
          <w:szCs w:val="24"/>
        </w:rPr>
      </w:pPr>
      <w:r w:rsidRPr="00C429B5">
        <w:rPr>
          <w:rFonts w:ascii="Times New Roman" w:hAnsi="Times New Roman"/>
          <w:sz w:val="24"/>
          <w:szCs w:val="24"/>
        </w:rPr>
        <w:t>- acid fosfatidic + inozitol → inozitofosfatidă</w:t>
      </w:r>
    </w:p>
    <w:p w:rsidR="00502EC2" w:rsidRPr="00C429B5" w:rsidRDefault="00502EC2" w:rsidP="00C429B5">
      <w:pPr>
        <w:spacing w:after="0" w:line="288" w:lineRule="auto"/>
        <w:ind w:firstLine="720"/>
        <w:rPr>
          <w:rFonts w:ascii="Times New Roman" w:hAnsi="Times New Roman"/>
          <w:sz w:val="24"/>
          <w:szCs w:val="24"/>
        </w:rPr>
      </w:pPr>
      <w:r w:rsidRPr="00C429B5">
        <w:rPr>
          <w:rFonts w:ascii="Times New Roman" w:hAnsi="Times New Roman"/>
          <w:sz w:val="24"/>
          <w:szCs w:val="24"/>
        </w:rPr>
        <w:t>- acid fosfatidic + colină →lecitină</w:t>
      </w:r>
    </w:p>
    <w:p w:rsidR="00502EC2" w:rsidRPr="00C429B5" w:rsidRDefault="00502EC2" w:rsidP="00C429B5">
      <w:pPr>
        <w:spacing w:after="0" w:line="288" w:lineRule="auto"/>
        <w:ind w:firstLine="720"/>
        <w:rPr>
          <w:rFonts w:ascii="Times New Roman" w:hAnsi="Times New Roman"/>
          <w:sz w:val="24"/>
          <w:szCs w:val="24"/>
        </w:rPr>
      </w:pPr>
      <w:r w:rsidRPr="00C429B5">
        <w:rPr>
          <w:rFonts w:ascii="Times New Roman" w:hAnsi="Times New Roman"/>
          <w:sz w:val="24"/>
          <w:szCs w:val="24"/>
        </w:rPr>
        <w:t>- acid fosfatidic + colamină → cefalină</w:t>
      </w:r>
    </w:p>
    <w:p w:rsidR="00502EC2" w:rsidRPr="00C429B5" w:rsidRDefault="00502EC2" w:rsidP="00C429B5">
      <w:pPr>
        <w:spacing w:after="0" w:line="288" w:lineRule="auto"/>
        <w:ind w:firstLine="720"/>
        <w:rPr>
          <w:rFonts w:ascii="Times New Roman" w:hAnsi="Times New Roman"/>
          <w:sz w:val="24"/>
          <w:szCs w:val="24"/>
        </w:rPr>
      </w:pPr>
      <w:r w:rsidRPr="00C429B5">
        <w:rPr>
          <w:rFonts w:ascii="Times New Roman" w:hAnsi="Times New Roman"/>
          <w:sz w:val="24"/>
          <w:szCs w:val="24"/>
        </w:rPr>
        <w:t>- acid fosfatidic + serină → serinfosfatidă</w:t>
      </w:r>
    </w:p>
    <w:p w:rsidR="00502EC2" w:rsidRPr="00C429B5" w:rsidRDefault="00502EC2" w:rsidP="00C429B5">
      <w:pPr>
        <w:spacing w:after="0" w:line="288" w:lineRule="auto"/>
        <w:ind w:firstLine="720"/>
        <w:rPr>
          <w:rFonts w:ascii="Times New Roman" w:hAnsi="Times New Roman"/>
          <w:sz w:val="24"/>
          <w:szCs w:val="24"/>
        </w:rPr>
      </w:pPr>
      <w:r w:rsidRPr="00C429B5">
        <w:rPr>
          <w:rFonts w:ascii="Times New Roman" w:hAnsi="Times New Roman"/>
          <w:sz w:val="24"/>
          <w:szCs w:val="24"/>
        </w:rPr>
        <w:t>Ex. fosfatide:</w:t>
      </w:r>
    </w:p>
    <w:p w:rsidR="00502EC2" w:rsidRPr="00C429B5" w:rsidRDefault="00502EC2" w:rsidP="00C429B5">
      <w:pPr>
        <w:spacing w:after="0" w:line="288" w:lineRule="auto"/>
        <w:ind w:firstLine="720"/>
        <w:rPr>
          <w:rFonts w:ascii="Times New Roman" w:hAnsi="Times New Roman"/>
          <w:sz w:val="24"/>
          <w:szCs w:val="24"/>
        </w:rPr>
      </w:pPr>
    </w:p>
    <w:p w:rsidR="00502EC2" w:rsidRPr="00C429B5" w:rsidRDefault="004B4313" w:rsidP="00C429B5">
      <w:pPr>
        <w:spacing w:after="0" w:line="288" w:lineRule="auto"/>
        <w:ind w:firstLine="720"/>
        <w:jc w:val="center"/>
        <w:rPr>
          <w:rFonts w:ascii="Times New Roman" w:hAnsi="Times New Roman"/>
          <w:sz w:val="24"/>
          <w:szCs w:val="24"/>
        </w:rPr>
      </w:pPr>
      <w:r>
        <w:rPr>
          <w:rFonts w:ascii="Times New Roman" w:hAnsi="Times New Roman"/>
          <w:sz w:val="24"/>
          <w:szCs w:val="24"/>
        </w:rPr>
        <w:pict>
          <v:shape id="Picture 55" o:spid="_x0000_i1075" type="#_x0000_t75" alt="UNTITLED.WMF" style="width:318pt;height:101.25pt;visibility:visible">
            <v:imagedata r:id="rId125" o:title=""/>
          </v:shape>
        </w:pict>
      </w:r>
    </w:p>
    <w:p w:rsidR="00502EC2" w:rsidRPr="00C429B5" w:rsidRDefault="00502EC2" w:rsidP="00C429B5">
      <w:pPr>
        <w:spacing w:after="0" w:line="288" w:lineRule="auto"/>
        <w:ind w:firstLine="720"/>
        <w:rPr>
          <w:rFonts w:ascii="Times New Roman" w:hAnsi="Times New Roman"/>
          <w:sz w:val="24"/>
          <w:szCs w:val="24"/>
        </w:rPr>
      </w:pPr>
    </w:p>
    <w:p w:rsidR="00502EC2" w:rsidRPr="00C429B5" w:rsidRDefault="00502EC2" w:rsidP="00C429B5">
      <w:pPr>
        <w:spacing w:after="0" w:line="288" w:lineRule="auto"/>
        <w:ind w:firstLine="720"/>
        <w:jc w:val="both"/>
        <w:rPr>
          <w:rFonts w:ascii="Times New Roman" w:hAnsi="Times New Roman"/>
          <w:sz w:val="24"/>
          <w:szCs w:val="24"/>
        </w:rPr>
      </w:pPr>
      <w:r w:rsidRPr="00C429B5">
        <w:rPr>
          <w:rFonts w:ascii="Times New Roman" w:hAnsi="Times New Roman"/>
          <w:sz w:val="24"/>
          <w:szCs w:val="24"/>
        </w:rPr>
        <w:t>Cefalinele se găsesc în ţesuturi alături de lecitine. Cefalinele sunt abundente în ţesutul nervos.</w:t>
      </w:r>
    </w:p>
    <w:p w:rsidR="00502EC2" w:rsidRDefault="00502EC2" w:rsidP="00C429B5">
      <w:pPr>
        <w:spacing w:after="0" w:line="288" w:lineRule="auto"/>
        <w:ind w:firstLine="720"/>
        <w:jc w:val="both"/>
        <w:rPr>
          <w:rFonts w:ascii="Times New Roman" w:hAnsi="Times New Roman"/>
          <w:sz w:val="24"/>
          <w:szCs w:val="24"/>
        </w:rPr>
      </w:pPr>
      <w:r w:rsidRPr="00C429B5">
        <w:rPr>
          <w:rFonts w:ascii="Times New Roman" w:hAnsi="Times New Roman"/>
          <w:sz w:val="24"/>
          <w:szCs w:val="24"/>
        </w:rPr>
        <w:t>Lecitinele reprezintă categoria de lipide complexe cu răspândirea cea mai largă. Sunt prezente în toate membranele biologice şi în cantităţile cele mai mari.</w:t>
      </w:r>
    </w:p>
    <w:p w:rsidR="00502EC2" w:rsidRDefault="00502EC2" w:rsidP="00AA6777">
      <w:pPr>
        <w:spacing w:after="0" w:line="288" w:lineRule="auto"/>
        <w:ind w:firstLine="720"/>
        <w:jc w:val="both"/>
        <w:rPr>
          <w:rFonts w:ascii="Times New Roman" w:hAnsi="Times New Roman"/>
        </w:rPr>
      </w:pPr>
      <w:r w:rsidRPr="006F352D">
        <w:rPr>
          <w:rFonts w:ascii="Times New Roman" w:hAnsi="Times New Roman"/>
          <w:b/>
          <w:bCs/>
          <w:lang w:val="ro-RO"/>
        </w:rPr>
        <w:t>Sfingolipide</w:t>
      </w:r>
      <w:r>
        <w:rPr>
          <w:rFonts w:ascii="Times New Roman" w:hAnsi="Times New Roman"/>
          <w:b/>
          <w:bCs/>
          <w:lang w:val="ro-RO"/>
        </w:rPr>
        <w:t xml:space="preserve">. </w:t>
      </w:r>
      <w:r w:rsidRPr="006F352D">
        <w:rPr>
          <w:rFonts w:ascii="Times New Roman" w:hAnsi="Times New Roman"/>
        </w:rPr>
        <w:t>Sunt lipide complexe care nu cuprind glicerol.</w:t>
      </w:r>
      <w:r>
        <w:rPr>
          <w:rFonts w:ascii="Times New Roman" w:hAnsi="Times New Roman"/>
        </w:rPr>
        <w:t xml:space="preserve"> </w:t>
      </w:r>
      <w:r w:rsidRPr="006F352D">
        <w:rPr>
          <w:rFonts w:ascii="Times New Roman" w:hAnsi="Times New Roman"/>
        </w:rPr>
        <w:t xml:space="preserve">În locul acestui alcool se găseşte un </w:t>
      </w:r>
      <w:r w:rsidRPr="006F352D">
        <w:rPr>
          <w:rFonts w:ascii="Times New Roman" w:hAnsi="Times New Roman"/>
          <w:i/>
        </w:rPr>
        <w:t>amino – alcool</w:t>
      </w:r>
      <w:r w:rsidRPr="006F352D">
        <w:rPr>
          <w:rFonts w:ascii="Times New Roman" w:hAnsi="Times New Roman"/>
        </w:rPr>
        <w:t xml:space="preserve"> cu 18 atomi de carbon, </w:t>
      </w:r>
      <w:r w:rsidRPr="006F352D">
        <w:rPr>
          <w:rFonts w:ascii="Times New Roman" w:hAnsi="Times New Roman"/>
          <w:i/>
        </w:rPr>
        <w:t>sfingozina</w:t>
      </w:r>
      <w:r w:rsidRPr="006F352D">
        <w:rPr>
          <w:rFonts w:ascii="Times New Roman" w:hAnsi="Times New Roman"/>
        </w:rPr>
        <w:t xml:space="preserve"> (</w:t>
      </w:r>
      <w:r w:rsidRPr="006F352D">
        <w:rPr>
          <w:rFonts w:ascii="Times New Roman" w:hAnsi="Times New Roman"/>
          <w:i/>
        </w:rPr>
        <w:t>sfingol</w:t>
      </w:r>
      <w:r w:rsidRPr="006F352D">
        <w:rPr>
          <w:rFonts w:ascii="Times New Roman" w:hAnsi="Times New Roman"/>
        </w:rPr>
        <w:t>) sau derivatul hidrogenat, dihidrosfingozină.</w:t>
      </w:r>
    </w:p>
    <w:p w:rsidR="00502EC2" w:rsidRPr="006F352D" w:rsidRDefault="004B4313" w:rsidP="00AA6777">
      <w:pPr>
        <w:spacing w:after="0" w:line="288" w:lineRule="auto"/>
        <w:ind w:firstLine="720"/>
        <w:jc w:val="center"/>
        <w:rPr>
          <w:rFonts w:ascii="Times New Roman" w:hAnsi="Times New Roman"/>
        </w:rPr>
      </w:pPr>
      <w:r>
        <w:rPr>
          <w:rFonts w:ascii="Times New Roman" w:hAnsi="Times New Roman"/>
        </w:rPr>
        <w:pict>
          <v:shape id="Picture 56" o:spid="_x0000_i1076" type="#_x0000_t75" alt="UNTITLED.WMF" style="width:363pt;height:52.5pt;visibility:visible">
            <v:imagedata r:id="rId126" o:title=""/>
          </v:shape>
        </w:pict>
      </w:r>
    </w:p>
    <w:p w:rsidR="00502EC2" w:rsidRPr="006F352D" w:rsidRDefault="00502EC2" w:rsidP="00AA6777">
      <w:pPr>
        <w:spacing w:after="0" w:line="288" w:lineRule="auto"/>
        <w:ind w:firstLine="720"/>
        <w:jc w:val="both"/>
        <w:rPr>
          <w:rFonts w:ascii="Times New Roman" w:hAnsi="Times New Roman"/>
        </w:rPr>
      </w:pPr>
    </w:p>
    <w:p w:rsidR="00502EC2" w:rsidRPr="006F352D" w:rsidRDefault="00502EC2" w:rsidP="00AA6777">
      <w:pPr>
        <w:spacing w:after="0" w:line="288" w:lineRule="auto"/>
        <w:ind w:firstLine="720"/>
        <w:jc w:val="both"/>
        <w:rPr>
          <w:rFonts w:ascii="Times New Roman" w:hAnsi="Times New Roman"/>
        </w:rPr>
      </w:pPr>
      <w:r w:rsidRPr="006F352D">
        <w:rPr>
          <w:rFonts w:ascii="Times New Roman" w:hAnsi="Times New Roman"/>
        </w:rPr>
        <w:t xml:space="preserve">În sfingolipide, </w:t>
      </w:r>
      <w:r w:rsidRPr="006F352D">
        <w:rPr>
          <w:rFonts w:ascii="Times New Roman" w:hAnsi="Times New Roman"/>
          <w:i/>
        </w:rPr>
        <w:t>acidul gras este legat amidic</w:t>
      </w:r>
      <w:r w:rsidRPr="006F352D">
        <w:rPr>
          <w:rFonts w:ascii="Times New Roman" w:hAnsi="Times New Roman"/>
        </w:rPr>
        <w:t xml:space="preserve"> la grupa –NH</w:t>
      </w:r>
      <w:r w:rsidRPr="006F352D">
        <w:rPr>
          <w:rFonts w:ascii="Times New Roman" w:hAnsi="Times New Roman"/>
          <w:vertAlign w:val="subscript"/>
        </w:rPr>
        <w:t>2</w:t>
      </w:r>
      <w:r w:rsidRPr="006F352D">
        <w:rPr>
          <w:rFonts w:ascii="Times New Roman" w:hAnsi="Times New Roman"/>
        </w:rPr>
        <w:t xml:space="preserve"> a sfingozinei.</w:t>
      </w:r>
    </w:p>
    <w:p w:rsidR="00502EC2" w:rsidRPr="006F352D" w:rsidRDefault="00502EC2" w:rsidP="00AA6777">
      <w:pPr>
        <w:spacing w:after="0" w:line="288" w:lineRule="auto"/>
        <w:ind w:firstLine="720"/>
        <w:jc w:val="both"/>
        <w:rPr>
          <w:rFonts w:ascii="Times New Roman" w:hAnsi="Times New Roman"/>
        </w:rPr>
      </w:pPr>
      <w:r w:rsidRPr="006F352D">
        <w:rPr>
          <w:rFonts w:ascii="Times New Roman" w:hAnsi="Times New Roman"/>
        </w:rPr>
        <w:t>Se consideră sfingolipide, derivaţi ai ceramidei (amida sfingozinei cu un acid gras).</w:t>
      </w:r>
    </w:p>
    <w:p w:rsidR="00502EC2" w:rsidRPr="006F352D" w:rsidRDefault="004B4313" w:rsidP="00AA6777">
      <w:pPr>
        <w:spacing w:after="0" w:line="288" w:lineRule="auto"/>
        <w:ind w:firstLine="720"/>
        <w:jc w:val="center"/>
        <w:rPr>
          <w:rFonts w:ascii="Times New Roman" w:hAnsi="Times New Roman"/>
        </w:rPr>
      </w:pPr>
      <w:r>
        <w:rPr>
          <w:rFonts w:ascii="Times New Roman" w:hAnsi="Times New Roman"/>
        </w:rPr>
        <w:lastRenderedPageBreak/>
        <w:pict>
          <v:shape id="Picture 57" o:spid="_x0000_i1077" type="#_x0000_t75" alt="UNTITLED.WMF" style="width:192.75pt;height:63.75pt;visibility:visible">
            <v:imagedata r:id="rId127" o:title=""/>
          </v:shape>
        </w:pict>
      </w:r>
    </w:p>
    <w:p w:rsidR="00502EC2" w:rsidRPr="00C429B5" w:rsidRDefault="00502EC2" w:rsidP="00C429B5">
      <w:pPr>
        <w:spacing w:after="0" w:line="288" w:lineRule="auto"/>
        <w:ind w:firstLine="720"/>
        <w:jc w:val="both"/>
        <w:rPr>
          <w:rFonts w:ascii="Times New Roman" w:hAnsi="Times New Roman"/>
          <w:sz w:val="24"/>
          <w:szCs w:val="24"/>
        </w:rPr>
      </w:pPr>
    </w:p>
    <w:p w:rsidR="00502EC2" w:rsidRPr="00D82781" w:rsidRDefault="00502EC2" w:rsidP="00C429B5">
      <w:pPr>
        <w:pStyle w:val="ListParagraph"/>
        <w:tabs>
          <w:tab w:val="right" w:pos="5551"/>
        </w:tabs>
        <w:spacing w:after="0" w:line="288" w:lineRule="auto"/>
        <w:ind w:left="0" w:firstLine="720"/>
        <w:jc w:val="both"/>
        <w:rPr>
          <w:rFonts w:ascii="Times New Roman" w:hAnsi="Times New Roman"/>
          <w:b/>
          <w:sz w:val="24"/>
          <w:szCs w:val="24"/>
          <w:lang w:val="ro-RO"/>
        </w:rPr>
      </w:pPr>
      <w:r w:rsidRPr="00D82781">
        <w:rPr>
          <w:rFonts w:ascii="Times New Roman" w:hAnsi="Times New Roman"/>
          <w:b/>
          <w:sz w:val="24"/>
          <w:szCs w:val="24"/>
          <w:lang w:val="ro-RO"/>
        </w:rPr>
        <w:t>8. Biocatalizatori</w:t>
      </w:r>
    </w:p>
    <w:p w:rsidR="00502EC2" w:rsidRPr="008953DA" w:rsidRDefault="00502EC2" w:rsidP="00C429B5">
      <w:pPr>
        <w:pStyle w:val="ListParagraph"/>
        <w:tabs>
          <w:tab w:val="right" w:pos="5551"/>
        </w:tabs>
        <w:spacing w:after="0" w:line="288" w:lineRule="auto"/>
        <w:ind w:left="0" w:firstLine="720"/>
        <w:jc w:val="both"/>
        <w:rPr>
          <w:rFonts w:ascii="Times New Roman" w:hAnsi="Times New Roman"/>
          <w:sz w:val="24"/>
          <w:szCs w:val="24"/>
          <w:lang w:val="ro-RO"/>
        </w:rPr>
      </w:pPr>
      <w:r>
        <w:rPr>
          <w:rFonts w:ascii="Times New Roman" w:hAnsi="Times New Roman"/>
          <w:sz w:val="24"/>
          <w:szCs w:val="24"/>
          <w:lang w:val="ro-RO"/>
        </w:rPr>
        <w:t>Enzimele, alături de vitamine şi hormoni se găsesc în organismele vii în cantitate mică, contribuind la reglarea proceselor metabolice. Animalele şi plantele au nevoie pentru creştere şi dezvoltare, pe lângă constituenţii de bază (proteine, glucide, lipide) şi de substanţe anorganice şi compuşi organici cu rol funcţional, care să stimuleze şi să regleze procesele metabolice, contribuind la funcţionarea organismului ca un tot unitar. Astfel, enzimele, vitaminele şi hormonii au rol de biocatalizatori.</w:t>
      </w:r>
    </w:p>
    <w:p w:rsidR="00502EC2" w:rsidRDefault="00502EC2" w:rsidP="008953DA">
      <w:pPr>
        <w:rPr>
          <w:lang w:val="ro-RO"/>
        </w:rPr>
      </w:pPr>
    </w:p>
    <w:p w:rsidR="00502EC2" w:rsidRPr="00D82781" w:rsidRDefault="00502EC2" w:rsidP="008953DA">
      <w:pPr>
        <w:rPr>
          <w:rFonts w:ascii="Times New Roman" w:hAnsi="Times New Roman"/>
          <w:b/>
          <w:sz w:val="24"/>
          <w:szCs w:val="24"/>
          <w:lang w:val="ro-RO"/>
        </w:rPr>
      </w:pPr>
      <w:r w:rsidRPr="00D82781">
        <w:rPr>
          <w:rFonts w:ascii="Times New Roman" w:hAnsi="Times New Roman"/>
          <w:b/>
          <w:sz w:val="24"/>
          <w:szCs w:val="24"/>
          <w:lang w:val="ro-RO"/>
        </w:rPr>
        <w:t>8.1. Enzimele</w:t>
      </w:r>
    </w:p>
    <w:p w:rsidR="00502EC2" w:rsidRDefault="00502EC2" w:rsidP="009E1754">
      <w:pPr>
        <w:spacing w:after="0" w:line="288" w:lineRule="auto"/>
        <w:ind w:firstLine="720"/>
        <w:jc w:val="both"/>
        <w:rPr>
          <w:rFonts w:ascii="Times New Roman" w:hAnsi="Times New Roman"/>
          <w:sz w:val="24"/>
          <w:szCs w:val="24"/>
          <w:lang w:val="ro-RO"/>
        </w:rPr>
      </w:pPr>
      <w:r w:rsidRPr="00D82781">
        <w:rPr>
          <w:rFonts w:ascii="Times New Roman" w:hAnsi="Times New Roman"/>
          <w:sz w:val="24"/>
          <w:szCs w:val="24"/>
          <w:lang w:val="ro-RO"/>
        </w:rPr>
        <w:t xml:space="preserve">Enzimele sunt substanţe care catalizează reacţiile biochimice din organism. Ele au un rol esenţial în biosinteza şi degradarea substanţelor din materia vie. Se găsesc în toate organismele vegetale, animale şi în microorganisme. Toate transformările biochimice în ţesuturi şi celule sunt posibile numai prin acţiunea enzimelor, </w:t>
      </w:r>
      <w:r>
        <w:rPr>
          <w:rFonts w:ascii="Times New Roman" w:hAnsi="Times New Roman"/>
          <w:sz w:val="24"/>
          <w:szCs w:val="24"/>
          <w:lang w:val="ro-RO"/>
        </w:rPr>
        <w:t xml:space="preserve">motiv pentru care enzimele au rol de </w:t>
      </w:r>
      <w:r w:rsidRPr="00D82781">
        <w:rPr>
          <w:rFonts w:ascii="Times New Roman" w:hAnsi="Times New Roman"/>
          <w:sz w:val="24"/>
          <w:szCs w:val="24"/>
          <w:lang w:val="ro-RO"/>
        </w:rPr>
        <w:t xml:space="preserve"> biocatalizatori.</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xml:space="preserve">Enzimele determină în organism realizarea unor reacţii chimice cu viteză mare, în condiţii compatibile cu viaţa. Dacă aceste reacţii s-ar produce în </w:t>
      </w:r>
      <w:r w:rsidRPr="009E1754">
        <w:rPr>
          <w:rFonts w:ascii="Times New Roman" w:hAnsi="Times New Roman"/>
          <w:i/>
          <w:sz w:val="24"/>
          <w:szCs w:val="24"/>
          <w:lang w:val="ro-RO"/>
        </w:rPr>
        <w:t>vitro</w:t>
      </w:r>
      <w:r w:rsidRPr="009E1754">
        <w:rPr>
          <w:rFonts w:ascii="Times New Roman" w:hAnsi="Times New Roman"/>
          <w:sz w:val="24"/>
          <w:szCs w:val="24"/>
          <w:lang w:val="ro-RO"/>
        </w:rPr>
        <w:t>, nu s-ar putea decât în condiţii incompatibile cu fenomenele de viaţă (temperatură şi presiune mare, mediu puternic acid sau bazic etc.). În lipsa enzimelor, majoritatea covârşitoare a reacţiilor chimice din organism nu s-ar produce şi deci nu ar mai putea exista procese metabolice şi nici fenomene de viaţă. Enzimele au un rol fundamental în reglarea proceselor metabolice din organism.</w:t>
      </w:r>
    </w:p>
    <w:p w:rsidR="00502EC2"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xml:space="preserve">Sub aspect chimic, </w:t>
      </w:r>
      <w:r w:rsidRPr="009E1754">
        <w:rPr>
          <w:rFonts w:ascii="Times New Roman" w:hAnsi="Times New Roman"/>
          <w:i/>
          <w:sz w:val="24"/>
          <w:szCs w:val="24"/>
          <w:lang w:val="ro-RO"/>
        </w:rPr>
        <w:t>enzimele sunt proteine</w:t>
      </w:r>
      <w:r w:rsidRPr="009E1754">
        <w:rPr>
          <w:rFonts w:ascii="Times New Roman" w:hAnsi="Times New Roman"/>
          <w:sz w:val="24"/>
          <w:szCs w:val="24"/>
          <w:lang w:val="ro-RO"/>
        </w:rPr>
        <w:t xml:space="preserve"> cu rol funcţional foarte important. Ele sunt produse numai de organismele vii şi îşi pot manifesta activitatea enzimatică atât în interiorul, cât şi în afara organismului. Substanţa asupra căreia acţionează enzimele poartă numele de </w:t>
      </w:r>
      <w:r w:rsidRPr="00A35E19">
        <w:rPr>
          <w:rFonts w:ascii="Times New Roman" w:hAnsi="Times New Roman"/>
          <w:i/>
          <w:sz w:val="24"/>
          <w:szCs w:val="24"/>
          <w:lang w:val="ro-RO"/>
        </w:rPr>
        <w:t>substrat</w:t>
      </w:r>
      <w:r w:rsidRPr="009E1754">
        <w:rPr>
          <w:rFonts w:ascii="Times New Roman" w:hAnsi="Times New Roman"/>
          <w:sz w:val="24"/>
          <w:szCs w:val="24"/>
          <w:lang w:val="ro-RO"/>
        </w:rPr>
        <w:t>.</w:t>
      </w:r>
      <w:r>
        <w:rPr>
          <w:rFonts w:ascii="Times New Roman" w:hAnsi="Times New Roman"/>
          <w:sz w:val="24"/>
          <w:szCs w:val="24"/>
          <w:lang w:val="ro-RO"/>
        </w:rPr>
        <w:t xml:space="preserve"> </w:t>
      </w:r>
      <w:r w:rsidRPr="009E1754">
        <w:rPr>
          <w:rFonts w:ascii="Times New Roman" w:hAnsi="Times New Roman"/>
          <w:sz w:val="24"/>
          <w:szCs w:val="24"/>
          <w:lang w:val="ro-RO"/>
        </w:rPr>
        <w:t>Enzimele fiind substanţe proteice îşi pierd puterea catalitică sub acţiunea căldurii, a acizilor sau bazelor tari, a solvenţilor organici sau a altor substanţe ce denaturează structura proteinelor.</w:t>
      </w:r>
    </w:p>
    <w:p w:rsidR="00502EC2" w:rsidRDefault="00502EC2" w:rsidP="009E1754">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xml:space="preserve">O reacţie enzimatică generală poate fi reprezentată: </w:t>
      </w:r>
    </w:p>
    <w:p w:rsidR="00502EC2" w:rsidRPr="00D97B45" w:rsidRDefault="00502EC2" w:rsidP="009E1754">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xml:space="preserve">enzimă + substrat </w:t>
      </w:r>
      <w:r w:rsidRPr="00D97B45">
        <w:rPr>
          <w:rFonts w:ascii="Times New Roman" w:hAnsi="Times New Roman"/>
          <w:sz w:val="24"/>
          <w:szCs w:val="24"/>
          <w:vertAlign w:val="superscript"/>
          <w:lang w:val="ro-RO"/>
        </w:rPr>
        <w:t>←</w:t>
      </w:r>
      <w:r w:rsidRPr="00D97B45">
        <w:rPr>
          <w:rFonts w:ascii="Times New Roman" w:hAnsi="Times New Roman"/>
          <w:sz w:val="24"/>
          <w:szCs w:val="24"/>
          <w:vertAlign w:val="subscript"/>
          <w:lang w:val="ro-RO"/>
        </w:rPr>
        <w:t>→</w:t>
      </w:r>
      <w:r>
        <w:rPr>
          <w:rFonts w:ascii="Times New Roman" w:hAnsi="Times New Roman"/>
          <w:sz w:val="24"/>
          <w:szCs w:val="24"/>
          <w:vertAlign w:val="subscript"/>
          <w:lang w:val="ro-RO"/>
        </w:rPr>
        <w:t xml:space="preserve"> </w:t>
      </w:r>
      <w:r w:rsidRPr="00D97B45">
        <w:rPr>
          <w:rFonts w:ascii="Times New Roman" w:hAnsi="Times New Roman"/>
          <w:sz w:val="24"/>
          <w:szCs w:val="24"/>
          <w:lang w:val="ro-RO"/>
        </w:rPr>
        <w:t>complex</w:t>
      </w:r>
      <w:r>
        <w:rPr>
          <w:rFonts w:ascii="Times New Roman" w:hAnsi="Times New Roman"/>
          <w:sz w:val="24"/>
          <w:szCs w:val="24"/>
          <w:lang w:val="ro-RO"/>
        </w:rPr>
        <w:t xml:space="preserve"> enzimă – substrat </w:t>
      </w:r>
      <w:r w:rsidRPr="00D97B45">
        <w:rPr>
          <w:rFonts w:ascii="Times New Roman" w:hAnsi="Times New Roman"/>
          <w:sz w:val="24"/>
          <w:szCs w:val="24"/>
          <w:vertAlign w:val="superscript"/>
          <w:lang w:val="ro-RO"/>
        </w:rPr>
        <w:t>←</w:t>
      </w:r>
      <w:r w:rsidRPr="00D97B45">
        <w:rPr>
          <w:rFonts w:ascii="Times New Roman" w:hAnsi="Times New Roman"/>
          <w:sz w:val="24"/>
          <w:szCs w:val="24"/>
          <w:vertAlign w:val="subscript"/>
          <w:lang w:val="ro-RO"/>
        </w:rPr>
        <w:t>→</w:t>
      </w:r>
      <w:r>
        <w:rPr>
          <w:rFonts w:ascii="Times New Roman" w:hAnsi="Times New Roman"/>
          <w:sz w:val="24"/>
          <w:szCs w:val="24"/>
          <w:vertAlign w:val="subscript"/>
          <w:lang w:val="ro-RO"/>
        </w:rPr>
        <w:t xml:space="preserve"> </w:t>
      </w:r>
      <w:r>
        <w:rPr>
          <w:rFonts w:ascii="Times New Roman" w:hAnsi="Times New Roman"/>
          <w:sz w:val="24"/>
          <w:szCs w:val="24"/>
          <w:lang w:val="ro-RO"/>
        </w:rPr>
        <w:t>enzimă + produs</w:t>
      </w:r>
    </w:p>
    <w:p w:rsidR="00502EC2" w:rsidRDefault="00502EC2" w:rsidP="00D568ED">
      <w:pPr>
        <w:spacing w:after="0" w:line="288" w:lineRule="auto"/>
        <w:ind w:firstLine="720"/>
        <w:jc w:val="both"/>
        <w:rPr>
          <w:rFonts w:ascii="Times New Roman" w:hAnsi="Times New Roman"/>
          <w:sz w:val="24"/>
          <w:szCs w:val="24"/>
          <w:lang w:val="ro-RO"/>
        </w:rPr>
      </w:pPr>
      <w:r w:rsidRPr="00D568ED">
        <w:rPr>
          <w:rFonts w:ascii="Times New Roman" w:hAnsi="Times New Roman"/>
          <w:sz w:val="24"/>
          <w:szCs w:val="24"/>
          <w:lang w:val="ro-RO"/>
        </w:rPr>
        <w:t>Reacţiile catalizate de enzime pot fi reversibile de tipul</w:t>
      </w:r>
      <w:r>
        <w:rPr>
          <w:rFonts w:ascii="Times New Roman" w:hAnsi="Times New Roman"/>
          <w:sz w:val="24"/>
          <w:szCs w:val="24"/>
          <w:lang w:val="ro-RO"/>
        </w:rPr>
        <w:t>:</w:t>
      </w:r>
      <w:r w:rsidRPr="00D568ED">
        <w:rPr>
          <w:rFonts w:ascii="Times New Roman" w:hAnsi="Times New Roman"/>
          <w:sz w:val="24"/>
          <w:szCs w:val="24"/>
          <w:lang w:val="ro-RO"/>
        </w:rPr>
        <w:t xml:space="preserve"> </w:t>
      </w:r>
    </w:p>
    <w:p w:rsidR="00502EC2" w:rsidRPr="00D568ED" w:rsidRDefault="004B4313" w:rsidP="00D568ED">
      <w:pPr>
        <w:spacing w:after="0" w:line="288" w:lineRule="auto"/>
        <w:ind w:firstLine="720"/>
        <w:jc w:val="both"/>
        <w:rPr>
          <w:rFonts w:ascii="Times New Roman" w:hAnsi="Times New Roman"/>
          <w:sz w:val="24"/>
          <w:szCs w:val="24"/>
          <w:lang w:val="ro-RO"/>
        </w:rPr>
      </w:pPr>
      <w:bookmarkStart w:id="0" w:name="_GoBack"/>
      <w:r>
        <w:rPr>
          <w:noProof/>
        </w:rPr>
        <w:pict>
          <v:shape id="_x0000_s1088" type="#_x0000_t75" style="position:absolute;left:0;text-align:left;margin-left:62.85pt;margin-top:15.35pt;width:25.5pt;height:15.75pt;z-index:61" o:allowincell="f">
            <v:imagedata r:id="rId128" o:title=""/>
          </v:shape>
        </w:pict>
      </w:r>
      <w:r>
        <w:rPr>
          <w:noProof/>
        </w:rPr>
        <w:pict>
          <v:shape id="_x0000_s1089" type="#_x0000_t75" style="position:absolute;left:0;text-align:left;margin-left:92.85pt;margin-top:-.4pt;width:25.5pt;height:15.75pt;z-index:60" o:allowincell="f">
            <v:imagedata r:id="rId128" o:title=""/>
          </v:shape>
        </w:pict>
      </w:r>
      <w:r>
        <w:rPr>
          <w:noProof/>
        </w:rPr>
        <w:pict>
          <v:shape id="_x0000_s1090" type="#_x0000_t75" style="position:absolute;left:0;text-align:left;margin-left:58.35pt;margin-top:-.4pt;width:25.5pt;height:15.75pt;z-index:59" o:allowincell="f">
            <v:imagedata r:id="rId128" o:title=""/>
          </v:shape>
        </w:pict>
      </w:r>
      <w:r w:rsidR="00502EC2" w:rsidRPr="00D568ED">
        <w:rPr>
          <w:rFonts w:ascii="Times New Roman" w:hAnsi="Times New Roman"/>
          <w:i/>
          <w:sz w:val="24"/>
          <w:szCs w:val="24"/>
          <w:lang w:val="ro-RO"/>
        </w:rPr>
        <w:t xml:space="preserve">E + S     </w:t>
      </w:r>
      <w:r w:rsidR="00502EC2">
        <w:rPr>
          <w:rFonts w:ascii="Times New Roman" w:hAnsi="Times New Roman"/>
          <w:i/>
          <w:sz w:val="24"/>
          <w:szCs w:val="24"/>
          <w:lang w:val="ro-RO"/>
        </w:rPr>
        <w:t xml:space="preserve"> </w:t>
      </w:r>
      <w:r w:rsidR="00502EC2" w:rsidRPr="00D568ED">
        <w:rPr>
          <w:rFonts w:ascii="Times New Roman" w:hAnsi="Times New Roman"/>
          <w:i/>
          <w:sz w:val="24"/>
          <w:szCs w:val="24"/>
          <w:lang w:val="ro-RO"/>
        </w:rPr>
        <w:t>E</w:t>
      </w:r>
      <w:bookmarkEnd w:id="0"/>
      <w:r w:rsidR="00502EC2" w:rsidRPr="00D568ED">
        <w:rPr>
          <w:rFonts w:ascii="Times New Roman" w:hAnsi="Times New Roman"/>
          <w:i/>
          <w:sz w:val="24"/>
          <w:szCs w:val="24"/>
          <w:lang w:val="ro-RO"/>
        </w:rPr>
        <w:t xml:space="preserve">S     </w:t>
      </w:r>
      <w:r w:rsidR="00502EC2">
        <w:rPr>
          <w:rFonts w:ascii="Times New Roman" w:hAnsi="Times New Roman"/>
          <w:i/>
          <w:sz w:val="24"/>
          <w:szCs w:val="24"/>
          <w:lang w:val="ro-RO"/>
        </w:rPr>
        <w:t xml:space="preserve">    </w:t>
      </w:r>
      <w:r w:rsidR="00502EC2" w:rsidRPr="00D568ED">
        <w:rPr>
          <w:rFonts w:ascii="Times New Roman" w:hAnsi="Times New Roman"/>
          <w:i/>
          <w:sz w:val="24"/>
          <w:szCs w:val="24"/>
          <w:lang w:val="ro-RO"/>
        </w:rPr>
        <w:t>E+P</w:t>
      </w:r>
    </w:p>
    <w:p w:rsidR="00502EC2" w:rsidRPr="00D568ED" w:rsidRDefault="00502EC2" w:rsidP="00D568ED">
      <w:pPr>
        <w:spacing w:after="0" w:line="288" w:lineRule="auto"/>
        <w:ind w:firstLine="720"/>
        <w:jc w:val="both"/>
        <w:rPr>
          <w:rFonts w:ascii="Times New Roman" w:hAnsi="Times New Roman"/>
          <w:sz w:val="24"/>
          <w:szCs w:val="24"/>
          <w:lang w:val="ro-RO"/>
        </w:rPr>
      </w:pPr>
      <w:r w:rsidRPr="00D568ED">
        <w:rPr>
          <w:rFonts w:ascii="Times New Roman" w:hAnsi="Times New Roman"/>
          <w:i/>
          <w:sz w:val="24"/>
          <w:szCs w:val="24"/>
          <w:lang w:val="ro-RO"/>
        </w:rPr>
        <w:t xml:space="preserve">E + S </w:t>
      </w:r>
      <w:r>
        <w:rPr>
          <w:rFonts w:ascii="Times New Roman" w:hAnsi="Times New Roman"/>
          <w:i/>
          <w:sz w:val="24"/>
          <w:szCs w:val="24"/>
          <w:lang w:val="ro-RO"/>
        </w:rPr>
        <w:t xml:space="preserve">  </w:t>
      </w:r>
      <w:r w:rsidRPr="00D568ED">
        <w:rPr>
          <w:rFonts w:ascii="Times New Roman" w:hAnsi="Times New Roman"/>
          <w:i/>
          <w:sz w:val="24"/>
          <w:szCs w:val="24"/>
          <w:lang w:val="ro-RO"/>
        </w:rPr>
        <w:t xml:space="preserve">     ES</w:t>
      </w:r>
      <w:r>
        <w:rPr>
          <w:rFonts w:ascii="Times New Roman" w:hAnsi="Times New Roman"/>
          <w:sz w:val="24"/>
          <w:szCs w:val="24"/>
          <w:lang w:val="ro-RO"/>
        </w:rPr>
        <w:t xml:space="preserve"> </w:t>
      </w:r>
      <w:r w:rsidRPr="00D568ED">
        <w:rPr>
          <w:rFonts w:ascii="Times New Roman" w:hAnsi="Times New Roman"/>
          <w:i/>
          <w:sz w:val="24"/>
          <w:szCs w:val="24"/>
          <w:lang w:val="ro-RO"/>
        </w:rPr>
        <w:t xml:space="preserve"> </w:t>
      </w:r>
      <w:r>
        <w:rPr>
          <w:rFonts w:ascii="Times New Roman" w:hAnsi="Times New Roman"/>
          <w:i/>
          <w:sz w:val="24"/>
          <w:szCs w:val="24"/>
          <w:lang w:val="ro-RO"/>
        </w:rPr>
        <w:t>→ E  + P</w:t>
      </w:r>
    </w:p>
    <w:p w:rsidR="00502EC2" w:rsidRPr="009E1754" w:rsidRDefault="00502EC2" w:rsidP="00D568ED">
      <w:pPr>
        <w:spacing w:after="0" w:line="288" w:lineRule="auto"/>
        <w:ind w:firstLine="720"/>
        <w:jc w:val="both"/>
        <w:rPr>
          <w:rFonts w:ascii="Times New Roman" w:hAnsi="Times New Roman"/>
          <w:sz w:val="24"/>
          <w:szCs w:val="24"/>
          <w:lang w:val="ro-RO"/>
        </w:rPr>
      </w:pPr>
      <w:r w:rsidRPr="00D568ED">
        <w:rPr>
          <w:rFonts w:ascii="Times New Roman" w:hAnsi="Times New Roman"/>
          <w:sz w:val="24"/>
          <w:szCs w:val="24"/>
          <w:lang w:val="ro-RO"/>
        </w:rPr>
        <w:t>În reacţiile metabolice de multe ori, produsul unei reacţii devine substrat pentru reacţia următoare. Echilibrul este deplasat într-un sens preferenţial impus de necesităţile metabolismului celular.</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lastRenderedPageBreak/>
        <w:t>Bogate în enzime sunt seminţele în stare de germinaţie, plantulele, frunzele, ţesuturile meristematice, fructele etc. În general, plantele tinere au un conţinut mai ridicat de enzime decât plantele bătrâne. Puterea catalitică a enzimelor din organismele în creştere este mai mare decât a celor din organismele bătrâne.</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Ca biocatalizatori, enzimele se caracterizează prin următoarele proprietăţi generale:</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acţionează în cantităţi extrem de mici, dar manifestă o activitate extrem de intensă;</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xml:space="preserve">- </w:t>
      </w:r>
      <w:r w:rsidRPr="00A35E19">
        <w:rPr>
          <w:rFonts w:ascii="Times New Roman" w:hAnsi="Times New Roman"/>
          <w:i/>
          <w:sz w:val="24"/>
          <w:szCs w:val="24"/>
          <w:lang w:val="ro-RO"/>
        </w:rPr>
        <w:t>nu se consumă şi nu se transformă în reacţiile catalizate</w:t>
      </w:r>
      <w:r w:rsidRPr="009E1754">
        <w:rPr>
          <w:rFonts w:ascii="Times New Roman" w:hAnsi="Times New Roman"/>
          <w:sz w:val="24"/>
          <w:szCs w:val="24"/>
          <w:lang w:val="ro-RO"/>
        </w:rPr>
        <w:t>;</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catalizează reacţii termodinamic posibile, adică reacţii care corespund unei diminuări a energiei libere;</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orientează şi măresc viteza reacţiilor biochimice, determinând scăderea energiei de activare a moleculelor de substrat asupra cărora acţionează;</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xml:space="preserve">- constituie </w:t>
      </w:r>
      <w:r w:rsidRPr="00A35E19">
        <w:rPr>
          <w:rFonts w:ascii="Times New Roman" w:hAnsi="Times New Roman"/>
          <w:i/>
          <w:sz w:val="24"/>
          <w:szCs w:val="24"/>
          <w:lang w:val="ro-RO"/>
        </w:rPr>
        <w:t>cei mai eficienţi catalizatori cunoscuţi</w:t>
      </w:r>
      <w:r w:rsidRPr="009E1754">
        <w:rPr>
          <w:rFonts w:ascii="Times New Roman" w:hAnsi="Times New Roman"/>
          <w:sz w:val="24"/>
          <w:szCs w:val="24"/>
          <w:lang w:val="ro-RO"/>
        </w:rPr>
        <w:t>, determinând reacţii extrem de rapide;</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nu modifică starea finală de echilibru a reacţiilor, ci numai viteza cu care se realizează acest echilibru;</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xml:space="preserve">- se disting printr-o </w:t>
      </w:r>
      <w:r w:rsidRPr="00A35E19">
        <w:rPr>
          <w:rFonts w:ascii="Times New Roman" w:hAnsi="Times New Roman"/>
          <w:i/>
          <w:sz w:val="24"/>
          <w:szCs w:val="24"/>
          <w:lang w:val="ro-RO"/>
        </w:rPr>
        <w:t>specificitate de acţiune</w:t>
      </w:r>
      <w:r w:rsidRPr="009E1754">
        <w:rPr>
          <w:rFonts w:ascii="Times New Roman" w:hAnsi="Times New Roman"/>
          <w:sz w:val="24"/>
          <w:szCs w:val="24"/>
          <w:lang w:val="ro-RO"/>
        </w:rPr>
        <w:t>, conversia unui substrat într-un produs (produşi) de reacţie sau biosinteza unei substanţe din componentele constitutive fiind catalizate de un anumit tip de enzime;</w:t>
      </w:r>
    </w:p>
    <w:p w:rsidR="00502EC2" w:rsidRPr="009E1754"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 xml:space="preserve">        - asigură coordonarea, reglarea şi controlul proceselor biochimice la care participă, modulând activitatea metabolismului celular.</w:t>
      </w:r>
    </w:p>
    <w:p w:rsidR="00502EC2" w:rsidRDefault="00502EC2" w:rsidP="009E1754">
      <w:pPr>
        <w:spacing w:after="0" w:line="288" w:lineRule="auto"/>
        <w:ind w:firstLine="720"/>
        <w:jc w:val="both"/>
        <w:rPr>
          <w:rFonts w:ascii="Times New Roman" w:hAnsi="Times New Roman"/>
          <w:sz w:val="24"/>
          <w:szCs w:val="24"/>
          <w:lang w:val="ro-RO"/>
        </w:rPr>
      </w:pPr>
      <w:r w:rsidRPr="009E1754">
        <w:rPr>
          <w:rFonts w:ascii="Times New Roman" w:hAnsi="Times New Roman"/>
          <w:sz w:val="24"/>
          <w:szCs w:val="24"/>
          <w:lang w:val="ro-RO"/>
        </w:rPr>
        <w:t>Formarea şi degradarea enzimelor în organism se realizează cu o viteză mai mare decât se produce biosinteza şi degradarea proteinelor cu rol structural.</w:t>
      </w:r>
    </w:p>
    <w:p w:rsidR="00502EC2" w:rsidRDefault="00502EC2" w:rsidP="009E1754">
      <w:pPr>
        <w:spacing w:after="0" w:line="288" w:lineRule="auto"/>
        <w:ind w:firstLine="720"/>
        <w:jc w:val="both"/>
        <w:rPr>
          <w:rFonts w:ascii="Times New Roman" w:hAnsi="Times New Roman"/>
          <w:color w:val="C00000"/>
          <w:sz w:val="24"/>
          <w:szCs w:val="24"/>
          <w:lang w:val="ro-RO"/>
        </w:rPr>
      </w:pPr>
      <w:r>
        <w:rPr>
          <w:rFonts w:ascii="Times New Roman" w:hAnsi="Times New Roman"/>
          <w:sz w:val="24"/>
          <w:szCs w:val="24"/>
          <w:lang w:val="ro-RO"/>
        </w:rPr>
        <w:t xml:space="preserve">Modul cum enzima acţionează asupra unui substrat este ilustrat în </w:t>
      </w:r>
      <w:r>
        <w:rPr>
          <w:rFonts w:ascii="Times New Roman" w:hAnsi="Times New Roman"/>
          <w:color w:val="C00000"/>
          <w:sz w:val="24"/>
          <w:szCs w:val="24"/>
          <w:lang w:val="ro-RO"/>
        </w:rPr>
        <w:t>figura 8.1 (</w:t>
      </w:r>
      <w:r>
        <w:rPr>
          <w:rFonts w:ascii="Times New Roman" w:hAnsi="Times New Roman"/>
          <w:sz w:val="24"/>
          <w:szCs w:val="24"/>
          <w:lang w:val="ro-RO"/>
        </w:rPr>
        <w:t xml:space="preserve">Manahan, S. E, 2000). </w:t>
      </w:r>
    </w:p>
    <w:p w:rsidR="00502EC2" w:rsidRDefault="004B4313" w:rsidP="00B7417D">
      <w:pPr>
        <w:spacing w:after="0" w:line="288" w:lineRule="auto"/>
        <w:ind w:firstLine="720"/>
        <w:jc w:val="center"/>
        <w:rPr>
          <w:rFonts w:ascii="Times New Roman" w:hAnsi="Times New Roman"/>
          <w:sz w:val="24"/>
          <w:szCs w:val="24"/>
          <w:lang w:val="ro-RO"/>
        </w:rPr>
      </w:pPr>
      <w:r>
        <w:rPr>
          <w:rFonts w:ascii="Times New Roman" w:hAnsi="Times New Roman"/>
          <w:color w:val="C00000"/>
          <w:sz w:val="24"/>
          <w:szCs w:val="24"/>
          <w:lang w:val="ro-RO"/>
        </w:rPr>
        <w:pict>
          <v:shape id="_x0000_i1078" type="#_x0000_t75" style="width:288.75pt;height:225pt">
            <v:imagedata r:id="rId129" o:title=""/>
          </v:shape>
        </w:pict>
      </w:r>
    </w:p>
    <w:p w:rsidR="00502EC2" w:rsidRPr="00D82781" w:rsidRDefault="00502EC2" w:rsidP="00414733">
      <w:pPr>
        <w:spacing w:after="0" w:line="288" w:lineRule="auto"/>
        <w:ind w:firstLine="720"/>
        <w:jc w:val="center"/>
        <w:rPr>
          <w:rFonts w:ascii="Times New Roman" w:hAnsi="Times New Roman"/>
          <w:sz w:val="24"/>
          <w:szCs w:val="24"/>
          <w:lang w:val="ro-RO"/>
        </w:rPr>
      </w:pPr>
      <w:r w:rsidRPr="00007239">
        <w:rPr>
          <w:rFonts w:ascii="Times New Roman" w:hAnsi="Times New Roman"/>
          <w:color w:val="C00000"/>
          <w:sz w:val="24"/>
          <w:szCs w:val="24"/>
          <w:lang w:val="ro-RO"/>
        </w:rPr>
        <w:t>Figura 8.1.</w:t>
      </w:r>
      <w:r>
        <w:rPr>
          <w:rFonts w:ascii="Times New Roman" w:hAnsi="Times New Roman"/>
          <w:sz w:val="24"/>
          <w:szCs w:val="24"/>
          <w:lang w:val="ro-RO"/>
        </w:rPr>
        <w:t xml:space="preserve"> Reprezentarea modului de acţiune al enzimei, care permite o specificitate foarte ridicată</w:t>
      </w:r>
    </w:p>
    <w:p w:rsidR="00502EC2" w:rsidRDefault="00502EC2" w:rsidP="009E1754">
      <w:pPr>
        <w:spacing w:after="0"/>
        <w:rPr>
          <w:lang w:val="ro-RO"/>
        </w:rPr>
      </w:pPr>
    </w:p>
    <w:p w:rsidR="00502EC2" w:rsidRDefault="00502EC2" w:rsidP="00867441">
      <w:pPr>
        <w:spacing w:after="0"/>
        <w:ind w:firstLine="720"/>
        <w:jc w:val="both"/>
        <w:rPr>
          <w:rFonts w:ascii="Times New Roman" w:hAnsi="Times New Roman"/>
          <w:sz w:val="24"/>
          <w:szCs w:val="24"/>
          <w:lang w:val="ro-RO"/>
        </w:rPr>
      </w:pPr>
      <w:r>
        <w:rPr>
          <w:rFonts w:ascii="Times New Roman" w:hAnsi="Times New Roman"/>
          <w:sz w:val="24"/>
          <w:szCs w:val="24"/>
          <w:lang w:val="ro-RO"/>
        </w:rPr>
        <w:t>Pe lângă denumirea ştiinţifică impusă prin sistemul de clasificare internaţională, în terminologia enzimologică se utilizează pentru diferite enzime denumiri empirice, uzuale, consacrate printr-o folosire îndelungată. Astfel, e</w:t>
      </w:r>
      <w:r w:rsidRPr="00007239">
        <w:rPr>
          <w:rFonts w:ascii="Times New Roman" w:hAnsi="Times New Roman"/>
          <w:sz w:val="24"/>
          <w:szCs w:val="24"/>
          <w:lang w:val="ro-RO"/>
        </w:rPr>
        <w:t xml:space="preserve">nzimele </w:t>
      </w:r>
      <w:r>
        <w:rPr>
          <w:rFonts w:ascii="Times New Roman" w:hAnsi="Times New Roman"/>
          <w:sz w:val="24"/>
          <w:szCs w:val="24"/>
          <w:lang w:val="ro-RO"/>
        </w:rPr>
        <w:t xml:space="preserve">se denumesc după ceea ce fac. De exemplu </w:t>
      </w:r>
      <w:r w:rsidRPr="00007239">
        <w:rPr>
          <w:rFonts w:ascii="Times New Roman" w:hAnsi="Times New Roman"/>
          <w:i/>
          <w:sz w:val="24"/>
          <w:szCs w:val="24"/>
          <w:lang w:val="ro-RO"/>
        </w:rPr>
        <w:t>proteinaza gastrică</w:t>
      </w:r>
      <w:r>
        <w:rPr>
          <w:rFonts w:ascii="Times New Roman" w:hAnsi="Times New Roman"/>
          <w:sz w:val="24"/>
          <w:szCs w:val="24"/>
          <w:lang w:val="ro-RO"/>
        </w:rPr>
        <w:t xml:space="preserve">, enzima din stomac, care scindează proteinele se denumeşte după origine  </w:t>
      </w:r>
      <w:r w:rsidRPr="00051120">
        <w:rPr>
          <w:rFonts w:ascii="Times New Roman" w:hAnsi="Times New Roman"/>
          <w:i/>
          <w:sz w:val="24"/>
          <w:szCs w:val="24"/>
          <w:lang w:val="ro-RO"/>
        </w:rPr>
        <w:t>gastric</w:t>
      </w:r>
      <w:r>
        <w:rPr>
          <w:rFonts w:ascii="Times New Roman" w:hAnsi="Times New Roman"/>
          <w:i/>
          <w:sz w:val="24"/>
          <w:szCs w:val="24"/>
          <w:lang w:val="ro-RO"/>
        </w:rPr>
        <w:t>ă</w:t>
      </w:r>
      <w:r>
        <w:rPr>
          <w:rFonts w:ascii="Times New Roman" w:hAnsi="Times New Roman"/>
          <w:sz w:val="24"/>
          <w:szCs w:val="24"/>
          <w:lang w:val="ro-RO"/>
        </w:rPr>
        <w:t xml:space="preserve">, după acţiune (desparte proteinele) </w:t>
      </w:r>
      <w:r w:rsidRPr="00051120">
        <w:rPr>
          <w:rFonts w:ascii="Times New Roman" w:hAnsi="Times New Roman"/>
          <w:i/>
          <w:sz w:val="24"/>
          <w:szCs w:val="24"/>
          <w:lang w:val="ro-RO"/>
        </w:rPr>
        <w:t>proteinază</w:t>
      </w:r>
      <w:r>
        <w:rPr>
          <w:rFonts w:ascii="Times New Roman" w:hAnsi="Times New Roman"/>
          <w:sz w:val="24"/>
          <w:szCs w:val="24"/>
          <w:lang w:val="ro-RO"/>
        </w:rPr>
        <w:t xml:space="preserve">. Denumirea comună pentru această enzimă este </w:t>
      </w:r>
      <w:r w:rsidRPr="00516D52">
        <w:rPr>
          <w:rFonts w:ascii="Times New Roman" w:hAnsi="Times New Roman"/>
          <w:i/>
          <w:sz w:val="24"/>
          <w:szCs w:val="24"/>
          <w:lang w:val="ro-RO"/>
        </w:rPr>
        <w:t>pepsina</w:t>
      </w:r>
      <w:r>
        <w:rPr>
          <w:rFonts w:ascii="Times New Roman" w:hAnsi="Times New Roman"/>
          <w:sz w:val="24"/>
          <w:szCs w:val="24"/>
          <w:lang w:val="ro-RO"/>
        </w:rPr>
        <w:t xml:space="preserve">. Similar, enzima produsă de pancreas, care descompune lipidele se numeşte </w:t>
      </w:r>
      <w:r w:rsidRPr="00516D52">
        <w:rPr>
          <w:rFonts w:ascii="Times New Roman" w:hAnsi="Times New Roman"/>
          <w:i/>
          <w:sz w:val="24"/>
          <w:szCs w:val="24"/>
          <w:lang w:val="ro-RO"/>
        </w:rPr>
        <w:t>lipaza pancreatică</w:t>
      </w:r>
      <w:r>
        <w:rPr>
          <w:rFonts w:ascii="Times New Roman" w:hAnsi="Times New Roman"/>
          <w:sz w:val="24"/>
          <w:szCs w:val="24"/>
          <w:lang w:val="ro-RO"/>
        </w:rPr>
        <w:t xml:space="preserve">. Numele comun pentru această enzimă este </w:t>
      </w:r>
      <w:r w:rsidRPr="00516D52">
        <w:rPr>
          <w:rFonts w:ascii="Times New Roman" w:hAnsi="Times New Roman"/>
          <w:i/>
          <w:sz w:val="24"/>
          <w:szCs w:val="24"/>
          <w:lang w:val="ro-RO"/>
        </w:rPr>
        <w:t>steapsină</w:t>
      </w:r>
      <w:r>
        <w:rPr>
          <w:rFonts w:ascii="Times New Roman" w:hAnsi="Times New Roman"/>
          <w:sz w:val="24"/>
          <w:szCs w:val="24"/>
          <w:lang w:val="ro-RO"/>
        </w:rPr>
        <w:t>. În general lipazele provoacă descompunerea trigliceridelor în acizi graşi şi glicerol. Enzimele menţionate anterior sunt hidrolaze, catalizând descompunerea compuşilor biologici cu mase moleculari mari, prin adiţie de apă. Cele trei clase de constituenţi fundamentali pe care oamenii le ingeră sunt: glucide, lipide şi proteine. Hidraţii de carbon ingeraţi în cantitate mare de om sunt: dizaharide (zaharoza sau zahărul de masă) şi poliglucide (amidonul). Acestea se formează prin unirea monoglucidelor (zaharurilor simple), C</w:t>
      </w:r>
      <w:r>
        <w:rPr>
          <w:rFonts w:ascii="Times New Roman" w:hAnsi="Times New Roman"/>
          <w:sz w:val="24"/>
          <w:szCs w:val="24"/>
          <w:vertAlign w:val="subscript"/>
          <w:lang w:val="ro-RO"/>
        </w:rPr>
        <w:t>6</w:t>
      </w:r>
      <w:r>
        <w:rPr>
          <w:rFonts w:ascii="Times New Roman" w:hAnsi="Times New Roman"/>
          <w:sz w:val="24"/>
          <w:szCs w:val="24"/>
          <w:lang w:val="ro-RO"/>
        </w:rPr>
        <w:t>H</w:t>
      </w:r>
      <w:r>
        <w:rPr>
          <w:rFonts w:ascii="Times New Roman" w:hAnsi="Times New Roman"/>
          <w:sz w:val="24"/>
          <w:szCs w:val="24"/>
          <w:vertAlign w:val="subscript"/>
          <w:lang w:val="ro-RO"/>
        </w:rPr>
        <w:t>12</w:t>
      </w:r>
      <w:r>
        <w:rPr>
          <w:rFonts w:ascii="Times New Roman" w:hAnsi="Times New Roman"/>
          <w:sz w:val="24"/>
          <w:szCs w:val="24"/>
          <w:lang w:val="ro-RO"/>
        </w:rPr>
        <w:t>O</w:t>
      </w:r>
      <w:r>
        <w:rPr>
          <w:rFonts w:ascii="Times New Roman" w:hAnsi="Times New Roman"/>
          <w:sz w:val="24"/>
          <w:szCs w:val="24"/>
          <w:vertAlign w:val="subscript"/>
          <w:lang w:val="ro-RO"/>
        </w:rPr>
        <w:t>6</w:t>
      </w:r>
      <w:r>
        <w:rPr>
          <w:rFonts w:ascii="Times New Roman" w:hAnsi="Times New Roman"/>
          <w:sz w:val="24"/>
          <w:szCs w:val="24"/>
          <w:lang w:val="ro-RO"/>
        </w:rPr>
        <w:t>, prin eliminarea unei molecule de apă la locul de legare. Proteinele se formează prin condensarea aminoacizilor, din nou, cu eliminarea unei molecule de apă de la fiecare nou legătură formată. Grăsimile sunt esteri ai glicerolului cu acizii graşi, rezultate printr-o reacţie de esterificare, tot cu eliminare de apă. Astfel, o moleculă de apă se pierde la fiecare legătură nou formată din proteine, glucide şi grăsimi. Pentru ca aceşti constituenţi să fie folosiţi ca surse de hrană, trebuie să se producă procesul invers cu descompunerea biomoleculelor complicate de grăsimi, proteine, glucide la compuşi simpli, solubili, care pot penetra membrana celulară pentru a participa la procesele chimice celulare. Acest proces este posibil în prezenţa enzimelor hidrolitice.</w:t>
      </w:r>
    </w:p>
    <w:p w:rsidR="00502EC2" w:rsidRDefault="00502EC2" w:rsidP="00867441">
      <w:pPr>
        <w:spacing w:after="0"/>
        <w:ind w:firstLine="720"/>
        <w:jc w:val="both"/>
        <w:rPr>
          <w:rFonts w:ascii="Times New Roman" w:hAnsi="Times New Roman"/>
          <w:sz w:val="24"/>
          <w:szCs w:val="24"/>
          <w:lang w:val="ro-RO"/>
        </w:rPr>
      </w:pPr>
      <w:r>
        <w:rPr>
          <w:rFonts w:ascii="Times New Roman" w:hAnsi="Times New Roman"/>
          <w:sz w:val="24"/>
          <w:szCs w:val="24"/>
          <w:lang w:val="ro-RO"/>
        </w:rPr>
        <w:t>Compuşii biologici cu catene mari de atomi de carbon sunt scindaţi în molecule cu atomi de carbon mai mic, prin rupere de legături C-C. Acest lucru se poate realiza prin eliminarea CO</w:t>
      </w:r>
      <w:r>
        <w:rPr>
          <w:rFonts w:ascii="Times New Roman" w:hAnsi="Times New Roman"/>
          <w:sz w:val="24"/>
          <w:szCs w:val="24"/>
          <w:vertAlign w:val="subscript"/>
          <w:lang w:val="ro-RO"/>
        </w:rPr>
        <w:t>2</w:t>
      </w:r>
      <w:r>
        <w:rPr>
          <w:rFonts w:ascii="Times New Roman" w:hAnsi="Times New Roman"/>
          <w:sz w:val="24"/>
          <w:szCs w:val="24"/>
          <w:lang w:val="ro-RO"/>
        </w:rPr>
        <w:t xml:space="preserve"> din acizii carboxilici. De exemplu, enzima </w:t>
      </w:r>
      <w:r w:rsidRPr="00867441">
        <w:rPr>
          <w:rFonts w:ascii="Times New Roman" w:hAnsi="Times New Roman"/>
          <w:i/>
          <w:sz w:val="24"/>
          <w:szCs w:val="24"/>
          <w:lang w:val="ro-RO"/>
        </w:rPr>
        <w:t>piruvat decarboxilaza</w:t>
      </w:r>
      <w:r>
        <w:rPr>
          <w:rFonts w:ascii="Times New Roman" w:hAnsi="Times New Roman"/>
          <w:sz w:val="24"/>
          <w:szCs w:val="24"/>
          <w:lang w:val="ro-RO"/>
        </w:rPr>
        <w:t xml:space="preserve"> acţionează asupra acidului piruvic, pe care îl decarboxilează, rezultând un compus cu un atom de carbon mai puţin:</w:t>
      </w:r>
    </w:p>
    <w:p w:rsidR="00502EC2" w:rsidRDefault="004B4313" w:rsidP="005D0C2B">
      <w:pPr>
        <w:spacing w:after="0"/>
        <w:ind w:firstLine="720"/>
        <w:jc w:val="center"/>
        <w:rPr>
          <w:rFonts w:ascii="Times New Roman" w:hAnsi="Times New Roman"/>
          <w:sz w:val="24"/>
          <w:szCs w:val="24"/>
          <w:lang w:val="ro-RO"/>
        </w:rPr>
      </w:pPr>
      <w:r>
        <w:rPr>
          <w:rFonts w:ascii="Times New Roman" w:hAnsi="Times New Roman"/>
          <w:sz w:val="24"/>
          <w:szCs w:val="24"/>
          <w:lang w:val="ro-RO"/>
        </w:rPr>
        <w:pict>
          <v:shape id="_x0000_i1079" type="#_x0000_t75" style="width:288.75pt;height:96pt">
            <v:imagedata r:id="rId130" o:title=""/>
          </v:shape>
        </w:pict>
      </w:r>
    </w:p>
    <w:p w:rsidR="00502EC2" w:rsidRDefault="00502EC2" w:rsidP="00867441">
      <w:pPr>
        <w:spacing w:after="0"/>
        <w:ind w:firstLine="720"/>
        <w:jc w:val="both"/>
        <w:rPr>
          <w:rFonts w:ascii="Times New Roman" w:hAnsi="Times New Roman"/>
          <w:sz w:val="24"/>
          <w:szCs w:val="24"/>
          <w:lang w:val="ro-RO"/>
        </w:rPr>
      </w:pPr>
    </w:p>
    <w:p w:rsidR="00502EC2" w:rsidRDefault="00502EC2" w:rsidP="00867441">
      <w:pPr>
        <w:spacing w:after="0"/>
        <w:ind w:firstLine="720"/>
        <w:jc w:val="both"/>
        <w:rPr>
          <w:rFonts w:ascii="Times New Roman" w:hAnsi="Times New Roman"/>
          <w:sz w:val="24"/>
          <w:szCs w:val="24"/>
          <w:lang w:val="ro-RO"/>
        </w:rPr>
      </w:pPr>
      <w:r>
        <w:rPr>
          <w:rFonts w:ascii="Times New Roman" w:hAnsi="Times New Roman"/>
          <w:sz w:val="24"/>
          <w:szCs w:val="24"/>
          <w:lang w:val="ro-RO"/>
        </w:rPr>
        <w:t>Reacţiile de scindare a legăturii carbon-carbon în compuşii cu catene mari se pot realiza prin degradarea lor la CO</w:t>
      </w:r>
      <w:r>
        <w:rPr>
          <w:rFonts w:ascii="Times New Roman" w:hAnsi="Times New Roman"/>
          <w:sz w:val="24"/>
          <w:szCs w:val="24"/>
          <w:vertAlign w:val="subscript"/>
          <w:lang w:val="ro-RO"/>
        </w:rPr>
        <w:t>2</w:t>
      </w:r>
      <w:r>
        <w:rPr>
          <w:rFonts w:ascii="Times New Roman" w:hAnsi="Times New Roman"/>
          <w:sz w:val="24"/>
          <w:szCs w:val="24"/>
          <w:lang w:val="ro-RO"/>
        </w:rPr>
        <w:t xml:space="preserve"> în organism sau prin biodegradarea sub acţiunea microorganismelor în mediu (apă şi sol).</w:t>
      </w:r>
    </w:p>
    <w:p w:rsidR="00502EC2" w:rsidRDefault="00502EC2" w:rsidP="00867441">
      <w:pPr>
        <w:spacing w:after="0"/>
        <w:ind w:firstLine="720"/>
        <w:jc w:val="both"/>
        <w:rPr>
          <w:rFonts w:ascii="Times New Roman" w:hAnsi="Times New Roman"/>
          <w:sz w:val="24"/>
          <w:szCs w:val="24"/>
          <w:lang w:val="ro-RO"/>
        </w:rPr>
      </w:pPr>
      <w:r>
        <w:rPr>
          <w:rFonts w:ascii="Times New Roman" w:hAnsi="Times New Roman"/>
          <w:sz w:val="24"/>
          <w:szCs w:val="24"/>
          <w:lang w:val="ro-RO"/>
        </w:rPr>
        <w:t>Oxidarea şi reducerea constituie reacţii extrem de importante pentru schimbul de energie în sistemele vii. Respiraţia celulară este o reacţie de oxidare, în care un carbohidrat, C</w:t>
      </w:r>
      <w:r>
        <w:rPr>
          <w:rFonts w:ascii="Times New Roman" w:hAnsi="Times New Roman"/>
          <w:sz w:val="24"/>
          <w:szCs w:val="24"/>
          <w:vertAlign w:val="subscript"/>
          <w:lang w:val="ro-RO"/>
        </w:rPr>
        <w:t>6</w:t>
      </w:r>
      <w:r>
        <w:rPr>
          <w:rFonts w:ascii="Times New Roman" w:hAnsi="Times New Roman"/>
          <w:sz w:val="24"/>
          <w:szCs w:val="24"/>
          <w:lang w:val="ro-RO"/>
        </w:rPr>
        <w:t>H</w:t>
      </w:r>
      <w:r>
        <w:rPr>
          <w:rFonts w:ascii="Times New Roman" w:hAnsi="Times New Roman"/>
          <w:sz w:val="24"/>
          <w:szCs w:val="24"/>
          <w:vertAlign w:val="subscript"/>
          <w:lang w:val="ro-RO"/>
        </w:rPr>
        <w:t>12</w:t>
      </w:r>
      <w:r>
        <w:rPr>
          <w:rFonts w:ascii="Times New Roman" w:hAnsi="Times New Roman"/>
          <w:sz w:val="24"/>
          <w:szCs w:val="24"/>
          <w:lang w:val="ro-RO"/>
        </w:rPr>
        <w:t>O</w:t>
      </w:r>
      <w:r>
        <w:rPr>
          <w:rFonts w:ascii="Times New Roman" w:hAnsi="Times New Roman"/>
          <w:sz w:val="24"/>
          <w:szCs w:val="24"/>
          <w:vertAlign w:val="subscript"/>
          <w:lang w:val="ro-RO"/>
        </w:rPr>
        <w:t xml:space="preserve">6 </w:t>
      </w:r>
      <w:r w:rsidRPr="00027686">
        <w:rPr>
          <w:rFonts w:ascii="Times New Roman" w:hAnsi="Times New Roman"/>
          <w:sz w:val="24"/>
          <w:szCs w:val="24"/>
          <w:lang w:val="ro-RO"/>
        </w:rPr>
        <w:t xml:space="preserve">este descompus la </w:t>
      </w:r>
      <w:r>
        <w:rPr>
          <w:rFonts w:ascii="Times New Roman" w:hAnsi="Times New Roman"/>
          <w:sz w:val="24"/>
          <w:szCs w:val="24"/>
          <w:lang w:val="ro-RO"/>
        </w:rPr>
        <w:t>dioxid de carbon, apă, cu eliberare de energie.</w:t>
      </w:r>
    </w:p>
    <w:p w:rsidR="00502EC2" w:rsidRDefault="00502EC2" w:rsidP="00867441">
      <w:pPr>
        <w:spacing w:after="0"/>
        <w:ind w:firstLine="720"/>
        <w:jc w:val="both"/>
        <w:rPr>
          <w:rFonts w:ascii="Times New Roman" w:hAnsi="Times New Roman"/>
          <w:sz w:val="24"/>
          <w:szCs w:val="24"/>
          <w:lang w:val="ro-RO"/>
        </w:rPr>
      </w:pPr>
      <w:r>
        <w:rPr>
          <w:rFonts w:ascii="Times New Roman" w:hAnsi="Times New Roman"/>
          <w:sz w:val="24"/>
          <w:szCs w:val="24"/>
          <w:lang w:val="ro-RO"/>
        </w:rPr>
        <w:t>C</w:t>
      </w:r>
      <w:r>
        <w:rPr>
          <w:rFonts w:ascii="Times New Roman" w:hAnsi="Times New Roman"/>
          <w:sz w:val="24"/>
          <w:szCs w:val="24"/>
          <w:vertAlign w:val="subscript"/>
          <w:lang w:val="ro-RO"/>
        </w:rPr>
        <w:t>6</w:t>
      </w:r>
      <w:r>
        <w:rPr>
          <w:rFonts w:ascii="Times New Roman" w:hAnsi="Times New Roman"/>
          <w:sz w:val="24"/>
          <w:szCs w:val="24"/>
          <w:lang w:val="ro-RO"/>
        </w:rPr>
        <w:t>H</w:t>
      </w:r>
      <w:r>
        <w:rPr>
          <w:rFonts w:ascii="Times New Roman" w:hAnsi="Times New Roman"/>
          <w:sz w:val="24"/>
          <w:szCs w:val="24"/>
          <w:vertAlign w:val="subscript"/>
          <w:lang w:val="ro-RO"/>
        </w:rPr>
        <w:t>12</w:t>
      </w:r>
      <w:r>
        <w:rPr>
          <w:rFonts w:ascii="Times New Roman" w:hAnsi="Times New Roman"/>
          <w:sz w:val="24"/>
          <w:szCs w:val="24"/>
          <w:lang w:val="ro-RO"/>
        </w:rPr>
        <w:t>O</w:t>
      </w:r>
      <w:r>
        <w:rPr>
          <w:rFonts w:ascii="Times New Roman" w:hAnsi="Times New Roman"/>
          <w:sz w:val="24"/>
          <w:szCs w:val="24"/>
          <w:vertAlign w:val="subscript"/>
          <w:lang w:val="ro-RO"/>
        </w:rPr>
        <w:t xml:space="preserve">6 </w:t>
      </w:r>
      <w:r>
        <w:rPr>
          <w:rFonts w:ascii="Times New Roman" w:hAnsi="Times New Roman"/>
          <w:sz w:val="24"/>
          <w:szCs w:val="24"/>
          <w:lang w:val="ro-RO"/>
        </w:rPr>
        <w:t xml:space="preserve"> +  6O</w:t>
      </w:r>
      <w:r>
        <w:rPr>
          <w:rFonts w:ascii="Times New Roman" w:hAnsi="Times New Roman"/>
          <w:sz w:val="24"/>
          <w:szCs w:val="24"/>
          <w:vertAlign w:val="subscript"/>
          <w:lang w:val="ro-RO"/>
        </w:rPr>
        <w:t>2</w:t>
      </w:r>
      <w:r>
        <w:rPr>
          <w:rFonts w:ascii="Times New Roman" w:hAnsi="Times New Roman"/>
          <w:sz w:val="24"/>
          <w:szCs w:val="24"/>
          <w:lang w:val="ro-RO"/>
        </w:rPr>
        <w:t xml:space="preserve">  → 6CO</w:t>
      </w:r>
      <w:r>
        <w:rPr>
          <w:rFonts w:ascii="Times New Roman" w:hAnsi="Times New Roman"/>
          <w:sz w:val="24"/>
          <w:szCs w:val="24"/>
          <w:vertAlign w:val="subscript"/>
          <w:lang w:val="ro-RO"/>
        </w:rPr>
        <w:t>2</w:t>
      </w:r>
      <w:r>
        <w:rPr>
          <w:rFonts w:ascii="Times New Roman" w:hAnsi="Times New Roman"/>
          <w:sz w:val="24"/>
          <w:szCs w:val="24"/>
          <w:lang w:val="ro-RO"/>
        </w:rPr>
        <w:t xml:space="preserve">  + 6H</w:t>
      </w:r>
      <w:r>
        <w:rPr>
          <w:rFonts w:ascii="Times New Roman" w:hAnsi="Times New Roman"/>
          <w:sz w:val="24"/>
          <w:szCs w:val="24"/>
          <w:vertAlign w:val="subscript"/>
          <w:lang w:val="ro-RO"/>
        </w:rPr>
        <w:t>2</w:t>
      </w:r>
      <w:r>
        <w:rPr>
          <w:rFonts w:ascii="Times New Roman" w:hAnsi="Times New Roman"/>
          <w:sz w:val="24"/>
          <w:szCs w:val="24"/>
          <w:lang w:val="ro-RO"/>
        </w:rPr>
        <w:t>O  + energie</w:t>
      </w:r>
    </w:p>
    <w:p w:rsidR="00502EC2" w:rsidRDefault="00502EC2" w:rsidP="00867441">
      <w:pPr>
        <w:spacing w:after="0"/>
        <w:ind w:firstLine="720"/>
        <w:jc w:val="both"/>
        <w:rPr>
          <w:rFonts w:ascii="Times New Roman" w:hAnsi="Times New Roman"/>
          <w:sz w:val="24"/>
          <w:szCs w:val="24"/>
          <w:lang w:val="ro-RO"/>
        </w:rPr>
      </w:pPr>
      <w:r>
        <w:rPr>
          <w:rFonts w:ascii="Times New Roman" w:hAnsi="Times New Roman"/>
          <w:sz w:val="24"/>
          <w:szCs w:val="24"/>
          <w:lang w:val="ro-RO"/>
        </w:rPr>
        <w:lastRenderedPageBreak/>
        <w:t>O astfel de proces general are loc în sistemele vii, cu o serie de etape individuale şi  complicate. Enzimele care fac posibilă oxidarea în prezenţa O</w:t>
      </w:r>
      <w:r>
        <w:rPr>
          <w:rFonts w:ascii="Times New Roman" w:hAnsi="Times New Roman"/>
          <w:sz w:val="24"/>
          <w:szCs w:val="24"/>
          <w:vertAlign w:val="subscript"/>
          <w:lang w:val="ro-RO"/>
        </w:rPr>
        <w:t>2</w:t>
      </w:r>
      <w:r>
        <w:rPr>
          <w:rFonts w:ascii="Times New Roman" w:hAnsi="Times New Roman"/>
          <w:sz w:val="24"/>
          <w:szCs w:val="24"/>
          <w:lang w:val="ro-RO"/>
        </w:rPr>
        <w:t xml:space="preserve"> liber se numesc </w:t>
      </w:r>
      <w:r w:rsidRPr="00CA5F85">
        <w:rPr>
          <w:rFonts w:ascii="Times New Roman" w:hAnsi="Times New Roman"/>
          <w:i/>
          <w:sz w:val="24"/>
          <w:szCs w:val="24"/>
          <w:lang w:val="ro-RO"/>
        </w:rPr>
        <w:t>oxidaze</w:t>
      </w:r>
      <w:r>
        <w:rPr>
          <w:rFonts w:ascii="Times New Roman" w:hAnsi="Times New Roman"/>
          <w:sz w:val="24"/>
          <w:szCs w:val="24"/>
          <w:lang w:val="ro-RO"/>
        </w:rPr>
        <w:t xml:space="preserve">. În general reacţiile de oxido-reducere sunt catalizate de </w:t>
      </w:r>
      <w:r w:rsidRPr="00CA5F85">
        <w:rPr>
          <w:rFonts w:ascii="Times New Roman" w:hAnsi="Times New Roman"/>
          <w:i/>
          <w:sz w:val="24"/>
          <w:szCs w:val="24"/>
          <w:lang w:val="ro-RO"/>
        </w:rPr>
        <w:t>oxidoreductaze</w:t>
      </w:r>
      <w:r>
        <w:rPr>
          <w:rFonts w:ascii="Times New Roman" w:hAnsi="Times New Roman"/>
          <w:sz w:val="24"/>
          <w:szCs w:val="24"/>
          <w:lang w:val="ro-RO"/>
        </w:rPr>
        <w:t>.</w:t>
      </w:r>
    </w:p>
    <w:p w:rsidR="00502EC2" w:rsidRDefault="00502EC2" w:rsidP="00867441">
      <w:pPr>
        <w:spacing w:after="0"/>
        <w:ind w:firstLine="720"/>
        <w:jc w:val="both"/>
        <w:rPr>
          <w:rFonts w:ascii="Times New Roman" w:hAnsi="Times New Roman"/>
          <w:sz w:val="24"/>
          <w:szCs w:val="24"/>
          <w:lang w:val="ro-RO"/>
        </w:rPr>
      </w:pPr>
      <w:r>
        <w:rPr>
          <w:rFonts w:ascii="Times New Roman" w:hAnsi="Times New Roman"/>
          <w:sz w:val="24"/>
          <w:szCs w:val="24"/>
          <w:lang w:val="ro-RO"/>
        </w:rPr>
        <w:t xml:space="preserve">În afara enzimelor discutate mai sus, mai sunt multe enzime care efectuează diverse sarcini în sistemele vii. Astfel, </w:t>
      </w:r>
      <w:r w:rsidRPr="00CA5F85">
        <w:rPr>
          <w:rFonts w:ascii="Times New Roman" w:hAnsi="Times New Roman"/>
          <w:i/>
          <w:sz w:val="24"/>
          <w:szCs w:val="24"/>
          <w:lang w:val="ro-RO"/>
        </w:rPr>
        <w:t>izomerazele</w:t>
      </w:r>
      <w:r>
        <w:rPr>
          <w:rFonts w:ascii="Times New Roman" w:hAnsi="Times New Roman"/>
          <w:sz w:val="24"/>
          <w:szCs w:val="24"/>
          <w:lang w:val="ro-RO"/>
        </w:rPr>
        <w:t xml:space="preserve"> acţionează asupra izomerilor din diferiţi compuşi. De exemplu, din diferite glucide cu formula C</w:t>
      </w:r>
      <w:r>
        <w:rPr>
          <w:rFonts w:ascii="Times New Roman" w:hAnsi="Times New Roman"/>
          <w:sz w:val="24"/>
          <w:szCs w:val="24"/>
          <w:vertAlign w:val="subscript"/>
          <w:lang w:val="ro-RO"/>
        </w:rPr>
        <w:t>6</w:t>
      </w:r>
      <w:r>
        <w:rPr>
          <w:rFonts w:ascii="Times New Roman" w:hAnsi="Times New Roman"/>
          <w:sz w:val="24"/>
          <w:szCs w:val="24"/>
          <w:lang w:val="ro-RO"/>
        </w:rPr>
        <w:t>H</w:t>
      </w:r>
      <w:r>
        <w:rPr>
          <w:rFonts w:ascii="Times New Roman" w:hAnsi="Times New Roman"/>
          <w:sz w:val="24"/>
          <w:szCs w:val="24"/>
          <w:vertAlign w:val="subscript"/>
          <w:lang w:val="ro-RO"/>
        </w:rPr>
        <w:t>12</w:t>
      </w:r>
      <w:r>
        <w:rPr>
          <w:rFonts w:ascii="Times New Roman" w:hAnsi="Times New Roman"/>
          <w:sz w:val="24"/>
          <w:szCs w:val="24"/>
          <w:lang w:val="ro-RO"/>
        </w:rPr>
        <w:t>O</w:t>
      </w:r>
      <w:r>
        <w:rPr>
          <w:rFonts w:ascii="Times New Roman" w:hAnsi="Times New Roman"/>
          <w:sz w:val="24"/>
          <w:szCs w:val="24"/>
          <w:vertAlign w:val="subscript"/>
          <w:lang w:val="ro-RO"/>
        </w:rPr>
        <w:t>6</w:t>
      </w:r>
      <w:r>
        <w:rPr>
          <w:rFonts w:ascii="Times New Roman" w:hAnsi="Times New Roman"/>
          <w:sz w:val="24"/>
          <w:szCs w:val="24"/>
          <w:lang w:val="ro-RO"/>
        </w:rPr>
        <w:t>, numai glucoza poate fi utilizată direct în procesele celulare. Alţi izomeri sunt transformaţi în glucoză sub acţiunea izomerazelor.</w:t>
      </w:r>
    </w:p>
    <w:p w:rsidR="00502EC2" w:rsidRDefault="00502EC2" w:rsidP="00867441">
      <w:pPr>
        <w:spacing w:after="0"/>
        <w:ind w:firstLine="720"/>
        <w:jc w:val="both"/>
        <w:rPr>
          <w:rFonts w:ascii="Times New Roman" w:hAnsi="Times New Roman"/>
          <w:sz w:val="24"/>
          <w:szCs w:val="24"/>
          <w:lang w:val="ro-RO"/>
        </w:rPr>
      </w:pPr>
      <w:r w:rsidRPr="00CA5F85">
        <w:rPr>
          <w:rFonts w:ascii="Times New Roman" w:hAnsi="Times New Roman"/>
          <w:i/>
          <w:sz w:val="24"/>
          <w:szCs w:val="24"/>
          <w:lang w:val="ro-RO"/>
        </w:rPr>
        <w:t>Transferazel</w:t>
      </w:r>
      <w:r>
        <w:rPr>
          <w:rFonts w:ascii="Times New Roman" w:hAnsi="Times New Roman"/>
          <w:sz w:val="24"/>
          <w:szCs w:val="24"/>
          <w:lang w:val="ro-RO"/>
        </w:rPr>
        <w:t xml:space="preserve">e sunt enzime care catalizează transferul unei grupe de la o moleculă la altă moleculă, </w:t>
      </w:r>
      <w:r w:rsidRPr="00B71AC6">
        <w:rPr>
          <w:rFonts w:ascii="Times New Roman" w:hAnsi="Times New Roman"/>
          <w:i/>
          <w:sz w:val="24"/>
          <w:szCs w:val="24"/>
          <w:lang w:val="ro-RO"/>
        </w:rPr>
        <w:t>liazele</w:t>
      </w:r>
      <w:r>
        <w:rPr>
          <w:rFonts w:ascii="Times New Roman" w:hAnsi="Times New Roman"/>
          <w:sz w:val="24"/>
          <w:szCs w:val="24"/>
          <w:lang w:val="ro-RO"/>
        </w:rPr>
        <w:t xml:space="preserve"> îndepărtează grupe fără hidroliză şi participă la formarea legăturii C=C şi adiţia grupelor la astfel de legături.</w:t>
      </w:r>
    </w:p>
    <w:p w:rsidR="00502EC2" w:rsidRPr="00C60F90" w:rsidRDefault="00502EC2" w:rsidP="00C60F90">
      <w:pPr>
        <w:tabs>
          <w:tab w:val="left" w:pos="6363"/>
        </w:tabs>
        <w:ind w:firstLine="426"/>
        <w:jc w:val="both"/>
        <w:rPr>
          <w:rFonts w:ascii="Times New Roman" w:hAnsi="Times New Roman"/>
          <w:sz w:val="24"/>
          <w:szCs w:val="24"/>
          <w:lang w:val="ro-RO"/>
        </w:rPr>
      </w:pPr>
      <w:r w:rsidRPr="00C60F90">
        <w:rPr>
          <w:rFonts w:ascii="Times New Roman" w:hAnsi="Times New Roman"/>
          <w:i/>
          <w:sz w:val="24"/>
          <w:szCs w:val="24"/>
          <w:lang w:val="ro-RO"/>
        </w:rPr>
        <w:t>C-N liazele</w:t>
      </w:r>
      <w:r w:rsidRPr="00C60F90">
        <w:rPr>
          <w:rFonts w:ascii="Times New Roman" w:hAnsi="Times New Roman"/>
          <w:sz w:val="24"/>
          <w:szCs w:val="24"/>
          <w:lang w:val="ro-RO"/>
        </w:rPr>
        <w:t xml:space="preserve"> catalizează scindarea legăturii carbon-azot. Astfel, </w:t>
      </w:r>
      <w:r w:rsidRPr="00C60F90">
        <w:rPr>
          <w:rFonts w:ascii="Times New Roman" w:hAnsi="Times New Roman"/>
          <w:i/>
          <w:sz w:val="24"/>
          <w:szCs w:val="24"/>
          <w:lang w:val="ro-RO"/>
        </w:rPr>
        <w:t>arginin-succinat liaza</w:t>
      </w:r>
      <w:r w:rsidRPr="00C60F90">
        <w:rPr>
          <w:rFonts w:ascii="Times New Roman" w:hAnsi="Times New Roman"/>
          <w:sz w:val="24"/>
          <w:szCs w:val="24"/>
          <w:lang w:val="ro-RO"/>
        </w:rPr>
        <w:t xml:space="preserve"> este o amidinliază, care transformă substratul de reacţie (acidul argininsuccinic) în produşii: arginină şi acid fumaric.</w:t>
      </w:r>
    </w:p>
    <w:p w:rsidR="00502EC2" w:rsidRDefault="004B4313" w:rsidP="00C60F90">
      <w:pPr>
        <w:tabs>
          <w:tab w:val="left" w:pos="6363"/>
        </w:tabs>
        <w:ind w:firstLine="426"/>
        <w:jc w:val="both"/>
        <w:rPr>
          <w:lang w:val="ro-RO"/>
        </w:rPr>
      </w:pPr>
      <w:r>
        <w:rPr>
          <w:noProof/>
        </w:rPr>
        <w:pict>
          <v:shape id="_x0000_s1091" type="#_x0000_t75" style="position:absolute;left:0;text-align:left;margin-left:56.75pt;margin-top:5.15pt;width:324pt;height:156.75pt;z-index:62" o:allowincell="f">
            <v:imagedata r:id="rId131" o:title="2-2-5-4n"/>
          </v:shape>
        </w:pict>
      </w:r>
    </w:p>
    <w:p w:rsidR="00502EC2" w:rsidRDefault="00502EC2" w:rsidP="00C60F90">
      <w:pPr>
        <w:tabs>
          <w:tab w:val="left" w:pos="6363"/>
        </w:tabs>
        <w:ind w:firstLine="426"/>
        <w:jc w:val="both"/>
        <w:rPr>
          <w:lang w:val="ro-RO"/>
        </w:rPr>
      </w:pPr>
    </w:p>
    <w:p w:rsidR="00502EC2" w:rsidRDefault="00502EC2" w:rsidP="00C60F90">
      <w:pPr>
        <w:tabs>
          <w:tab w:val="left" w:pos="6363"/>
        </w:tabs>
        <w:ind w:firstLine="426"/>
        <w:jc w:val="both"/>
        <w:rPr>
          <w:lang w:val="ro-RO"/>
        </w:rPr>
      </w:pPr>
    </w:p>
    <w:p w:rsidR="00502EC2" w:rsidRDefault="00502EC2" w:rsidP="00C60F90">
      <w:pPr>
        <w:tabs>
          <w:tab w:val="left" w:pos="6363"/>
        </w:tabs>
        <w:ind w:firstLine="426"/>
        <w:jc w:val="both"/>
        <w:rPr>
          <w:lang w:val="ro-RO"/>
        </w:rPr>
      </w:pPr>
    </w:p>
    <w:p w:rsidR="00502EC2" w:rsidRDefault="00502EC2" w:rsidP="00C60F90">
      <w:pPr>
        <w:tabs>
          <w:tab w:val="left" w:pos="6363"/>
        </w:tabs>
        <w:ind w:firstLine="426"/>
        <w:jc w:val="both"/>
        <w:rPr>
          <w:lang w:val="ro-RO"/>
        </w:rPr>
      </w:pPr>
    </w:p>
    <w:p w:rsidR="00502EC2" w:rsidRDefault="00502EC2" w:rsidP="00C60F90">
      <w:pPr>
        <w:tabs>
          <w:tab w:val="left" w:pos="6363"/>
        </w:tabs>
        <w:ind w:firstLine="426"/>
        <w:jc w:val="both"/>
        <w:rPr>
          <w:lang w:val="ro-RO"/>
        </w:rPr>
      </w:pPr>
    </w:p>
    <w:p w:rsidR="00502EC2" w:rsidRPr="00C60F90" w:rsidRDefault="00502EC2" w:rsidP="00C60F90">
      <w:pPr>
        <w:tabs>
          <w:tab w:val="left" w:pos="6363"/>
        </w:tabs>
        <w:ind w:firstLine="426"/>
        <w:jc w:val="both"/>
        <w:rPr>
          <w:rFonts w:ascii="Times New Roman" w:hAnsi="Times New Roman"/>
          <w:sz w:val="24"/>
          <w:szCs w:val="24"/>
          <w:lang w:val="ro-RO"/>
        </w:rPr>
      </w:pPr>
    </w:p>
    <w:p w:rsidR="00502EC2" w:rsidRPr="00C60F90" w:rsidRDefault="00502EC2" w:rsidP="00C60F90">
      <w:pPr>
        <w:tabs>
          <w:tab w:val="left" w:pos="6363"/>
        </w:tabs>
        <w:spacing w:after="0" w:line="288" w:lineRule="auto"/>
        <w:ind w:firstLine="720"/>
        <w:jc w:val="both"/>
        <w:rPr>
          <w:rFonts w:ascii="Times New Roman" w:hAnsi="Times New Roman"/>
          <w:sz w:val="24"/>
          <w:szCs w:val="24"/>
          <w:lang w:val="ro-RO"/>
        </w:rPr>
      </w:pPr>
      <w:r w:rsidRPr="00C60F90">
        <w:rPr>
          <w:rFonts w:ascii="Times New Roman" w:hAnsi="Times New Roman"/>
          <w:sz w:val="24"/>
          <w:szCs w:val="24"/>
          <w:lang w:val="ro-RO"/>
        </w:rPr>
        <w:t>O reacţie de acest tip se petrece în ciclul ureogenezei.</w:t>
      </w:r>
    </w:p>
    <w:p w:rsidR="00502EC2" w:rsidRPr="00C60F90" w:rsidRDefault="00502EC2" w:rsidP="00C60F90">
      <w:pPr>
        <w:tabs>
          <w:tab w:val="left" w:pos="6363"/>
        </w:tabs>
        <w:spacing w:line="288" w:lineRule="auto"/>
        <w:ind w:firstLine="720"/>
        <w:jc w:val="both"/>
        <w:rPr>
          <w:rFonts w:ascii="Times New Roman" w:hAnsi="Times New Roman"/>
          <w:sz w:val="24"/>
          <w:szCs w:val="24"/>
          <w:lang w:val="ro-RO"/>
        </w:rPr>
      </w:pPr>
      <w:r w:rsidRPr="00C60F90">
        <w:rPr>
          <w:rFonts w:ascii="Times New Roman" w:hAnsi="Times New Roman"/>
          <w:i/>
          <w:sz w:val="24"/>
          <w:szCs w:val="24"/>
          <w:lang w:val="ro-RO"/>
        </w:rPr>
        <w:t>C-S liazele</w:t>
      </w:r>
      <w:r w:rsidRPr="00C60F90">
        <w:rPr>
          <w:rFonts w:ascii="Times New Roman" w:hAnsi="Times New Roman"/>
          <w:sz w:val="24"/>
          <w:szCs w:val="24"/>
          <w:lang w:val="ro-RO"/>
        </w:rPr>
        <w:t xml:space="preserve"> catalizează scindarea legăturii carbon-sulf. De exemplu, </w:t>
      </w:r>
      <w:r w:rsidRPr="00C60F90">
        <w:rPr>
          <w:rFonts w:ascii="Times New Roman" w:hAnsi="Times New Roman"/>
          <w:i/>
          <w:sz w:val="24"/>
          <w:szCs w:val="24"/>
          <w:lang w:val="ro-RO"/>
        </w:rPr>
        <w:t>cisteindesulfhidraza</w:t>
      </w:r>
      <w:r w:rsidRPr="00C60F90">
        <w:rPr>
          <w:rFonts w:ascii="Times New Roman" w:hAnsi="Times New Roman"/>
          <w:sz w:val="24"/>
          <w:szCs w:val="24"/>
          <w:lang w:val="ro-RO"/>
        </w:rPr>
        <w:t xml:space="preserve"> acţionează asupra cisteinei ca substrat eliberând H</w:t>
      </w:r>
      <w:r w:rsidRPr="00C60F90">
        <w:rPr>
          <w:rFonts w:ascii="Times New Roman" w:hAnsi="Times New Roman"/>
          <w:sz w:val="24"/>
          <w:szCs w:val="24"/>
          <w:vertAlign w:val="subscript"/>
          <w:lang w:val="ro-RO"/>
        </w:rPr>
        <w:t>2</w:t>
      </w:r>
      <w:r w:rsidRPr="00C60F90">
        <w:rPr>
          <w:rFonts w:ascii="Times New Roman" w:hAnsi="Times New Roman"/>
          <w:sz w:val="24"/>
          <w:szCs w:val="24"/>
          <w:lang w:val="ro-RO"/>
        </w:rPr>
        <w:t>S, conform reacţiei:</w:t>
      </w:r>
    </w:p>
    <w:p w:rsidR="00502EC2" w:rsidRDefault="004B4313" w:rsidP="00C60F90">
      <w:pPr>
        <w:tabs>
          <w:tab w:val="left" w:pos="6363"/>
        </w:tabs>
        <w:ind w:firstLine="426"/>
        <w:jc w:val="both"/>
        <w:rPr>
          <w:lang w:val="ro-RO"/>
        </w:rPr>
      </w:pPr>
      <w:r>
        <w:rPr>
          <w:noProof/>
        </w:rPr>
        <w:pict>
          <v:shape id="_x0000_s1092" type="#_x0000_t75" style="position:absolute;left:0;text-align:left;margin-left:73.8pt;margin-top:1.25pt;width:223.5pt;height:80.25pt;z-index:63" o:allowincell="f">
            <v:imagedata r:id="rId132" o:title="2-2-5-4o"/>
          </v:shape>
        </w:pict>
      </w:r>
    </w:p>
    <w:p w:rsidR="00502EC2" w:rsidRDefault="00502EC2" w:rsidP="00C60F90">
      <w:pPr>
        <w:tabs>
          <w:tab w:val="left" w:pos="6363"/>
        </w:tabs>
        <w:ind w:firstLine="426"/>
        <w:jc w:val="both"/>
        <w:rPr>
          <w:lang w:val="ro-RO"/>
        </w:rPr>
      </w:pPr>
    </w:p>
    <w:p w:rsidR="00502EC2" w:rsidRDefault="00502EC2" w:rsidP="00C60F90">
      <w:pPr>
        <w:tabs>
          <w:tab w:val="left" w:pos="6363"/>
        </w:tabs>
        <w:ind w:firstLine="426"/>
        <w:jc w:val="both"/>
        <w:rPr>
          <w:lang w:val="ro-RO"/>
        </w:rPr>
      </w:pPr>
    </w:p>
    <w:p w:rsidR="00502EC2" w:rsidRDefault="00502EC2" w:rsidP="00C60F90">
      <w:pPr>
        <w:tabs>
          <w:tab w:val="left" w:pos="6363"/>
        </w:tabs>
        <w:ind w:firstLine="426"/>
        <w:jc w:val="both"/>
        <w:rPr>
          <w:lang w:val="ro-RO"/>
        </w:rPr>
      </w:pPr>
    </w:p>
    <w:p w:rsidR="00502EC2" w:rsidRDefault="00502EC2" w:rsidP="00C60F90">
      <w:pPr>
        <w:tabs>
          <w:tab w:val="left" w:pos="6363"/>
        </w:tabs>
        <w:ind w:firstLine="426"/>
        <w:jc w:val="both"/>
        <w:rPr>
          <w:lang w:val="ro-RO"/>
        </w:rPr>
      </w:pPr>
    </w:p>
    <w:p w:rsidR="00502EC2" w:rsidRDefault="00502EC2" w:rsidP="00C60F90">
      <w:pPr>
        <w:tabs>
          <w:tab w:val="left" w:pos="6363"/>
        </w:tabs>
        <w:ind w:firstLine="426"/>
        <w:jc w:val="both"/>
        <w:rPr>
          <w:lang w:val="ro-RO"/>
        </w:rPr>
      </w:pPr>
    </w:p>
    <w:p w:rsidR="00502EC2" w:rsidRPr="00C60F90" w:rsidRDefault="00502EC2" w:rsidP="00C60F90">
      <w:pPr>
        <w:tabs>
          <w:tab w:val="left" w:pos="6363"/>
        </w:tabs>
        <w:spacing w:after="0"/>
        <w:ind w:firstLine="426"/>
        <w:jc w:val="both"/>
        <w:rPr>
          <w:rFonts w:ascii="Times New Roman" w:hAnsi="Times New Roman"/>
          <w:sz w:val="24"/>
          <w:szCs w:val="24"/>
          <w:lang w:val="ro-RO"/>
        </w:rPr>
      </w:pPr>
    </w:p>
    <w:p w:rsidR="00502EC2" w:rsidRDefault="00502EC2" w:rsidP="00C60F90">
      <w:pPr>
        <w:spacing w:after="0"/>
        <w:ind w:firstLine="720"/>
        <w:jc w:val="both"/>
        <w:rPr>
          <w:rFonts w:ascii="Times New Roman" w:hAnsi="Times New Roman"/>
          <w:sz w:val="24"/>
          <w:szCs w:val="24"/>
          <w:lang w:val="ro-RO"/>
        </w:rPr>
      </w:pPr>
      <w:r>
        <w:rPr>
          <w:rFonts w:ascii="Times New Roman" w:hAnsi="Times New Roman"/>
          <w:sz w:val="24"/>
          <w:szCs w:val="24"/>
          <w:lang w:val="ro-RO"/>
        </w:rPr>
        <w:lastRenderedPageBreak/>
        <w:t xml:space="preserve"> </w:t>
      </w:r>
      <w:r w:rsidRPr="00B71AC6">
        <w:rPr>
          <w:rFonts w:ascii="Times New Roman" w:hAnsi="Times New Roman"/>
          <w:i/>
          <w:sz w:val="24"/>
          <w:szCs w:val="24"/>
          <w:lang w:val="ro-RO"/>
        </w:rPr>
        <w:t>Ligazele</w:t>
      </w:r>
      <w:r>
        <w:rPr>
          <w:rFonts w:ascii="Times New Roman" w:hAnsi="Times New Roman"/>
          <w:sz w:val="24"/>
          <w:szCs w:val="24"/>
          <w:lang w:val="ro-RO"/>
        </w:rPr>
        <w:t xml:space="preserve"> acţionează în colaborare cu ATP (adenozin-trifosfat, compus macroergic, cu rol crucial în oxidarea glucozei) pentru a lega moleculele între ele cu formarea unor legături C-C sau C-S.</w:t>
      </w:r>
    </w:p>
    <w:p w:rsidR="00502EC2" w:rsidRPr="000C072C" w:rsidRDefault="00502EC2" w:rsidP="000C072C">
      <w:pPr>
        <w:tabs>
          <w:tab w:val="left" w:pos="6363"/>
        </w:tabs>
        <w:spacing w:after="0" w:line="288" w:lineRule="auto"/>
        <w:ind w:firstLine="720"/>
        <w:jc w:val="both"/>
        <w:rPr>
          <w:rFonts w:ascii="Times New Roman" w:hAnsi="Times New Roman"/>
          <w:sz w:val="24"/>
          <w:szCs w:val="24"/>
          <w:lang w:val="ro-RO"/>
        </w:rPr>
      </w:pPr>
      <w:r w:rsidRPr="000C072C">
        <w:rPr>
          <w:rFonts w:ascii="Times New Roman" w:hAnsi="Times New Roman"/>
          <w:sz w:val="24"/>
          <w:szCs w:val="24"/>
          <w:lang w:val="ro-RO"/>
        </w:rPr>
        <w:t>Ligazele, denumite şi sintetaze, reprezintă clasa de enzime care catalizează sinteza a doi reactanţi utilizând ca sursă de energie ATP sau alţi nucleozid trifosfaţi:</w:t>
      </w:r>
    </w:p>
    <w:p w:rsidR="00502EC2" w:rsidRPr="000C072C" w:rsidRDefault="004B4313" w:rsidP="000C072C">
      <w:pPr>
        <w:tabs>
          <w:tab w:val="left" w:pos="6363"/>
        </w:tabs>
        <w:spacing w:after="0" w:line="288" w:lineRule="auto"/>
        <w:ind w:firstLine="720"/>
        <w:jc w:val="both"/>
        <w:rPr>
          <w:rFonts w:ascii="Times New Roman" w:hAnsi="Times New Roman"/>
          <w:sz w:val="24"/>
          <w:szCs w:val="24"/>
          <w:lang w:val="ro-RO"/>
        </w:rPr>
      </w:pPr>
      <w:r>
        <w:rPr>
          <w:noProof/>
        </w:rPr>
        <w:pict>
          <v:shape id="_x0000_s1093" type="#_x0000_t75" style="position:absolute;left:0;text-align:left;margin-left:94.35pt;margin-top:2.45pt;width:233.25pt;height:30pt;z-index:64" o:allowincell="f">
            <v:imagedata r:id="rId133" o:title="2-2-5-4p"/>
          </v:shape>
        </w:pict>
      </w:r>
    </w:p>
    <w:p w:rsidR="00502EC2" w:rsidRPr="000C072C" w:rsidRDefault="00502EC2" w:rsidP="000C072C">
      <w:pPr>
        <w:tabs>
          <w:tab w:val="left" w:pos="6363"/>
        </w:tabs>
        <w:spacing w:after="0" w:line="288" w:lineRule="auto"/>
        <w:ind w:firstLine="720"/>
        <w:jc w:val="both"/>
        <w:rPr>
          <w:rFonts w:ascii="Times New Roman" w:hAnsi="Times New Roman"/>
          <w:sz w:val="24"/>
          <w:szCs w:val="24"/>
          <w:lang w:val="ro-RO"/>
        </w:rPr>
      </w:pPr>
    </w:p>
    <w:p w:rsidR="00502EC2" w:rsidRPr="000C072C" w:rsidRDefault="00502EC2" w:rsidP="000C072C">
      <w:pPr>
        <w:tabs>
          <w:tab w:val="left" w:pos="6363"/>
        </w:tabs>
        <w:spacing w:after="0" w:line="288" w:lineRule="auto"/>
        <w:ind w:firstLine="720"/>
        <w:jc w:val="both"/>
        <w:rPr>
          <w:rFonts w:ascii="Times New Roman" w:hAnsi="Times New Roman"/>
          <w:sz w:val="24"/>
          <w:szCs w:val="24"/>
          <w:lang w:val="ro-RO"/>
        </w:rPr>
      </w:pPr>
    </w:p>
    <w:p w:rsidR="00502EC2" w:rsidRPr="000C072C" w:rsidRDefault="00502EC2" w:rsidP="000C072C">
      <w:pPr>
        <w:tabs>
          <w:tab w:val="left" w:pos="6363"/>
        </w:tabs>
        <w:spacing w:after="0" w:line="288" w:lineRule="auto"/>
        <w:ind w:firstLine="720"/>
        <w:jc w:val="both"/>
        <w:rPr>
          <w:rFonts w:ascii="Times New Roman" w:hAnsi="Times New Roman"/>
          <w:sz w:val="24"/>
          <w:szCs w:val="24"/>
          <w:lang w:val="ro-RO"/>
        </w:rPr>
      </w:pPr>
      <w:r w:rsidRPr="000C072C">
        <w:rPr>
          <w:rFonts w:ascii="Times New Roman" w:hAnsi="Times New Roman"/>
          <w:sz w:val="24"/>
          <w:szCs w:val="24"/>
          <w:lang w:val="ro-RO"/>
        </w:rPr>
        <w:t>Ligazele determină formarea legăturilor C-C, C-O, C-N, C-S. Legătura chimică formată într-o reacţie catalizată de ligaze poate fi scindată în reacţii catalizate de hidrolaze sau liaze.</w:t>
      </w:r>
    </w:p>
    <w:p w:rsidR="00502EC2" w:rsidRDefault="00502EC2" w:rsidP="000C072C">
      <w:pPr>
        <w:tabs>
          <w:tab w:val="left" w:pos="6363"/>
        </w:tabs>
        <w:spacing w:after="0" w:line="288" w:lineRule="auto"/>
        <w:ind w:firstLine="720"/>
        <w:jc w:val="both"/>
        <w:rPr>
          <w:rFonts w:ascii="Times New Roman" w:hAnsi="Times New Roman"/>
          <w:sz w:val="24"/>
          <w:szCs w:val="24"/>
          <w:lang w:val="ro-RO"/>
        </w:rPr>
      </w:pPr>
      <w:r w:rsidRPr="000C072C">
        <w:rPr>
          <w:rFonts w:ascii="Times New Roman" w:hAnsi="Times New Roman"/>
          <w:sz w:val="24"/>
          <w:szCs w:val="24"/>
          <w:lang w:val="ro-RO"/>
        </w:rPr>
        <w:t>Ligazele prezintă o deosebită importanţă pentru sinteza proteinelor (legătură peptidică) şi a lipidelor (legătură ester). Energia necesară sintetazei este furnizată de către ATP care se transformă fie în ADP, fie în AMP.</w:t>
      </w:r>
    </w:p>
    <w:p w:rsidR="00502EC2" w:rsidRPr="00A23A80" w:rsidRDefault="00502EC2" w:rsidP="00A23A80">
      <w:pPr>
        <w:tabs>
          <w:tab w:val="left" w:pos="6363"/>
        </w:tabs>
        <w:spacing w:after="0" w:line="288" w:lineRule="auto"/>
        <w:ind w:firstLine="720"/>
        <w:jc w:val="both"/>
        <w:rPr>
          <w:rFonts w:ascii="Times New Roman" w:hAnsi="Times New Roman"/>
          <w:sz w:val="24"/>
          <w:szCs w:val="24"/>
          <w:lang w:val="ro-RO"/>
        </w:rPr>
      </w:pPr>
      <w:r w:rsidRPr="00A23A80">
        <w:rPr>
          <w:rFonts w:ascii="Times New Roman" w:hAnsi="Times New Roman"/>
          <w:sz w:val="24"/>
          <w:szCs w:val="24"/>
          <w:lang w:val="ro-RO"/>
        </w:rPr>
        <w:t>Aminoacid tARN-ligazele catalizează activarea aminoacizilor liberi din citoplasmă. Aminoacizii, prin intermediul tARN sunt transferaţi la nivelul ribozomilor şi participă la biosinteza proteinelor.</w:t>
      </w:r>
    </w:p>
    <w:p w:rsidR="00502EC2" w:rsidRPr="00A23A80" w:rsidRDefault="004B4313" w:rsidP="00A23A80">
      <w:pPr>
        <w:tabs>
          <w:tab w:val="left" w:pos="6363"/>
        </w:tabs>
        <w:spacing w:after="0" w:line="288" w:lineRule="auto"/>
        <w:ind w:firstLine="720"/>
        <w:jc w:val="both"/>
        <w:rPr>
          <w:rFonts w:ascii="Times New Roman" w:hAnsi="Times New Roman"/>
          <w:sz w:val="24"/>
          <w:szCs w:val="24"/>
          <w:lang w:val="ro-RO"/>
        </w:rPr>
      </w:pPr>
      <w:r>
        <w:rPr>
          <w:noProof/>
        </w:rPr>
        <w:pict>
          <v:shape id="_x0000_s1094" type="#_x0000_t75" style="position:absolute;left:0;text-align:left;margin-left:48.4pt;margin-top:6.15pt;width:357pt;height:34.5pt;z-index:65" o:allowincell="f">
            <v:imagedata r:id="rId134" o:title="2-2-5-4q"/>
          </v:shape>
        </w:pict>
      </w:r>
    </w:p>
    <w:p w:rsidR="00502EC2" w:rsidRPr="00A23A80" w:rsidRDefault="00502EC2" w:rsidP="00A23A80">
      <w:pPr>
        <w:tabs>
          <w:tab w:val="left" w:pos="6363"/>
        </w:tabs>
        <w:spacing w:after="0" w:line="288" w:lineRule="auto"/>
        <w:ind w:firstLine="720"/>
        <w:jc w:val="both"/>
        <w:rPr>
          <w:rFonts w:ascii="Times New Roman" w:hAnsi="Times New Roman"/>
          <w:sz w:val="24"/>
          <w:szCs w:val="24"/>
          <w:lang w:val="ro-RO"/>
        </w:rPr>
      </w:pPr>
    </w:p>
    <w:p w:rsidR="00502EC2" w:rsidRPr="000C072C" w:rsidRDefault="00502EC2" w:rsidP="000C072C">
      <w:pPr>
        <w:tabs>
          <w:tab w:val="left" w:pos="6363"/>
        </w:tabs>
        <w:spacing w:after="0" w:line="288" w:lineRule="auto"/>
        <w:ind w:firstLine="720"/>
        <w:jc w:val="both"/>
        <w:rPr>
          <w:rFonts w:ascii="Times New Roman" w:hAnsi="Times New Roman"/>
          <w:sz w:val="24"/>
          <w:szCs w:val="24"/>
          <w:lang w:val="ro-RO"/>
        </w:rPr>
      </w:pPr>
    </w:p>
    <w:p w:rsidR="00502EC2" w:rsidRPr="00494F6B" w:rsidRDefault="00502EC2" w:rsidP="00494F6B">
      <w:pPr>
        <w:spacing w:after="0"/>
        <w:ind w:firstLine="720"/>
        <w:jc w:val="both"/>
        <w:rPr>
          <w:rFonts w:ascii="Times New Roman" w:hAnsi="Times New Roman"/>
          <w:sz w:val="24"/>
          <w:szCs w:val="24"/>
          <w:lang w:val="ro-RO"/>
        </w:rPr>
      </w:pPr>
      <w:r w:rsidRPr="00494F6B">
        <w:rPr>
          <w:rFonts w:ascii="Times New Roman" w:hAnsi="Times New Roman"/>
          <w:sz w:val="24"/>
          <w:szCs w:val="24"/>
          <w:lang w:val="ro-RO"/>
        </w:rPr>
        <w:t xml:space="preserve">După locul unde îşi manifestă activitatea, enzimele se pot clasifica în </w:t>
      </w:r>
      <w:r w:rsidRPr="00494F6B">
        <w:rPr>
          <w:rFonts w:ascii="Times New Roman" w:hAnsi="Times New Roman"/>
          <w:i/>
          <w:sz w:val="24"/>
          <w:szCs w:val="24"/>
          <w:lang w:val="ro-RO"/>
        </w:rPr>
        <w:t>exoenzime</w:t>
      </w:r>
      <w:r w:rsidRPr="00494F6B">
        <w:rPr>
          <w:rFonts w:ascii="Times New Roman" w:hAnsi="Times New Roman"/>
          <w:sz w:val="24"/>
          <w:szCs w:val="24"/>
          <w:lang w:val="ro-RO"/>
        </w:rPr>
        <w:t xml:space="preserve"> şi </w:t>
      </w:r>
      <w:r w:rsidRPr="00494F6B">
        <w:rPr>
          <w:rFonts w:ascii="Times New Roman" w:hAnsi="Times New Roman"/>
          <w:i/>
          <w:sz w:val="24"/>
          <w:szCs w:val="24"/>
          <w:lang w:val="ro-RO"/>
        </w:rPr>
        <w:t>endoenzime</w:t>
      </w:r>
      <w:r w:rsidRPr="00494F6B">
        <w:rPr>
          <w:rFonts w:ascii="Times New Roman" w:hAnsi="Times New Roman"/>
          <w:sz w:val="24"/>
          <w:szCs w:val="24"/>
          <w:lang w:val="ro-RO"/>
        </w:rPr>
        <w:t>.</w:t>
      </w:r>
    </w:p>
    <w:p w:rsidR="00502EC2" w:rsidRPr="00494F6B" w:rsidRDefault="00502EC2" w:rsidP="00494F6B">
      <w:pPr>
        <w:spacing w:after="0"/>
        <w:ind w:firstLine="720"/>
        <w:jc w:val="both"/>
        <w:rPr>
          <w:rFonts w:ascii="Times New Roman" w:hAnsi="Times New Roman"/>
          <w:sz w:val="24"/>
          <w:szCs w:val="24"/>
          <w:lang w:val="ro-RO"/>
        </w:rPr>
      </w:pPr>
      <w:r w:rsidRPr="00494F6B">
        <w:rPr>
          <w:rFonts w:ascii="Times New Roman" w:hAnsi="Times New Roman"/>
          <w:i/>
          <w:sz w:val="24"/>
          <w:szCs w:val="24"/>
          <w:lang w:val="ro-RO"/>
        </w:rPr>
        <w:t>Exoenzimele</w:t>
      </w:r>
      <w:r w:rsidRPr="00494F6B">
        <w:rPr>
          <w:rFonts w:ascii="Times New Roman" w:hAnsi="Times New Roman"/>
          <w:sz w:val="24"/>
          <w:szCs w:val="24"/>
          <w:lang w:val="ro-RO"/>
        </w:rPr>
        <w:t>, după formarea lor în celule, sunt eliminate în lichidele din organism, unde îşi exercită activitatea catalitică. Aşa sunt enzimele din lichidele interstiţiale, din diferite cavităţi, din seva elaborată etc.</w:t>
      </w:r>
    </w:p>
    <w:p w:rsidR="00502EC2" w:rsidRDefault="00502EC2" w:rsidP="00494F6B">
      <w:pPr>
        <w:spacing w:after="0"/>
        <w:ind w:firstLine="720"/>
        <w:jc w:val="both"/>
        <w:rPr>
          <w:rFonts w:ascii="Times New Roman" w:hAnsi="Times New Roman"/>
          <w:sz w:val="24"/>
          <w:szCs w:val="24"/>
          <w:lang w:val="ro-RO"/>
        </w:rPr>
      </w:pPr>
      <w:r w:rsidRPr="00494F6B">
        <w:rPr>
          <w:rFonts w:ascii="Times New Roman" w:hAnsi="Times New Roman"/>
          <w:i/>
          <w:sz w:val="24"/>
          <w:szCs w:val="24"/>
          <w:lang w:val="ro-RO"/>
        </w:rPr>
        <w:t>Endoenzimele</w:t>
      </w:r>
      <w:r w:rsidRPr="00494F6B">
        <w:rPr>
          <w:rFonts w:ascii="Times New Roman" w:hAnsi="Times New Roman"/>
          <w:sz w:val="24"/>
          <w:szCs w:val="24"/>
          <w:lang w:val="ro-RO"/>
        </w:rPr>
        <w:t>, numite şi enzime intracelulare, îşi exercită acţiunea în celulele în care s-au format. Ele sunt: lioenzime, legate mai slab în celulă şi desmoenzime, legate mai puternic în celule.</w:t>
      </w:r>
    </w:p>
    <w:p w:rsidR="00502EC2" w:rsidRDefault="00502EC2" w:rsidP="00494F6B">
      <w:pPr>
        <w:spacing w:after="0"/>
        <w:ind w:firstLine="720"/>
        <w:jc w:val="both"/>
        <w:rPr>
          <w:rFonts w:ascii="Times New Roman" w:hAnsi="Times New Roman"/>
          <w:sz w:val="24"/>
          <w:szCs w:val="24"/>
          <w:lang w:val="ro-RO"/>
        </w:rPr>
      </w:pPr>
      <w:r>
        <w:rPr>
          <w:rFonts w:ascii="Times New Roman" w:hAnsi="Times New Roman"/>
          <w:sz w:val="24"/>
          <w:szCs w:val="24"/>
          <w:lang w:val="ro-RO"/>
        </w:rPr>
        <w:t>Acţiunea enzimelor poate fi afectată de diferiţi factori. Astfel, a</w:t>
      </w:r>
      <w:r w:rsidRPr="00D568ED">
        <w:rPr>
          <w:rFonts w:ascii="Times New Roman" w:hAnsi="Times New Roman"/>
          <w:sz w:val="24"/>
          <w:szCs w:val="24"/>
          <w:lang w:val="ro-RO"/>
        </w:rPr>
        <w:t>ctivitatea enzimelor este dependentă de pH-ul mediului în care îşi exercită acţiunea.</w:t>
      </w:r>
      <w:r>
        <w:rPr>
          <w:rFonts w:ascii="Times New Roman" w:hAnsi="Times New Roman"/>
          <w:sz w:val="24"/>
          <w:szCs w:val="24"/>
          <w:lang w:val="ro-RO"/>
        </w:rPr>
        <w:t xml:space="preserve"> De exemplu proteinaza gastrică necesită mediul acid al stomacului pentru a funcţiona optim. Când se trece în intestin, mediul fiind mai puţin acid, enzima devine inactivă. Astfel, este împiedicată deteriorarea pereţilor intestinali, care s-ar produce daca enzima ar fi activă.</w:t>
      </w:r>
    </w:p>
    <w:p w:rsidR="00502EC2" w:rsidRPr="009C6D32" w:rsidRDefault="00502EC2" w:rsidP="009C6D32">
      <w:pPr>
        <w:tabs>
          <w:tab w:val="left" w:pos="6363"/>
        </w:tabs>
        <w:spacing w:after="0" w:line="288" w:lineRule="auto"/>
        <w:ind w:firstLine="720"/>
        <w:jc w:val="both"/>
        <w:rPr>
          <w:rFonts w:ascii="Times New Roman" w:hAnsi="Times New Roman"/>
          <w:sz w:val="24"/>
          <w:szCs w:val="24"/>
          <w:lang w:val="ro-RO"/>
        </w:rPr>
      </w:pPr>
      <w:r w:rsidRPr="009C6D32">
        <w:rPr>
          <w:rFonts w:ascii="Times New Roman" w:hAnsi="Times New Roman"/>
          <w:sz w:val="24"/>
          <w:szCs w:val="24"/>
          <w:lang w:val="ro-RO"/>
        </w:rPr>
        <w:t xml:space="preserve">Valoarea optimă de </w:t>
      </w:r>
      <w:r w:rsidRPr="009C6D32">
        <w:rPr>
          <w:rFonts w:ascii="Times New Roman" w:hAnsi="Times New Roman"/>
          <w:i/>
          <w:sz w:val="24"/>
          <w:szCs w:val="24"/>
          <w:lang w:val="ro-RO"/>
        </w:rPr>
        <w:t>p</w:t>
      </w:r>
      <w:r w:rsidRPr="009C6D32">
        <w:rPr>
          <w:rFonts w:ascii="Times New Roman" w:hAnsi="Times New Roman"/>
          <w:sz w:val="24"/>
          <w:szCs w:val="24"/>
          <w:lang w:val="ro-RO"/>
        </w:rPr>
        <w:t xml:space="preserve">H depinde de natura şi originea enzimei, de mediul de reacţie şi de forţa ionică a acestui mediu în care enzima îşi desfăşoară activitatea. De exemplu </w:t>
      </w:r>
      <w:r w:rsidRPr="009C6D32">
        <w:rPr>
          <w:rFonts w:ascii="Times New Roman" w:hAnsi="Times New Roman"/>
          <w:i/>
          <w:sz w:val="24"/>
          <w:szCs w:val="24"/>
          <w:lang w:val="ro-RO"/>
        </w:rPr>
        <w:t>p</w:t>
      </w:r>
      <w:r w:rsidRPr="009C6D32">
        <w:rPr>
          <w:rFonts w:ascii="Times New Roman" w:hAnsi="Times New Roman"/>
          <w:sz w:val="24"/>
          <w:szCs w:val="24"/>
          <w:lang w:val="ro-RO"/>
        </w:rPr>
        <w:t xml:space="preserve">H-ul optim al pepsinei este între 2,0 – 2,5, al amilazei din malţ între 4,7 – 5,2, al ureazei de 6,6, al papainei între 7,8 – 8,7, al fosfatazei alcaline de 9,0. În afara limitelor de </w:t>
      </w:r>
      <w:r w:rsidRPr="009C6D32">
        <w:rPr>
          <w:rFonts w:ascii="Times New Roman" w:hAnsi="Times New Roman"/>
          <w:i/>
          <w:sz w:val="24"/>
          <w:szCs w:val="24"/>
          <w:lang w:val="ro-RO"/>
        </w:rPr>
        <w:t>p</w:t>
      </w:r>
      <w:r w:rsidRPr="009C6D32">
        <w:rPr>
          <w:rFonts w:ascii="Times New Roman" w:hAnsi="Times New Roman"/>
          <w:sz w:val="24"/>
          <w:szCs w:val="24"/>
          <w:lang w:val="ro-RO"/>
        </w:rPr>
        <w:t>H stabilite, enzimele devin inactive.</w:t>
      </w:r>
    </w:p>
    <w:p w:rsidR="00502EC2" w:rsidRDefault="00502EC2" w:rsidP="009C6D32">
      <w:pPr>
        <w:tabs>
          <w:tab w:val="left" w:pos="6363"/>
        </w:tabs>
        <w:spacing w:after="0" w:line="288" w:lineRule="auto"/>
        <w:ind w:firstLine="720"/>
        <w:jc w:val="both"/>
        <w:rPr>
          <w:rFonts w:ascii="Times New Roman" w:hAnsi="Times New Roman"/>
          <w:sz w:val="24"/>
          <w:szCs w:val="24"/>
          <w:lang w:val="ro-RO"/>
        </w:rPr>
      </w:pPr>
      <w:r w:rsidRPr="009C6D32">
        <w:rPr>
          <w:rFonts w:ascii="Times New Roman" w:hAnsi="Times New Roman"/>
          <w:sz w:val="24"/>
          <w:szCs w:val="24"/>
          <w:lang w:val="ro-RO"/>
        </w:rPr>
        <w:t xml:space="preserve">Enzimele, fiind substanţe de natură proteică, se comportă ca </w:t>
      </w:r>
      <w:r w:rsidRPr="009C6D32">
        <w:rPr>
          <w:rFonts w:ascii="Times New Roman" w:hAnsi="Times New Roman"/>
          <w:i/>
          <w:sz w:val="24"/>
          <w:szCs w:val="24"/>
          <w:lang w:val="ro-RO"/>
        </w:rPr>
        <w:t>amfoliţi</w:t>
      </w:r>
      <w:r w:rsidRPr="009C6D32">
        <w:rPr>
          <w:rFonts w:ascii="Times New Roman" w:hAnsi="Times New Roman"/>
          <w:sz w:val="24"/>
          <w:szCs w:val="24"/>
          <w:lang w:val="ro-RO"/>
        </w:rPr>
        <w:t>, putând disocia la nivelul grupelor –NH</w:t>
      </w:r>
      <w:r w:rsidRPr="009C6D32">
        <w:rPr>
          <w:rFonts w:ascii="Times New Roman" w:hAnsi="Times New Roman"/>
          <w:sz w:val="24"/>
          <w:szCs w:val="24"/>
          <w:vertAlign w:val="subscript"/>
          <w:lang w:val="ro-RO"/>
        </w:rPr>
        <w:t>2</w:t>
      </w:r>
      <w:r w:rsidRPr="009C6D32">
        <w:rPr>
          <w:rFonts w:ascii="Times New Roman" w:hAnsi="Times New Roman"/>
          <w:sz w:val="24"/>
          <w:szCs w:val="24"/>
          <w:lang w:val="ro-RO"/>
        </w:rPr>
        <w:t xml:space="preserve"> şi –COOH (sau a altor grupe ionizabile), în funcţie de valoarea </w:t>
      </w:r>
      <w:r w:rsidRPr="009C6D32">
        <w:rPr>
          <w:rFonts w:ascii="Times New Roman" w:hAnsi="Times New Roman"/>
          <w:i/>
          <w:sz w:val="24"/>
          <w:szCs w:val="24"/>
          <w:lang w:val="ro-RO"/>
        </w:rPr>
        <w:t>p</w:t>
      </w:r>
      <w:r w:rsidRPr="009C6D32">
        <w:rPr>
          <w:rFonts w:ascii="Times New Roman" w:hAnsi="Times New Roman"/>
          <w:sz w:val="24"/>
          <w:szCs w:val="24"/>
          <w:lang w:val="ro-RO"/>
        </w:rPr>
        <w:t xml:space="preserve">H-ului. Se poate spune că variaţia </w:t>
      </w:r>
      <w:r w:rsidRPr="009C6D32">
        <w:rPr>
          <w:rFonts w:ascii="Times New Roman" w:hAnsi="Times New Roman"/>
          <w:i/>
          <w:sz w:val="24"/>
          <w:szCs w:val="24"/>
          <w:lang w:val="ro-RO"/>
        </w:rPr>
        <w:t>p</w:t>
      </w:r>
      <w:r w:rsidRPr="009C6D32">
        <w:rPr>
          <w:rFonts w:ascii="Times New Roman" w:hAnsi="Times New Roman"/>
          <w:sz w:val="24"/>
          <w:szCs w:val="24"/>
          <w:lang w:val="ro-RO"/>
        </w:rPr>
        <w:t xml:space="preserve">H-ului afectează caracterul ionic al grupelor amină şi carboxil, </w:t>
      </w:r>
      <w:r w:rsidRPr="009C6D32">
        <w:rPr>
          <w:rFonts w:ascii="Times New Roman" w:hAnsi="Times New Roman"/>
          <w:sz w:val="24"/>
          <w:szCs w:val="24"/>
          <w:lang w:val="ro-RO"/>
        </w:rPr>
        <w:lastRenderedPageBreak/>
        <w:t>influenţând situsul catalitic şi conformaţia moleculei de enzimă.</w:t>
      </w:r>
      <w:r>
        <w:rPr>
          <w:rFonts w:ascii="Times New Roman" w:hAnsi="Times New Roman"/>
          <w:sz w:val="24"/>
          <w:szCs w:val="24"/>
          <w:lang w:val="ro-RO"/>
        </w:rPr>
        <w:t xml:space="preserve"> </w:t>
      </w:r>
      <w:r w:rsidRPr="009C6D32">
        <w:rPr>
          <w:rFonts w:ascii="Times New Roman" w:hAnsi="Times New Roman"/>
          <w:sz w:val="24"/>
          <w:szCs w:val="24"/>
          <w:lang w:val="ro-RO"/>
        </w:rPr>
        <w:t>Valorile extreme de pH determină denaturarea enzimei şi deci inactivarea sa, cu pierderea consecutivă a proprietăţilor catalitice. Menţinerea constantă a valorilor de pH în diferite compartimente ale mediului celular, precum şi în lichidele biologice, creează condiţiile necesare pentru desfăşurarea optimă a activităţilor enzimatice, asigurându-se astfel evoluţia corectă şi reglarea reacţiilor biochimice ale metabolismului</w:t>
      </w:r>
      <w:r>
        <w:rPr>
          <w:rFonts w:ascii="Times New Roman" w:hAnsi="Times New Roman"/>
          <w:sz w:val="24"/>
          <w:szCs w:val="24"/>
          <w:lang w:val="ro-RO"/>
        </w:rPr>
        <w:t>.</w:t>
      </w:r>
    </w:p>
    <w:p w:rsidR="00502EC2" w:rsidRDefault="00502EC2" w:rsidP="009C6D32">
      <w:pPr>
        <w:tabs>
          <w:tab w:val="left" w:pos="6363"/>
        </w:tabs>
        <w:spacing w:after="0" w:line="288" w:lineRule="auto"/>
        <w:ind w:firstLine="720"/>
        <w:jc w:val="both"/>
        <w:rPr>
          <w:rFonts w:ascii="Times New Roman" w:hAnsi="Times New Roman"/>
          <w:sz w:val="24"/>
          <w:szCs w:val="24"/>
          <w:lang w:val="ro-RO"/>
        </w:rPr>
      </w:pPr>
      <w:r w:rsidRPr="00C60F90">
        <w:rPr>
          <w:rFonts w:ascii="Times New Roman" w:hAnsi="Times New Roman"/>
          <w:sz w:val="24"/>
          <w:szCs w:val="24"/>
          <w:lang w:val="ro-RO"/>
        </w:rPr>
        <w:t>Întrucât enzimele sunt de natură proteică, având o anumită termolabilitate, acţiunea enzimatică se manifestă numai între anumite limite de temperatură</w:t>
      </w:r>
      <w:r>
        <w:rPr>
          <w:rFonts w:ascii="Times New Roman" w:hAnsi="Times New Roman"/>
          <w:sz w:val="24"/>
          <w:szCs w:val="24"/>
          <w:lang w:val="ro-RO"/>
        </w:rPr>
        <w:t xml:space="preserve">. </w:t>
      </w:r>
      <w:r w:rsidRPr="00C60F90">
        <w:rPr>
          <w:rFonts w:ascii="Times New Roman" w:hAnsi="Times New Roman"/>
          <w:sz w:val="24"/>
          <w:szCs w:val="24"/>
          <w:lang w:val="ro-RO"/>
        </w:rPr>
        <w:t>În general, activitatea optimă a enzimelor se manifestă în domeniul de temperatură + 25°C şi + 40°C. Se cunosc şi enzime destul de stabile, care îşi păstrează activitatea la temperaturi mult mai mari, de exemplu enzimele diferitelor specii de bacterii termofile, care trăiesc în izvoare fierbinţi; aceste enzime sunt active încă la temperaturi ce depăşesc 85°C.</w:t>
      </w:r>
    </w:p>
    <w:p w:rsidR="00502EC2" w:rsidRPr="009C6D32" w:rsidRDefault="00502EC2" w:rsidP="009C6D32">
      <w:pPr>
        <w:tabs>
          <w:tab w:val="left" w:pos="6363"/>
        </w:tabs>
        <w:spacing w:after="0" w:line="288" w:lineRule="auto"/>
        <w:ind w:firstLine="720"/>
        <w:jc w:val="both"/>
        <w:rPr>
          <w:rFonts w:ascii="Times New Roman" w:hAnsi="Times New Roman"/>
          <w:sz w:val="24"/>
          <w:szCs w:val="24"/>
          <w:lang w:val="ro-RO"/>
        </w:rPr>
      </w:pPr>
      <w:r w:rsidRPr="00C60F90">
        <w:rPr>
          <w:rFonts w:ascii="Times New Roman" w:hAnsi="Times New Roman"/>
          <w:sz w:val="24"/>
          <w:szCs w:val="24"/>
          <w:lang w:val="ro-RO"/>
        </w:rPr>
        <w:t xml:space="preserve">Razele X şi radiaţiile radioactive de tip </w:t>
      </w:r>
      <w:r w:rsidRPr="00C60F90">
        <w:rPr>
          <w:rFonts w:ascii="Symbol" w:hAnsi="Symbol"/>
          <w:sz w:val="24"/>
          <w:szCs w:val="24"/>
          <w:lang w:val="ro-RO"/>
        </w:rPr>
        <w:t></w:t>
      </w:r>
      <w:r w:rsidRPr="00C60F90">
        <w:rPr>
          <w:rFonts w:ascii="Symbol" w:hAnsi="Symbol"/>
          <w:sz w:val="24"/>
          <w:szCs w:val="24"/>
          <w:lang w:val="ro-RO"/>
        </w:rPr>
        <w:t></w:t>
      </w:r>
      <w:r w:rsidRPr="00C60F90">
        <w:rPr>
          <w:rFonts w:ascii="Symbol" w:hAnsi="Symbol"/>
          <w:sz w:val="24"/>
          <w:szCs w:val="24"/>
          <w:lang w:val="ro-RO"/>
        </w:rPr>
        <w:t></w:t>
      </w:r>
      <w:r w:rsidRPr="00C60F90">
        <w:rPr>
          <w:rFonts w:ascii="Symbol" w:hAnsi="Symbol"/>
          <w:sz w:val="24"/>
          <w:szCs w:val="24"/>
          <w:lang w:val="ro-RO"/>
        </w:rPr>
        <w:t></w:t>
      </w:r>
      <w:r w:rsidRPr="00C60F90">
        <w:rPr>
          <w:rFonts w:ascii="Symbol" w:hAnsi="Symbol"/>
          <w:sz w:val="24"/>
          <w:szCs w:val="24"/>
          <w:lang w:val="ro-RO"/>
        </w:rPr>
        <w:t></w:t>
      </w:r>
      <w:r w:rsidRPr="00C60F90">
        <w:rPr>
          <w:rFonts w:ascii="Times New Roman" w:hAnsi="Times New Roman"/>
          <w:sz w:val="24"/>
          <w:szCs w:val="24"/>
          <w:lang w:val="ro-RO"/>
        </w:rPr>
        <w:t xml:space="preserve"> sau </w:t>
      </w:r>
      <w:r w:rsidRPr="00C60F90">
        <w:rPr>
          <w:rFonts w:ascii="Symbol" w:hAnsi="Symbol"/>
          <w:sz w:val="24"/>
          <w:szCs w:val="24"/>
          <w:lang w:val="ro-RO"/>
        </w:rPr>
        <w:t></w:t>
      </w:r>
      <w:r w:rsidRPr="00C60F90">
        <w:rPr>
          <w:rFonts w:ascii="Times New Roman" w:hAnsi="Times New Roman"/>
          <w:sz w:val="24"/>
          <w:szCs w:val="24"/>
          <w:lang w:val="ro-RO"/>
        </w:rPr>
        <w:t xml:space="preserve"> pot modifica structura proteică, la anumite doze, afectând activitatea enzimatică. Efectul radiaţiilor poate fi direct, prin producerea ionizării moleculelor de enzimă sau indirect, prin producerea ionizării mediului în care se află enzima, cu formare de radicali liberi.</w:t>
      </w:r>
      <w:r>
        <w:rPr>
          <w:rFonts w:ascii="Times New Roman" w:hAnsi="Times New Roman"/>
          <w:sz w:val="24"/>
          <w:szCs w:val="24"/>
          <w:lang w:val="ro-RO"/>
        </w:rPr>
        <w:t xml:space="preserve"> </w:t>
      </w:r>
      <w:r w:rsidRPr="00C60F90">
        <w:rPr>
          <w:rFonts w:ascii="Times New Roman" w:hAnsi="Times New Roman"/>
          <w:sz w:val="24"/>
          <w:szCs w:val="24"/>
          <w:lang w:val="ro-RO"/>
        </w:rPr>
        <w:t>Ambele efecte antrenează inactivarea moleculelor de enzime prin modificări la nivelul structurii lor.</w:t>
      </w:r>
    </w:p>
    <w:p w:rsidR="00502EC2" w:rsidRDefault="00502EC2" w:rsidP="009C6D32">
      <w:pPr>
        <w:spacing w:after="0"/>
        <w:ind w:firstLine="720"/>
        <w:jc w:val="both"/>
        <w:rPr>
          <w:rFonts w:ascii="Times New Roman" w:hAnsi="Times New Roman"/>
          <w:sz w:val="24"/>
          <w:szCs w:val="24"/>
          <w:lang w:val="ro-RO"/>
        </w:rPr>
      </w:pPr>
    </w:p>
    <w:p w:rsidR="00502EC2" w:rsidRPr="00BA4DCF" w:rsidRDefault="00502EC2" w:rsidP="00867441">
      <w:pPr>
        <w:spacing w:after="0"/>
        <w:ind w:firstLine="720"/>
        <w:jc w:val="both"/>
        <w:rPr>
          <w:rFonts w:ascii="Times New Roman" w:hAnsi="Times New Roman"/>
          <w:b/>
          <w:sz w:val="24"/>
          <w:szCs w:val="24"/>
          <w:lang w:val="ro-RO"/>
        </w:rPr>
      </w:pPr>
      <w:r w:rsidRPr="00BA4DCF">
        <w:rPr>
          <w:rFonts w:ascii="Times New Roman" w:hAnsi="Times New Roman"/>
          <w:b/>
          <w:sz w:val="24"/>
          <w:szCs w:val="24"/>
          <w:lang w:val="ro-RO"/>
        </w:rPr>
        <w:t>8.2. Vitamine</w:t>
      </w:r>
    </w:p>
    <w:p w:rsidR="00502EC2" w:rsidRDefault="00502EC2" w:rsidP="00915AA8">
      <w:pPr>
        <w:spacing w:after="0"/>
        <w:ind w:firstLine="720"/>
        <w:jc w:val="both"/>
        <w:rPr>
          <w:rFonts w:ascii="Times New Roman" w:hAnsi="Times New Roman"/>
          <w:sz w:val="24"/>
          <w:szCs w:val="24"/>
          <w:lang w:val="ro-RO"/>
        </w:rPr>
      </w:pPr>
      <w:r w:rsidRPr="00915AA8">
        <w:rPr>
          <w:rFonts w:ascii="Times New Roman" w:hAnsi="Times New Roman"/>
          <w:sz w:val="24"/>
          <w:szCs w:val="24"/>
          <w:lang w:val="ro-RO"/>
        </w:rPr>
        <w:t>Vitaminele sunt substanţe organice cu rol funcţional, care se găsesc în cantitate mică în alimente şi sunt indispensabile pentru creşterea şi dezvoltarea normală a organismelor. Lipsa sau insuficienţa vitaminelor din organism determină tulburări metabolice şi apariţia unor boli numite avitaminoze sau hipovitaminoze, ce constituie boli carenţiale. Vitaminele sunt sintetizate de organismele vegetale şi numai în foarte mică măsură de unele specii animale. Animalele îşi procură vitaminele din hrană, fie în stare liberă, fie sub formă inactivă de provitamine, care se vor transforma ulterior în organism în vitamine. Organismele animale au în permanenţă nevoie de vitamine, deoarece nu le pot depozita decât în cantităţi foarte mici.</w:t>
      </w:r>
    </w:p>
    <w:p w:rsidR="00502EC2" w:rsidRDefault="00502EC2" w:rsidP="00915AA8">
      <w:pPr>
        <w:spacing w:after="0"/>
        <w:ind w:firstLine="720"/>
        <w:jc w:val="both"/>
        <w:rPr>
          <w:rFonts w:ascii="Times New Roman" w:hAnsi="Times New Roman"/>
          <w:sz w:val="24"/>
          <w:szCs w:val="24"/>
          <w:lang w:val="ro-RO"/>
        </w:rPr>
      </w:pPr>
      <w:r>
        <w:rPr>
          <w:rFonts w:ascii="Times New Roman" w:hAnsi="Times New Roman"/>
          <w:sz w:val="24"/>
          <w:szCs w:val="24"/>
          <w:lang w:val="ro-RO"/>
        </w:rPr>
        <w:t xml:space="preserve">La unele din vitaminele, </w:t>
      </w:r>
      <w:r w:rsidRPr="00915AA8">
        <w:rPr>
          <w:rFonts w:ascii="Times New Roman" w:hAnsi="Times New Roman"/>
          <w:sz w:val="24"/>
          <w:szCs w:val="24"/>
          <w:lang w:val="ro-RO"/>
        </w:rPr>
        <w:t xml:space="preserve">organismul mamiferelor dispune de capacitatea de a efectua ultima etapă a sintezei; el este în situaţia de a transforma </w:t>
      </w:r>
      <w:r w:rsidRPr="00915AA8">
        <w:rPr>
          <w:rFonts w:ascii="Times New Roman" w:hAnsi="Times New Roman"/>
          <w:i/>
          <w:sz w:val="24"/>
          <w:szCs w:val="24"/>
          <w:lang w:val="ro-RO"/>
        </w:rPr>
        <w:t>provitamina</w:t>
      </w:r>
      <w:r w:rsidRPr="00915AA8">
        <w:rPr>
          <w:rFonts w:ascii="Times New Roman" w:hAnsi="Times New Roman"/>
          <w:sz w:val="24"/>
          <w:szCs w:val="24"/>
          <w:lang w:val="ro-RO"/>
        </w:rPr>
        <w:t xml:space="preserve"> în vitamină propriu-zisă</w:t>
      </w:r>
      <w:r>
        <w:rPr>
          <w:rFonts w:ascii="Times New Roman" w:hAnsi="Times New Roman"/>
          <w:sz w:val="24"/>
          <w:szCs w:val="24"/>
          <w:lang w:val="ro-RO"/>
        </w:rPr>
        <w:t xml:space="preserve"> </w:t>
      </w:r>
      <w:r w:rsidRPr="00915AA8">
        <w:rPr>
          <w:rFonts w:ascii="Times New Roman" w:hAnsi="Times New Roman"/>
          <w:sz w:val="24"/>
          <w:szCs w:val="24"/>
          <w:lang w:val="ro-RO"/>
        </w:rPr>
        <w:t>(</w:t>
      </w:r>
      <w:r>
        <w:rPr>
          <w:rFonts w:ascii="Times New Roman" w:hAnsi="Times New Roman"/>
          <w:sz w:val="24"/>
          <w:szCs w:val="24"/>
          <w:lang w:val="ro-RO"/>
        </w:rPr>
        <w:t xml:space="preserve">cazul </w:t>
      </w:r>
      <w:r w:rsidRPr="00915AA8">
        <w:rPr>
          <w:rFonts w:ascii="Times New Roman" w:hAnsi="Times New Roman"/>
          <w:sz w:val="24"/>
          <w:szCs w:val="24"/>
          <w:lang w:val="ro-RO"/>
        </w:rPr>
        <w:t>vitamin</w:t>
      </w:r>
      <w:r>
        <w:rPr>
          <w:rFonts w:ascii="Times New Roman" w:hAnsi="Times New Roman"/>
          <w:sz w:val="24"/>
          <w:szCs w:val="24"/>
          <w:lang w:val="ro-RO"/>
        </w:rPr>
        <w:t>elor</w:t>
      </w:r>
      <w:r w:rsidRPr="00915AA8">
        <w:rPr>
          <w:rFonts w:ascii="Times New Roman" w:hAnsi="Times New Roman"/>
          <w:sz w:val="24"/>
          <w:szCs w:val="24"/>
          <w:lang w:val="ro-RO"/>
        </w:rPr>
        <w:t xml:space="preserve"> A</w:t>
      </w:r>
      <w:r>
        <w:rPr>
          <w:rFonts w:ascii="Times New Roman" w:hAnsi="Times New Roman"/>
          <w:sz w:val="24"/>
          <w:szCs w:val="24"/>
          <w:lang w:val="ro-RO"/>
        </w:rPr>
        <w:t>, D</w:t>
      </w:r>
      <w:r>
        <w:rPr>
          <w:rFonts w:ascii="Times New Roman" w:hAnsi="Times New Roman"/>
          <w:sz w:val="24"/>
          <w:szCs w:val="24"/>
          <w:vertAlign w:val="subscript"/>
          <w:lang w:val="ro-RO"/>
        </w:rPr>
        <w:t>3</w:t>
      </w:r>
      <w:r>
        <w:rPr>
          <w:rFonts w:ascii="Times New Roman" w:hAnsi="Times New Roman"/>
          <w:sz w:val="24"/>
          <w:szCs w:val="24"/>
          <w:lang w:val="ro-RO"/>
        </w:rPr>
        <w:t>).</w:t>
      </w:r>
    </w:p>
    <w:p w:rsidR="00502EC2" w:rsidRDefault="00502EC2" w:rsidP="000D1558">
      <w:pPr>
        <w:spacing w:after="0"/>
        <w:ind w:firstLine="720"/>
        <w:jc w:val="both"/>
        <w:rPr>
          <w:rFonts w:ascii="Times New Roman" w:hAnsi="Times New Roman"/>
          <w:sz w:val="24"/>
          <w:szCs w:val="24"/>
          <w:lang w:val="ro-RO"/>
        </w:rPr>
      </w:pPr>
      <w:r w:rsidRPr="000D1558">
        <w:rPr>
          <w:rFonts w:ascii="Times New Roman" w:hAnsi="Times New Roman"/>
          <w:sz w:val="24"/>
          <w:szCs w:val="24"/>
          <w:lang w:val="ro-RO"/>
        </w:rPr>
        <w:t>Pentru numeroase microorganisme, vitaminele constituie factori de creştere. Vitaminele sunt necesare pentru buna funcţionare a organismului animalelor, plantelor şi microorganismelor.</w:t>
      </w:r>
      <w:r>
        <w:rPr>
          <w:rFonts w:ascii="Times New Roman" w:hAnsi="Times New Roman"/>
          <w:sz w:val="24"/>
          <w:szCs w:val="24"/>
          <w:lang w:val="ro-RO"/>
        </w:rPr>
        <w:t xml:space="preserve"> </w:t>
      </w:r>
      <w:r w:rsidRPr="000D1558">
        <w:rPr>
          <w:rFonts w:ascii="Times New Roman" w:hAnsi="Times New Roman"/>
          <w:sz w:val="24"/>
          <w:szCs w:val="24"/>
          <w:lang w:val="ro-RO"/>
        </w:rPr>
        <w:t>Vitaminele se găsesc în cantitate mare în plante, în special în fructe, frunze şi seminţe în stare de germinaţie, plantule, polen.</w:t>
      </w:r>
    </w:p>
    <w:p w:rsidR="00502EC2" w:rsidRPr="000D1558" w:rsidRDefault="00502EC2" w:rsidP="000D1558">
      <w:pPr>
        <w:spacing w:after="0"/>
        <w:ind w:firstLine="720"/>
        <w:jc w:val="both"/>
        <w:rPr>
          <w:rFonts w:ascii="Times New Roman" w:hAnsi="Times New Roman"/>
          <w:sz w:val="24"/>
          <w:szCs w:val="24"/>
          <w:lang w:val="ro-RO"/>
        </w:rPr>
      </w:pPr>
      <w:r w:rsidRPr="000D1558">
        <w:rPr>
          <w:rFonts w:ascii="Times New Roman" w:hAnsi="Times New Roman"/>
          <w:sz w:val="24"/>
          <w:szCs w:val="24"/>
          <w:lang w:val="ro-RO"/>
        </w:rPr>
        <w:t xml:space="preserve">Vitaminele îndeplinesc în organism un rol funcţional însemnat, fiind elementele constitutive ale unor coenzime (în mod deosebit cele solubile). De exemplu, riboflavina şi acidul nicotinic sunt componente importante ale coenzimelor implicate în oxidarea enzimatică a hidraţilor de carbon. </w:t>
      </w:r>
    </w:p>
    <w:p w:rsidR="00502EC2" w:rsidRPr="000D1558" w:rsidRDefault="00502EC2" w:rsidP="000D1558">
      <w:pPr>
        <w:spacing w:after="0"/>
        <w:ind w:firstLine="720"/>
        <w:jc w:val="both"/>
        <w:rPr>
          <w:rFonts w:ascii="Times New Roman" w:hAnsi="Times New Roman"/>
          <w:sz w:val="24"/>
          <w:szCs w:val="24"/>
          <w:lang w:val="ro-RO"/>
        </w:rPr>
      </w:pPr>
      <w:r w:rsidRPr="000D1558">
        <w:rPr>
          <w:rFonts w:ascii="Times New Roman" w:hAnsi="Times New Roman"/>
          <w:sz w:val="24"/>
          <w:szCs w:val="24"/>
          <w:lang w:val="ro-RO"/>
        </w:rPr>
        <w:t>Vitaminele îndeplinesc şi rolul de activatori enzimatici, justificându-se în acest fel încadrarea vitaminelor între biocatalizatori.</w:t>
      </w:r>
    </w:p>
    <w:p w:rsidR="00502EC2" w:rsidRDefault="00502EC2" w:rsidP="000D1558">
      <w:pPr>
        <w:spacing w:after="0"/>
        <w:ind w:firstLine="720"/>
        <w:jc w:val="both"/>
        <w:rPr>
          <w:rFonts w:ascii="Times New Roman" w:hAnsi="Times New Roman"/>
          <w:sz w:val="24"/>
          <w:szCs w:val="24"/>
          <w:lang w:val="ro-RO"/>
        </w:rPr>
      </w:pPr>
      <w:r w:rsidRPr="000D1558">
        <w:rPr>
          <w:rFonts w:ascii="Times New Roman" w:hAnsi="Times New Roman"/>
          <w:sz w:val="24"/>
          <w:szCs w:val="24"/>
          <w:lang w:val="ro-RO"/>
        </w:rPr>
        <w:lastRenderedPageBreak/>
        <w:t>La plante, se pare că vitaminele stimulează procesul de fecundaţie, fapt ce explică conţinutul ridicat de vitamine din polen.</w:t>
      </w:r>
    </w:p>
    <w:p w:rsidR="00502EC2" w:rsidRDefault="00502EC2" w:rsidP="000D1558">
      <w:pPr>
        <w:spacing w:after="0"/>
        <w:ind w:firstLine="720"/>
        <w:jc w:val="both"/>
        <w:rPr>
          <w:rFonts w:ascii="Times New Roman" w:hAnsi="Times New Roman"/>
          <w:sz w:val="24"/>
          <w:szCs w:val="24"/>
          <w:lang w:val="ro-RO"/>
        </w:rPr>
      </w:pPr>
      <w:r>
        <w:rPr>
          <w:rFonts w:ascii="Times New Roman" w:hAnsi="Times New Roman"/>
          <w:sz w:val="24"/>
          <w:szCs w:val="24"/>
          <w:lang w:val="ro-RO"/>
        </w:rPr>
        <w:t>În tabelul 8.1. este prezentat continutul mediu de vitamine în unele legume şi fructe proaspete (</w:t>
      </w:r>
      <w:r w:rsidRPr="000A719F">
        <w:rPr>
          <w:rFonts w:ascii="Times New Roman" w:hAnsi="Times New Roman"/>
          <w:color w:val="FF0000"/>
          <w:sz w:val="24"/>
          <w:szCs w:val="24"/>
          <w:lang w:val="ro-RO"/>
        </w:rPr>
        <w:t>A.L. Lehninger şi col., 1993</w:t>
      </w:r>
      <w:r>
        <w:rPr>
          <w:rFonts w:ascii="Times New Roman" w:hAnsi="Times New Roman"/>
          <w:sz w:val="24"/>
          <w:szCs w:val="24"/>
          <w:lang w:val="ro-RO"/>
        </w:rPr>
        <w:t>)</w:t>
      </w:r>
    </w:p>
    <w:p w:rsidR="00502EC2" w:rsidRDefault="00502EC2" w:rsidP="000D1558">
      <w:pPr>
        <w:spacing w:after="0"/>
        <w:ind w:firstLine="720"/>
        <w:jc w:val="both"/>
        <w:rPr>
          <w:rFonts w:ascii="Times New Roman" w:hAnsi="Times New Roman"/>
          <w:sz w:val="24"/>
          <w:szCs w:val="24"/>
          <w:lang w:val="ro-RO"/>
        </w:rPr>
      </w:pPr>
      <w:r w:rsidRPr="00AB1202">
        <w:rPr>
          <w:rFonts w:ascii="Times New Roman" w:hAnsi="Times New Roman"/>
          <w:sz w:val="24"/>
          <w:szCs w:val="24"/>
          <w:lang w:val="ro-RO"/>
        </w:rPr>
        <w:t xml:space="preserve">Sub aspect chimic, vitaminele sunt substanţe eterogene, având ca element comun unele grupe funcţionale esterificate. În prezent, majoritatea vitaminelor cunoscute se pot obţine pe cale sintetică şi se utilizează în medicină ca factori profilactici şi curativi. Prima vitamină a fost descoperită de Casimir Funk în 1911, care a reuşit să izoleze un concentrat aminic din pleava şi cortexul de orez, care ameliora simptomele bolii beri-beri, boală frecventă printre marinarii japonezi, care se hrăneau cu orez decorticat sau măcinat. El a numit acest preparat </w:t>
      </w:r>
      <w:r w:rsidRPr="00AB1202">
        <w:rPr>
          <w:rFonts w:ascii="Times New Roman" w:hAnsi="Times New Roman"/>
          <w:i/>
          <w:sz w:val="24"/>
          <w:szCs w:val="24"/>
          <w:lang w:val="ro-RO"/>
        </w:rPr>
        <w:t>vitamină</w:t>
      </w:r>
      <w:r w:rsidRPr="00AB1202">
        <w:rPr>
          <w:rFonts w:ascii="Times New Roman" w:hAnsi="Times New Roman"/>
          <w:sz w:val="24"/>
          <w:szCs w:val="24"/>
          <w:lang w:val="ro-RO"/>
        </w:rPr>
        <w:t>, adică amină vitală. I s-a dat numele de vitamină deoarece substanţa respectivă (vitamina B1) conţinea azot aminic şi era considerată indispensabilă vieţii. Astăzi s-a păstrat denumirea de vitamine, deşi multe dintre substanţele din această clasă nu sunt amine.</w:t>
      </w:r>
    </w:p>
    <w:p w:rsidR="00502EC2" w:rsidRDefault="00502EC2" w:rsidP="000D1558">
      <w:pPr>
        <w:spacing w:after="0"/>
        <w:ind w:firstLine="720"/>
        <w:jc w:val="both"/>
        <w:rPr>
          <w:rFonts w:ascii="Times New Roman" w:hAnsi="Times New Roman"/>
          <w:sz w:val="24"/>
          <w:szCs w:val="24"/>
          <w:lang w:val="ro-RO"/>
        </w:rPr>
      </w:pPr>
      <w:r w:rsidRPr="00DC625E">
        <w:rPr>
          <w:rFonts w:ascii="Times New Roman" w:hAnsi="Times New Roman"/>
          <w:sz w:val="24"/>
          <w:szCs w:val="24"/>
          <w:lang w:val="ro-RO"/>
        </w:rPr>
        <w:t xml:space="preserve">După solubilitatea vitaminelor în solvenţi organici şi apă, acestea se clasifică în vitamine liposolubile şi vitamine hidrosolubile. </w:t>
      </w:r>
    </w:p>
    <w:p w:rsidR="00502EC2" w:rsidRDefault="00502EC2" w:rsidP="00DC625E">
      <w:pPr>
        <w:spacing w:after="0"/>
        <w:ind w:firstLine="720"/>
        <w:jc w:val="both"/>
        <w:rPr>
          <w:rFonts w:ascii="Times New Roman" w:hAnsi="Times New Roman"/>
          <w:sz w:val="24"/>
          <w:szCs w:val="24"/>
          <w:lang w:val="ro-RO"/>
        </w:rPr>
      </w:pPr>
      <w:r w:rsidRPr="00DC625E">
        <w:rPr>
          <w:rFonts w:ascii="Times New Roman" w:hAnsi="Times New Roman"/>
          <w:i/>
          <w:sz w:val="24"/>
          <w:szCs w:val="24"/>
          <w:lang w:val="ro-RO"/>
        </w:rPr>
        <w:t xml:space="preserve">Vitaminele hidrosolubile </w:t>
      </w:r>
      <w:r w:rsidRPr="00DC625E">
        <w:rPr>
          <w:rFonts w:ascii="Times New Roman" w:hAnsi="Times New Roman"/>
          <w:sz w:val="24"/>
          <w:szCs w:val="24"/>
          <w:lang w:val="ro-RO"/>
        </w:rPr>
        <w:t>sunt substanţe foarte diferite sub aspect structural. Ele sunt solubile în apă şi insolubile în solvenţi organici.</w:t>
      </w:r>
      <w:r>
        <w:rPr>
          <w:rFonts w:ascii="Times New Roman" w:hAnsi="Times New Roman"/>
          <w:sz w:val="24"/>
          <w:szCs w:val="24"/>
          <w:lang w:val="ro-RO"/>
        </w:rPr>
        <w:t xml:space="preserve"> Vitamine hidrosolubile sunt: vitamina C, complexul de vitamine B (B1, B2, B6, B12, acidul folic, micotinamida, </w:t>
      </w:r>
      <w:r w:rsidRPr="00DC625E">
        <w:rPr>
          <w:rFonts w:ascii="Times New Roman" w:hAnsi="Times New Roman"/>
          <w:sz w:val="24"/>
          <w:szCs w:val="24"/>
          <w:lang w:val="ro-RO"/>
        </w:rPr>
        <w:t>acizii pteroilglutamici</w:t>
      </w:r>
      <w:r>
        <w:rPr>
          <w:rFonts w:ascii="Times New Roman" w:hAnsi="Times New Roman"/>
          <w:sz w:val="24"/>
          <w:szCs w:val="24"/>
          <w:lang w:val="ro-RO"/>
        </w:rPr>
        <w:t xml:space="preserve">,  acidul </w:t>
      </w:r>
      <w:r w:rsidRPr="00DC625E">
        <w:rPr>
          <w:rFonts w:ascii="Times New Roman" w:hAnsi="Times New Roman"/>
          <w:i/>
          <w:sz w:val="24"/>
          <w:szCs w:val="24"/>
          <w:lang w:val="ro-RO"/>
        </w:rPr>
        <w:t>para</w:t>
      </w:r>
      <w:r>
        <w:rPr>
          <w:rFonts w:ascii="Times New Roman" w:hAnsi="Times New Roman"/>
          <w:sz w:val="24"/>
          <w:szCs w:val="24"/>
          <w:lang w:val="ro-RO"/>
        </w:rPr>
        <w:t>-aminobenzoic, biotina)</w:t>
      </w:r>
      <w:r w:rsidRPr="00DC625E">
        <w:rPr>
          <w:rFonts w:ascii="Times New Roman" w:hAnsi="Times New Roman"/>
          <w:sz w:val="24"/>
          <w:szCs w:val="24"/>
          <w:lang w:val="ro-RO"/>
        </w:rPr>
        <w:t xml:space="preserve"> Cu excepţia vitaminei C, </w:t>
      </w:r>
      <w:r>
        <w:rPr>
          <w:rFonts w:ascii="Times New Roman" w:hAnsi="Times New Roman"/>
          <w:sz w:val="24"/>
          <w:szCs w:val="24"/>
          <w:lang w:val="ro-RO"/>
        </w:rPr>
        <w:t xml:space="preserve">toate </w:t>
      </w:r>
      <w:r w:rsidRPr="00DC625E">
        <w:rPr>
          <w:rFonts w:ascii="Times New Roman" w:hAnsi="Times New Roman"/>
          <w:sz w:val="24"/>
          <w:szCs w:val="24"/>
          <w:lang w:val="ro-RO"/>
        </w:rPr>
        <w:t>vitaminele hidrosolubile au funcţii de coenzime, bine lămurite.</w:t>
      </w:r>
    </w:p>
    <w:p w:rsidR="00502EC2" w:rsidRDefault="00502EC2" w:rsidP="00040F3D">
      <w:pPr>
        <w:spacing w:after="0"/>
        <w:ind w:firstLine="720"/>
        <w:jc w:val="both"/>
        <w:rPr>
          <w:rFonts w:ascii="Times New Roman" w:hAnsi="Times New Roman"/>
          <w:sz w:val="24"/>
          <w:szCs w:val="24"/>
          <w:lang w:val="ro-RO"/>
        </w:rPr>
      </w:pPr>
      <w:r w:rsidRPr="00DC625E">
        <w:rPr>
          <w:rFonts w:ascii="Times New Roman" w:hAnsi="Times New Roman"/>
          <w:sz w:val="24"/>
          <w:szCs w:val="24"/>
          <w:lang w:val="ro-RO"/>
        </w:rPr>
        <w:t>Din grup</w:t>
      </w:r>
      <w:r>
        <w:rPr>
          <w:rFonts w:ascii="Times New Roman" w:hAnsi="Times New Roman"/>
          <w:sz w:val="24"/>
          <w:szCs w:val="24"/>
          <w:lang w:val="ro-RO"/>
        </w:rPr>
        <w:t>a</w:t>
      </w:r>
      <w:r w:rsidRPr="00DC625E">
        <w:rPr>
          <w:rFonts w:ascii="Times New Roman" w:hAnsi="Times New Roman"/>
          <w:sz w:val="24"/>
          <w:szCs w:val="24"/>
          <w:lang w:val="ro-RO"/>
        </w:rPr>
        <w:t xml:space="preserve"> fac </w:t>
      </w:r>
      <w:r w:rsidRPr="00DC625E">
        <w:rPr>
          <w:rFonts w:ascii="Times New Roman" w:hAnsi="Times New Roman"/>
          <w:i/>
          <w:sz w:val="24"/>
          <w:szCs w:val="24"/>
          <w:lang w:val="ro-RO"/>
        </w:rPr>
        <w:t>vitaminelor liposolubile</w:t>
      </w:r>
      <w:r>
        <w:rPr>
          <w:rFonts w:ascii="Times New Roman" w:hAnsi="Times New Roman"/>
          <w:sz w:val="24"/>
          <w:szCs w:val="24"/>
          <w:lang w:val="ro-RO"/>
        </w:rPr>
        <w:t xml:space="preserve"> fac parte vitaminele:</w:t>
      </w:r>
      <w:r w:rsidRPr="00DC625E">
        <w:rPr>
          <w:rFonts w:ascii="Times New Roman" w:hAnsi="Times New Roman"/>
          <w:sz w:val="24"/>
          <w:szCs w:val="24"/>
          <w:lang w:val="ro-RO"/>
        </w:rPr>
        <w:t xml:space="preserve"> A, D, E, K şi F. Primele patru vitamine au structură izoprenoidă.</w:t>
      </w:r>
      <w:r w:rsidRPr="00040F3D">
        <w:rPr>
          <w:rFonts w:ascii="Times New Roman" w:hAnsi="Times New Roman"/>
          <w:sz w:val="24"/>
          <w:szCs w:val="24"/>
          <w:lang w:val="ro-RO"/>
        </w:rPr>
        <w:t xml:space="preserve"> </w:t>
      </w:r>
    </w:p>
    <w:p w:rsidR="00502EC2" w:rsidRDefault="00502EC2" w:rsidP="00040F3D">
      <w:pPr>
        <w:spacing w:after="0"/>
        <w:ind w:firstLine="720"/>
        <w:jc w:val="both"/>
        <w:rPr>
          <w:rFonts w:ascii="Times New Roman" w:hAnsi="Times New Roman"/>
          <w:sz w:val="24"/>
          <w:szCs w:val="24"/>
          <w:lang w:val="ro-RO"/>
        </w:rPr>
      </w:pPr>
      <w:r w:rsidRPr="00040F3D">
        <w:rPr>
          <w:rFonts w:ascii="Times New Roman" w:hAnsi="Times New Roman"/>
          <w:sz w:val="24"/>
          <w:szCs w:val="24"/>
          <w:lang w:val="ro-RO"/>
        </w:rPr>
        <w:t>După rolul fiziologic ce-l îndeplinesc în organism, vitaminele se denumesc astfel: vitamină antixeroftalmică (vitamina A1), antihemoragică (vitamina K), antiberiberi (vitamina B1), antirahitică (vitamina D), antisterilităţii (vitamina E), antiscorbutică (vitamina C) etc.</w:t>
      </w:r>
      <w:r>
        <w:rPr>
          <w:rFonts w:ascii="Times New Roman" w:hAnsi="Times New Roman"/>
          <w:sz w:val="24"/>
          <w:szCs w:val="24"/>
          <w:lang w:val="ro-RO"/>
        </w:rPr>
        <w:t xml:space="preserve"> Rolul vitaminelor este prezentat în tabelul 8.1.</w:t>
      </w:r>
    </w:p>
    <w:p w:rsidR="00502EC2" w:rsidRDefault="00502EC2" w:rsidP="000D1558">
      <w:pPr>
        <w:spacing w:after="0"/>
        <w:ind w:firstLine="720"/>
        <w:jc w:val="both"/>
        <w:rPr>
          <w:rFonts w:ascii="Times New Roman" w:hAnsi="Times New Roman"/>
          <w:sz w:val="24"/>
          <w:szCs w:val="24"/>
          <w:lang w:val="ro-RO"/>
        </w:rPr>
      </w:pPr>
    </w:p>
    <w:p w:rsidR="00502EC2" w:rsidRDefault="00502EC2" w:rsidP="000D1558">
      <w:pPr>
        <w:spacing w:after="0"/>
        <w:ind w:firstLine="720"/>
        <w:jc w:val="both"/>
        <w:rPr>
          <w:rFonts w:ascii="Times New Roman" w:hAnsi="Times New Roman"/>
          <w:sz w:val="24"/>
          <w:szCs w:val="24"/>
          <w:lang w:val="ro-RO"/>
        </w:rPr>
      </w:pPr>
      <w:r>
        <w:rPr>
          <w:rFonts w:ascii="Times New Roman" w:hAnsi="Times New Roman"/>
          <w:sz w:val="24"/>
          <w:szCs w:val="24"/>
          <w:lang w:val="ro-RO"/>
        </w:rPr>
        <w:t>Tabelul 8.1. Vitamine şi rolul lor în organism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18"/>
        <w:gridCol w:w="7804"/>
      </w:tblGrid>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w:t>
            </w:r>
          </w:p>
        </w:tc>
        <w:tc>
          <w:tcPr>
            <w:tcW w:w="7804" w:type="dxa"/>
          </w:tcPr>
          <w:p w:rsidR="00502EC2" w:rsidRPr="0084122D" w:rsidRDefault="00502EC2" w:rsidP="0084122D">
            <w:pPr>
              <w:spacing w:after="0"/>
              <w:jc w:val="center"/>
              <w:rPr>
                <w:rFonts w:ascii="Times New Roman" w:hAnsi="Times New Roman"/>
                <w:sz w:val="20"/>
                <w:szCs w:val="20"/>
                <w:lang w:val="ro-RO"/>
              </w:rPr>
            </w:pPr>
            <w:r w:rsidRPr="0084122D">
              <w:rPr>
                <w:rFonts w:ascii="Times New Roman" w:hAnsi="Times New Roman"/>
                <w:sz w:val="20"/>
                <w:szCs w:val="20"/>
                <w:lang w:val="ro-RO"/>
              </w:rPr>
              <w:t>rol fiziologic</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 A</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în creşterea organismelor tinere, în protejarea ţesuturilor epiteliale şi în procesul vederii</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Vitaminele D</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favorizează absorbţia calciului şi fosforului şi formarea sistemului osos, procesul de creştere, buna funcţionare a sistemului nervos, coagularea sângelui, activarea unor sisteme enzimatice, elaborarea de hormoni, creşterea rezistenţei la infecţii etc.</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 E</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favorizează reacţiile de fosforilare şi formarea compuşilor macroergici, intervin în procesul de fertilitate, asigurând la masculi formarea de spermatozoizi, iar la femele influenţând favorabil procesul de gestaţie.</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 K</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 xml:space="preserve">formează în celule importante sisteme de oxido-reducere,  iau parte în procesul de fosforilare ca acceptori de electroni, determină coagularea sângelui prin transformarea fibrinogenului în fibrină. </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 F</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intra in structura fosfolipidelor si faciliteaza transportul si eficienta utilizare a grasimilor in organism, ajuta la mentinerea permeabilitatii normale a membra nelor celulare</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 B</w:t>
            </w:r>
            <w:r w:rsidRPr="0084122D">
              <w:rPr>
                <w:rFonts w:ascii="Times New Roman" w:hAnsi="Times New Roman"/>
                <w:sz w:val="20"/>
                <w:szCs w:val="20"/>
                <w:vertAlign w:val="subscript"/>
                <w:lang w:val="ro-RO"/>
              </w:rPr>
              <w:t>1</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 xml:space="preserve">În reglarea metabolismului glucidic, influenţează metabolismul acizilor  şi al aminoacizilor, intervine în furnizarea de energie organismului, stimulează creşterea ţesuturilor şi rădăcinilor </w:t>
            </w:r>
            <w:r w:rsidRPr="0084122D">
              <w:rPr>
                <w:rFonts w:ascii="Times New Roman" w:hAnsi="Times New Roman"/>
                <w:sz w:val="20"/>
                <w:szCs w:val="20"/>
                <w:lang w:val="ro-RO"/>
              </w:rPr>
              <w:lastRenderedPageBreak/>
              <w:t>plantelor cultivate în soluţii artificiale.</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lastRenderedPageBreak/>
              <w:t>Vitamina B</w:t>
            </w:r>
            <w:r w:rsidRPr="0084122D">
              <w:rPr>
                <w:rFonts w:ascii="Times New Roman" w:hAnsi="Times New Roman"/>
                <w:sz w:val="20"/>
                <w:szCs w:val="20"/>
                <w:vertAlign w:val="subscript"/>
                <w:lang w:val="ro-RO"/>
              </w:rPr>
              <w:t>2</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intră în constituţia unor dehidrogenaze ca FAD şi FMN, contribuind la reacţiile de oxido-reducere, stimulează creşterea organismelor tinere şi participă alături de vitamina A în procesul vederii, are rol însemnat în procesul de bioluminiscenţă la licurici, stimulează producerea de HCl de către mucoasa gastrică.</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 B</w:t>
            </w:r>
            <w:r w:rsidRPr="0084122D">
              <w:rPr>
                <w:rFonts w:ascii="Times New Roman" w:hAnsi="Times New Roman"/>
                <w:sz w:val="20"/>
                <w:szCs w:val="20"/>
                <w:vertAlign w:val="subscript"/>
                <w:lang w:val="ro-RO"/>
              </w:rPr>
              <w:t>6</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 xml:space="preserve">Rol în producerea de anticorpi şi de hematii, în prevenirea diverselor tulburari nervoase si dermatologice, permite sintetizarea acizilor nucleici cu rol in intarzierea procesului de imbatranire. </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vertAlign w:val="subscript"/>
                <w:lang w:val="ro-RO"/>
              </w:rPr>
            </w:pPr>
            <w:r w:rsidRPr="0084122D">
              <w:rPr>
                <w:rFonts w:ascii="Times New Roman" w:hAnsi="Times New Roman"/>
                <w:sz w:val="20"/>
                <w:szCs w:val="20"/>
                <w:lang w:val="ro-RO"/>
              </w:rPr>
              <w:t>Vitamina B</w:t>
            </w:r>
            <w:r w:rsidRPr="0084122D">
              <w:rPr>
                <w:rFonts w:ascii="Times New Roman" w:hAnsi="Times New Roman"/>
                <w:sz w:val="20"/>
                <w:szCs w:val="20"/>
                <w:vertAlign w:val="subscript"/>
                <w:lang w:val="ro-RO"/>
              </w:rPr>
              <w:t>12</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stimulează biosinteza nucleoproteidelor şi este prin excelenţă un factor anabolic, efectul său hematopoetic este primordial, este indispensabilă pentru creşterea organismului tânăr şi pentru menţinerea greutăţii.</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Acidul pantotenic</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intră în compoziţia coenzimei A (CoA-SH, A-pentru acetil) şi are un rol determinant în metabolismul glucidelor, participă la biosinteza sterolilor şi a unor hormoni.</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 PP</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intră în constituţia unor coenzime: nicotinamidadenin dinucleotidul (NAD) sau difosfopiridin nucleotidul (DPN) şi nicotinamidadenin dinucleotid fosfatul (NADP) sau trifosfopiridin nucleotidul (TPN), rol foarte important în buna funcţionare a creierului, iar deficitul ei duce la apari</w:t>
            </w:r>
            <w:r w:rsidRPr="0084122D">
              <w:rPr>
                <w:rFonts w:ascii="Cambria Math" w:hAnsi="Cambria Math" w:cs="Cambria Math"/>
                <w:sz w:val="20"/>
                <w:szCs w:val="20"/>
                <w:lang w:val="ro-RO"/>
              </w:rPr>
              <w:t>ț</w:t>
            </w:r>
            <w:r w:rsidRPr="0084122D">
              <w:rPr>
                <w:rFonts w:ascii="Times New Roman" w:hAnsi="Times New Roman"/>
                <w:sz w:val="20"/>
                <w:szCs w:val="20"/>
                <w:lang w:val="ro-RO"/>
              </w:rPr>
              <w:t>ia bolilor precum schizofrenia şi depresia, participă la formarea celulelor roşii din sânge.</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Biotina</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intervine în metabolismul glucidelor, este componentul esenţial al coenzimei de fixare a CO</w:t>
            </w:r>
            <w:r w:rsidRPr="0084122D">
              <w:rPr>
                <w:rFonts w:ascii="Times New Roman" w:hAnsi="Times New Roman"/>
                <w:sz w:val="20"/>
                <w:szCs w:val="20"/>
                <w:vertAlign w:val="subscript"/>
                <w:lang w:val="ro-RO"/>
              </w:rPr>
              <w:t>2</w:t>
            </w:r>
            <w:r w:rsidRPr="0084122D">
              <w:rPr>
                <w:rFonts w:ascii="Times New Roman" w:hAnsi="Times New Roman"/>
                <w:sz w:val="20"/>
                <w:szCs w:val="20"/>
                <w:lang w:val="ro-RO"/>
              </w:rPr>
              <w:t>,  are rol de coenzimă, participând la reacţiile de transfer de grupe carboxil, respectiv la reacţiile de carboxilare şi decarboxilare a cetoacizilor.</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 xml:space="preserve">Acidul </w:t>
            </w:r>
            <w:r w:rsidRPr="0084122D">
              <w:rPr>
                <w:rFonts w:ascii="Times New Roman" w:hAnsi="Times New Roman"/>
                <w:i/>
                <w:sz w:val="20"/>
                <w:szCs w:val="20"/>
                <w:lang w:val="ro-RO"/>
              </w:rPr>
              <w:t>para</w:t>
            </w:r>
            <w:r w:rsidRPr="0084122D">
              <w:rPr>
                <w:rFonts w:ascii="Times New Roman" w:hAnsi="Times New Roman"/>
                <w:sz w:val="20"/>
                <w:szCs w:val="20"/>
                <w:lang w:val="ro-RO"/>
              </w:rPr>
              <w:t>-aminobenzoic (vitamina H</w:t>
            </w:r>
            <w:r w:rsidRPr="0084122D">
              <w:rPr>
                <w:rFonts w:ascii="Times New Roman" w:hAnsi="Times New Roman"/>
                <w:sz w:val="20"/>
                <w:szCs w:val="20"/>
              </w:rPr>
              <w:t>’</w:t>
            </w:r>
            <w:r w:rsidRPr="0084122D">
              <w:rPr>
                <w:rFonts w:ascii="Times New Roman" w:hAnsi="Times New Roman"/>
                <w:sz w:val="20"/>
                <w:szCs w:val="20"/>
                <w:lang w:val="ro-RO"/>
              </w:rPr>
              <w:t>)</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factor de creştere pentru numeroase microorganisme, previne depigmentarea pielii şi a părului, este coenzima tirozinazei, stimulează anabolismul substanţelor fiind utilizat în tratamentele de “întinerire” în geriatrie (Gerovital, Aslavital etc.).</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Acidul folic</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factori de creştere pentru numeroase microorganisme, stimulează formarea hematiilor şi leucocitelor, intervine în biosinteza bazelor purinice şi pirimidinice, a acizilor nucleici, a hemului, a serinei din glicocol, a histidinei şi colinei, în metilarea uracilului pentru a forma timină etc.</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 C</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formează în celule un sistem de oxido-reducere foarte important, care ia parte în numeroase procese metabolice în organism, stimulează metabolismul glucidelor, lipidelor, glicoproteidelor şi a numeroşi aminoacizi, are o acţiune antioxidantă de apărare a vitaminelor liposolubile şi a glutationului, îndeplineşte rolul de activator general al metabolismului celular, contribuie la formarea colagenului, substanţă coloidală intercelulară a ţesutului conjunctiv, dar şi a cartilajului, oseinei şi dentinei, contribuie la procesul de apărare împotriva infecţiei şi la stabilirea imunităţii, intervine în metabolismul fierului prin reducerea Fe</w:t>
            </w:r>
            <w:r w:rsidRPr="0084122D">
              <w:rPr>
                <w:rFonts w:ascii="Times New Roman" w:hAnsi="Times New Roman"/>
                <w:sz w:val="20"/>
                <w:szCs w:val="20"/>
                <w:vertAlign w:val="superscript"/>
                <w:lang w:val="ro-RO"/>
              </w:rPr>
              <w:t>3+</w:t>
            </w:r>
            <w:r w:rsidRPr="0084122D">
              <w:rPr>
                <w:rFonts w:ascii="Times New Roman" w:hAnsi="Times New Roman"/>
                <w:sz w:val="20"/>
                <w:szCs w:val="20"/>
                <w:lang w:val="ro-RO"/>
              </w:rPr>
              <w:t xml:space="preserve"> din feritină la Fe</w:t>
            </w:r>
            <w:r w:rsidRPr="0084122D">
              <w:rPr>
                <w:rFonts w:ascii="Times New Roman" w:hAnsi="Times New Roman"/>
                <w:sz w:val="20"/>
                <w:szCs w:val="20"/>
                <w:vertAlign w:val="superscript"/>
                <w:lang w:val="ro-RO"/>
              </w:rPr>
              <w:t>2+</w:t>
            </w:r>
            <w:r w:rsidRPr="0084122D">
              <w:rPr>
                <w:rFonts w:ascii="Times New Roman" w:hAnsi="Times New Roman"/>
                <w:sz w:val="20"/>
                <w:szCs w:val="20"/>
                <w:lang w:val="ro-RO"/>
              </w:rPr>
              <w:t>.</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Vitamina P</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ajută vitamina C în prevenirea şi combaterea scorbutului, măresc tonusul miocardului, măresc rezistenţa la rupere a vaselor sanguine, scad tensiunea arterială, micşorează permeabilitatea vaselor capilare, fapt pentru care se mai numesc şi vitaminele permeabilităţii.</w:t>
            </w:r>
          </w:p>
        </w:tc>
      </w:tr>
      <w:tr w:rsidR="00502EC2" w:rsidRPr="0084122D" w:rsidTr="0084122D">
        <w:tc>
          <w:tcPr>
            <w:tcW w:w="1818"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Acidul lipoic</w:t>
            </w:r>
          </w:p>
        </w:tc>
        <w:tc>
          <w:tcPr>
            <w:tcW w:w="7804" w:type="dxa"/>
          </w:tcPr>
          <w:p w:rsidR="00502EC2" w:rsidRPr="0084122D" w:rsidRDefault="00502EC2" w:rsidP="0084122D">
            <w:pPr>
              <w:spacing w:after="0"/>
              <w:jc w:val="both"/>
              <w:rPr>
                <w:rFonts w:ascii="Times New Roman" w:hAnsi="Times New Roman"/>
                <w:sz w:val="20"/>
                <w:szCs w:val="20"/>
                <w:lang w:val="ro-RO"/>
              </w:rPr>
            </w:pPr>
            <w:r w:rsidRPr="0084122D">
              <w:rPr>
                <w:rFonts w:ascii="Times New Roman" w:hAnsi="Times New Roman"/>
                <w:sz w:val="20"/>
                <w:szCs w:val="20"/>
                <w:lang w:val="ro-RO"/>
              </w:rPr>
              <w:t>îndeplineşte funcţia de coenzimă care intervine în procesul de decarboxilare a acidului piruvic, intervine în transformarea şi transportul de energie, joacă un rol crucial în metabolizarea atât a acizilor graşi, cât şi a carbohidraţilor în energie,  este un antioxidant puternic pentru o varietate mare de radicali liberi din organism, este unul dintre puţinii nutritivi cunoscuţi care protejează împotriva otrăvurilor din ciuperci.</w:t>
            </w:r>
          </w:p>
        </w:tc>
      </w:tr>
    </w:tbl>
    <w:p w:rsidR="00502EC2" w:rsidRDefault="00502EC2" w:rsidP="000D1558">
      <w:pPr>
        <w:spacing w:after="0"/>
        <w:ind w:firstLine="720"/>
        <w:jc w:val="both"/>
        <w:rPr>
          <w:rFonts w:ascii="Times New Roman" w:hAnsi="Times New Roman"/>
          <w:sz w:val="24"/>
          <w:szCs w:val="24"/>
          <w:lang w:val="ro-RO"/>
        </w:rPr>
      </w:pPr>
    </w:p>
    <w:p w:rsidR="00502EC2" w:rsidRDefault="00502EC2" w:rsidP="000D1558">
      <w:pPr>
        <w:spacing w:after="0"/>
        <w:ind w:firstLine="720"/>
        <w:jc w:val="both"/>
        <w:rPr>
          <w:rFonts w:ascii="Times New Roman" w:hAnsi="Times New Roman"/>
          <w:sz w:val="24"/>
          <w:szCs w:val="24"/>
          <w:lang w:val="ro-RO"/>
        </w:rPr>
      </w:pPr>
      <w:r w:rsidRPr="00AB1202">
        <w:rPr>
          <w:rFonts w:ascii="Times New Roman" w:hAnsi="Times New Roman"/>
          <w:sz w:val="24"/>
          <w:szCs w:val="24"/>
          <w:lang w:val="ro-RO"/>
        </w:rPr>
        <w:t xml:space="preserve">O problemă care este rareori luată în consideraţie o constituie efectele supradozării vitaminelor. Din fericire, pentru vitaminele hidrosolubile consecinţele sunt uşoare, cel puţin din punct de vedere teoretic, întrucât excesul, care depăşeşte nevoile fiziologice, este eliminat relativ </w:t>
      </w:r>
      <w:r w:rsidRPr="00AB1202">
        <w:rPr>
          <w:rFonts w:ascii="Times New Roman" w:hAnsi="Times New Roman"/>
          <w:sz w:val="24"/>
          <w:szCs w:val="24"/>
          <w:lang w:val="ro-RO"/>
        </w:rPr>
        <w:lastRenderedPageBreak/>
        <w:t>repede. Pentru vitaminele liposolubile, care datorită particularităţii cinetice se pot acumula în organism, se cunosc multe efecte adverse, uneori grave (</w:t>
      </w:r>
      <w:r>
        <w:rPr>
          <w:rFonts w:ascii="Times New Roman" w:hAnsi="Times New Roman"/>
          <w:sz w:val="24"/>
          <w:szCs w:val="24"/>
          <w:lang w:val="ro-RO"/>
        </w:rPr>
        <w:t xml:space="preserve">ex. A, </w:t>
      </w:r>
      <w:r w:rsidRPr="00AB1202">
        <w:rPr>
          <w:rFonts w:ascii="Times New Roman" w:hAnsi="Times New Roman"/>
          <w:sz w:val="24"/>
          <w:szCs w:val="24"/>
          <w:lang w:val="ro-RO"/>
        </w:rPr>
        <w:t>D).</w:t>
      </w:r>
    </w:p>
    <w:p w:rsidR="00502EC2" w:rsidRDefault="00502EC2" w:rsidP="000D1558">
      <w:pPr>
        <w:spacing w:after="0"/>
        <w:ind w:firstLine="720"/>
        <w:jc w:val="both"/>
        <w:rPr>
          <w:rFonts w:ascii="Times New Roman" w:hAnsi="Times New Roman"/>
          <w:sz w:val="24"/>
          <w:szCs w:val="24"/>
          <w:lang w:val="ro-RO"/>
        </w:rPr>
      </w:pPr>
    </w:p>
    <w:p w:rsidR="00502EC2" w:rsidRPr="000A719F" w:rsidRDefault="00502EC2" w:rsidP="000A719F">
      <w:pPr>
        <w:ind w:firstLine="397"/>
        <w:jc w:val="both"/>
        <w:rPr>
          <w:rFonts w:ascii="Times New Roman" w:hAnsi="Times New Roman"/>
          <w:i/>
          <w:color w:val="000000"/>
          <w:sz w:val="24"/>
          <w:szCs w:val="24"/>
          <w:lang w:val="ro-RO"/>
        </w:rPr>
      </w:pPr>
      <w:r w:rsidRPr="000A719F">
        <w:rPr>
          <w:rFonts w:ascii="Times New Roman" w:hAnsi="Times New Roman"/>
          <w:i/>
          <w:color w:val="000000"/>
          <w:sz w:val="24"/>
          <w:szCs w:val="24"/>
          <w:lang w:val="ro-RO"/>
        </w:rPr>
        <w:t xml:space="preserve">Tabelul </w:t>
      </w:r>
      <w:r>
        <w:rPr>
          <w:rFonts w:ascii="Times New Roman" w:hAnsi="Times New Roman"/>
          <w:i/>
          <w:color w:val="000000"/>
          <w:sz w:val="24"/>
          <w:szCs w:val="24"/>
          <w:lang w:val="ro-RO"/>
        </w:rPr>
        <w:t>8</w:t>
      </w:r>
      <w:r w:rsidRPr="000A719F">
        <w:rPr>
          <w:rFonts w:ascii="Times New Roman" w:hAnsi="Times New Roman"/>
          <w:i/>
          <w:color w:val="000000"/>
          <w:sz w:val="24"/>
          <w:szCs w:val="24"/>
          <w:lang w:val="ro-RO"/>
        </w:rPr>
        <w:t>.</w:t>
      </w:r>
      <w:r>
        <w:rPr>
          <w:rFonts w:ascii="Times New Roman" w:hAnsi="Times New Roman"/>
          <w:i/>
          <w:color w:val="000000"/>
          <w:sz w:val="24"/>
          <w:szCs w:val="24"/>
          <w:lang w:val="ro-RO"/>
        </w:rPr>
        <w:t>2.</w:t>
      </w:r>
      <w:r w:rsidRPr="000A719F">
        <w:rPr>
          <w:rFonts w:ascii="Times New Roman" w:hAnsi="Times New Roman"/>
          <w:i/>
          <w:color w:val="000000"/>
          <w:sz w:val="24"/>
          <w:szCs w:val="24"/>
          <w:lang w:val="ro-RO"/>
        </w:rPr>
        <w:t xml:space="preserve"> Conţinutul mediu de vitamine în unele legume şi </w:t>
      </w:r>
      <w:r>
        <w:rPr>
          <w:rFonts w:ascii="Times New Roman" w:hAnsi="Times New Roman"/>
          <w:i/>
          <w:color w:val="000000"/>
          <w:sz w:val="24"/>
          <w:szCs w:val="24"/>
          <w:lang w:val="ro-RO"/>
        </w:rPr>
        <w:t>fructe (mg/100g produs proaspăt</w:t>
      </w:r>
      <w:r w:rsidRPr="000A719F">
        <w:rPr>
          <w:rFonts w:ascii="Times New Roman" w:hAnsi="Times New Roman"/>
          <w:i/>
          <w:color w:val="000000"/>
          <w:sz w:val="24"/>
          <w:szCs w:val="24"/>
          <w:lang w:val="ro-RO"/>
        </w:rPr>
        <w:t>)</w:t>
      </w:r>
    </w:p>
    <w:tbl>
      <w:tblPr>
        <w:tblW w:w="0" w:type="auto"/>
        <w:tblInd w:w="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567"/>
        <w:gridCol w:w="567"/>
        <w:gridCol w:w="567"/>
        <w:gridCol w:w="567"/>
        <w:gridCol w:w="567"/>
        <w:gridCol w:w="567"/>
        <w:gridCol w:w="567"/>
        <w:gridCol w:w="564"/>
        <w:gridCol w:w="570"/>
        <w:gridCol w:w="808"/>
      </w:tblGrid>
      <w:tr w:rsidR="00502EC2" w:rsidRPr="000A719F" w:rsidTr="000A719F">
        <w:tc>
          <w:tcPr>
            <w:tcW w:w="1668" w:type="dxa"/>
          </w:tcPr>
          <w:p w:rsidR="00502EC2" w:rsidRPr="000A719F" w:rsidRDefault="00502EC2" w:rsidP="000A719F">
            <w:pPr>
              <w:spacing w:after="0"/>
              <w:jc w:val="center"/>
              <w:rPr>
                <w:rFonts w:ascii="Times New Roman" w:hAnsi="Times New Roman"/>
                <w:color w:val="000000"/>
                <w:sz w:val="16"/>
                <w:szCs w:val="16"/>
                <w:lang w:val="ro-RO"/>
              </w:rPr>
            </w:pPr>
            <w:r w:rsidRPr="000A719F">
              <w:rPr>
                <w:rFonts w:ascii="Times New Roman" w:hAnsi="Times New Roman"/>
                <w:color w:val="000000"/>
                <w:sz w:val="16"/>
                <w:szCs w:val="16"/>
                <w:lang w:val="ro-RO"/>
              </w:rPr>
              <w:t>Specia</w:t>
            </w:r>
          </w:p>
        </w:tc>
        <w:tc>
          <w:tcPr>
            <w:tcW w:w="567" w:type="dxa"/>
          </w:tcPr>
          <w:p w:rsidR="00502EC2" w:rsidRPr="000A719F" w:rsidRDefault="00502EC2" w:rsidP="000A719F">
            <w:pPr>
              <w:spacing w:after="0"/>
              <w:ind w:left="-108"/>
              <w:jc w:val="both"/>
              <w:rPr>
                <w:rFonts w:ascii="Times New Roman" w:hAnsi="Times New Roman"/>
                <w:color w:val="000000"/>
                <w:sz w:val="16"/>
                <w:szCs w:val="16"/>
                <w:vertAlign w:val="subscript"/>
                <w:lang w:val="ro-RO"/>
              </w:rPr>
            </w:pPr>
            <w:r w:rsidRPr="000A719F">
              <w:rPr>
                <w:rFonts w:ascii="Times New Roman" w:hAnsi="Times New Roman"/>
                <w:color w:val="000000"/>
                <w:sz w:val="16"/>
                <w:szCs w:val="16"/>
                <w:lang w:val="ro-RO"/>
              </w:rPr>
              <w:t>Vita-mina B</w:t>
            </w:r>
            <w:r w:rsidRPr="000A719F">
              <w:rPr>
                <w:rFonts w:ascii="Times New Roman" w:hAnsi="Times New Roman"/>
                <w:color w:val="000000"/>
                <w:sz w:val="16"/>
                <w:szCs w:val="16"/>
                <w:vertAlign w:val="subscript"/>
                <w:lang w:val="ro-RO"/>
              </w:rPr>
              <w:t>1</w:t>
            </w:r>
          </w:p>
        </w:tc>
        <w:tc>
          <w:tcPr>
            <w:tcW w:w="567" w:type="dxa"/>
          </w:tcPr>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Vita-mina</w:t>
            </w:r>
          </w:p>
          <w:p w:rsidR="00502EC2" w:rsidRPr="000A719F" w:rsidRDefault="00502EC2" w:rsidP="000A719F">
            <w:pPr>
              <w:spacing w:after="0"/>
              <w:ind w:left="-108"/>
              <w:jc w:val="both"/>
              <w:rPr>
                <w:rFonts w:ascii="Times New Roman" w:hAnsi="Times New Roman"/>
                <w:color w:val="000000"/>
                <w:sz w:val="16"/>
                <w:szCs w:val="16"/>
                <w:vertAlign w:val="subscript"/>
                <w:lang w:val="ro-RO"/>
              </w:rPr>
            </w:pPr>
            <w:r w:rsidRPr="000A719F">
              <w:rPr>
                <w:rFonts w:ascii="Times New Roman" w:hAnsi="Times New Roman"/>
                <w:color w:val="000000"/>
                <w:sz w:val="16"/>
                <w:szCs w:val="16"/>
                <w:lang w:val="ro-RO"/>
              </w:rPr>
              <w:t>B</w:t>
            </w:r>
            <w:r w:rsidRPr="000A719F">
              <w:rPr>
                <w:rFonts w:ascii="Times New Roman" w:hAnsi="Times New Roman"/>
                <w:color w:val="000000"/>
                <w:sz w:val="16"/>
                <w:szCs w:val="16"/>
                <w:vertAlign w:val="subscript"/>
                <w:lang w:val="ro-RO"/>
              </w:rPr>
              <w:t>2</w:t>
            </w:r>
          </w:p>
        </w:tc>
        <w:tc>
          <w:tcPr>
            <w:tcW w:w="567" w:type="dxa"/>
          </w:tcPr>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Vita-mina</w:t>
            </w:r>
          </w:p>
          <w:p w:rsidR="00502EC2" w:rsidRPr="000A719F" w:rsidRDefault="00502EC2" w:rsidP="000A719F">
            <w:pPr>
              <w:spacing w:after="0"/>
              <w:ind w:left="-108"/>
              <w:jc w:val="both"/>
              <w:rPr>
                <w:rFonts w:ascii="Times New Roman" w:hAnsi="Times New Roman"/>
                <w:color w:val="000000"/>
                <w:sz w:val="16"/>
                <w:szCs w:val="16"/>
                <w:vertAlign w:val="subscript"/>
                <w:lang w:val="ro-RO"/>
              </w:rPr>
            </w:pPr>
            <w:r w:rsidRPr="000A719F">
              <w:rPr>
                <w:rFonts w:ascii="Times New Roman" w:hAnsi="Times New Roman"/>
                <w:color w:val="000000"/>
                <w:sz w:val="16"/>
                <w:szCs w:val="16"/>
                <w:lang w:val="ro-RO"/>
              </w:rPr>
              <w:t>B</w:t>
            </w:r>
            <w:r w:rsidRPr="000A719F">
              <w:rPr>
                <w:rFonts w:ascii="Times New Roman" w:hAnsi="Times New Roman"/>
                <w:color w:val="000000"/>
                <w:sz w:val="16"/>
                <w:szCs w:val="16"/>
                <w:vertAlign w:val="subscript"/>
                <w:lang w:val="ro-RO"/>
              </w:rPr>
              <w:t>6</w:t>
            </w:r>
          </w:p>
        </w:tc>
        <w:tc>
          <w:tcPr>
            <w:tcW w:w="567" w:type="dxa"/>
          </w:tcPr>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Vita-mina</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PP</w:t>
            </w:r>
          </w:p>
        </w:tc>
        <w:tc>
          <w:tcPr>
            <w:tcW w:w="567" w:type="dxa"/>
          </w:tcPr>
          <w:p w:rsidR="00502EC2" w:rsidRPr="000A719F" w:rsidRDefault="00502EC2" w:rsidP="000A719F">
            <w:pPr>
              <w:spacing w:after="0"/>
              <w:ind w:left="-108"/>
              <w:jc w:val="center"/>
              <w:rPr>
                <w:rFonts w:ascii="Times New Roman" w:hAnsi="Times New Roman"/>
                <w:color w:val="000000"/>
                <w:sz w:val="16"/>
                <w:szCs w:val="16"/>
                <w:lang w:val="ro-RO"/>
              </w:rPr>
            </w:pPr>
            <w:r w:rsidRPr="000A719F">
              <w:rPr>
                <w:rFonts w:ascii="Times New Roman" w:hAnsi="Times New Roman"/>
                <w:color w:val="000000"/>
                <w:sz w:val="16"/>
                <w:szCs w:val="16"/>
                <w:lang w:val="ro-RO"/>
              </w:rPr>
              <w:t>Acid</w:t>
            </w:r>
          </w:p>
          <w:p w:rsidR="00502EC2" w:rsidRPr="000A719F" w:rsidRDefault="00502EC2" w:rsidP="000A719F">
            <w:pPr>
              <w:spacing w:after="0"/>
              <w:ind w:left="-108"/>
              <w:jc w:val="center"/>
              <w:rPr>
                <w:rFonts w:ascii="Times New Roman" w:hAnsi="Times New Roman"/>
                <w:color w:val="000000"/>
                <w:sz w:val="16"/>
                <w:szCs w:val="16"/>
                <w:lang w:val="ro-RO"/>
              </w:rPr>
            </w:pPr>
            <w:r w:rsidRPr="000A719F">
              <w:rPr>
                <w:rFonts w:ascii="Times New Roman" w:hAnsi="Times New Roman"/>
                <w:color w:val="000000"/>
                <w:sz w:val="16"/>
                <w:szCs w:val="16"/>
                <w:lang w:val="ro-RO"/>
              </w:rPr>
              <w:t>folic</w:t>
            </w:r>
          </w:p>
        </w:tc>
        <w:tc>
          <w:tcPr>
            <w:tcW w:w="567" w:type="dxa"/>
          </w:tcPr>
          <w:p w:rsidR="00502EC2" w:rsidRPr="000A719F" w:rsidRDefault="00502EC2" w:rsidP="000A719F">
            <w:pPr>
              <w:spacing w:after="0"/>
              <w:ind w:left="-108"/>
              <w:jc w:val="center"/>
              <w:rPr>
                <w:rFonts w:ascii="Times New Roman" w:hAnsi="Times New Roman"/>
                <w:color w:val="000000"/>
                <w:sz w:val="16"/>
                <w:szCs w:val="16"/>
                <w:lang w:val="ro-RO"/>
              </w:rPr>
            </w:pPr>
            <w:r w:rsidRPr="000A719F">
              <w:rPr>
                <w:rFonts w:ascii="Times New Roman" w:hAnsi="Times New Roman"/>
                <w:color w:val="000000"/>
                <w:sz w:val="16"/>
                <w:szCs w:val="16"/>
                <w:lang w:val="ro-RO"/>
              </w:rPr>
              <w:t>Acid</w:t>
            </w:r>
          </w:p>
          <w:p w:rsidR="00502EC2" w:rsidRPr="000A719F" w:rsidRDefault="00502EC2" w:rsidP="000A719F">
            <w:pPr>
              <w:spacing w:after="0"/>
              <w:ind w:left="-108" w:righ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panto-</w:t>
            </w:r>
          </w:p>
          <w:p w:rsidR="00502EC2" w:rsidRPr="000A719F" w:rsidRDefault="00502EC2" w:rsidP="000A719F">
            <w:pPr>
              <w:spacing w:after="0"/>
              <w:ind w:left="-108" w:righ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tenic</w:t>
            </w:r>
          </w:p>
        </w:tc>
        <w:tc>
          <w:tcPr>
            <w:tcW w:w="567" w:type="dxa"/>
          </w:tcPr>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Vita-mina</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w:t>
            </w:r>
          </w:p>
        </w:tc>
        <w:tc>
          <w:tcPr>
            <w:tcW w:w="564" w:type="dxa"/>
          </w:tcPr>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Vita-mina</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E</w:t>
            </w:r>
          </w:p>
        </w:tc>
        <w:tc>
          <w:tcPr>
            <w:tcW w:w="570" w:type="dxa"/>
          </w:tcPr>
          <w:p w:rsidR="00502EC2" w:rsidRPr="000A719F" w:rsidRDefault="00502EC2" w:rsidP="000A719F">
            <w:pPr>
              <w:spacing w:after="0"/>
              <w:ind w:left="-105"/>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Vita-mina</w:t>
            </w:r>
          </w:p>
          <w:p w:rsidR="00502EC2" w:rsidRPr="000A719F" w:rsidRDefault="00502EC2" w:rsidP="000A719F">
            <w:pPr>
              <w:spacing w:after="0"/>
              <w:ind w:left="-105"/>
              <w:jc w:val="both"/>
              <w:rPr>
                <w:rFonts w:ascii="Times New Roman" w:hAnsi="Times New Roman"/>
                <w:color w:val="000000"/>
                <w:sz w:val="16"/>
                <w:szCs w:val="16"/>
                <w:lang w:val="ro-RO"/>
              </w:rPr>
            </w:pPr>
            <w:r w:rsidRPr="000A719F">
              <w:rPr>
                <w:rFonts w:ascii="Times New Roman" w:hAnsi="Times New Roman"/>
                <w:color w:val="000000"/>
                <w:sz w:val="16"/>
                <w:szCs w:val="16"/>
                <w:lang w:val="ro-RO"/>
              </w:rPr>
              <w:t>K</w:t>
            </w:r>
          </w:p>
        </w:tc>
        <w:tc>
          <w:tcPr>
            <w:tcW w:w="808"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Vita-mina</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H</w:t>
            </w:r>
          </w:p>
        </w:tc>
      </w:tr>
      <w:tr w:rsidR="00502EC2" w:rsidRPr="000A719F" w:rsidTr="000A719F">
        <w:tc>
          <w:tcPr>
            <w:tcW w:w="1668"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Ardei verde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Arahide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Cartofi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Castraveţi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Ceapă</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Ciuperci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Conopidă</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Fasole boabe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Fasole verde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Gulii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Mazăre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Morcovi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Păstârnac</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Pătrunjel</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Pepeni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Praz</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Ridichii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Ridichii negre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Salată</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Spanac</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Sparanghel</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Sfeclă roşie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Tomate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Ţelină</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Usturoi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Varză albă</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Varză roşie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Vinete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Afine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Agrişe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Alune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Banane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Caise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Castane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Căpşuni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Cireşe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Coacăze negre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Grapefruit</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Gutui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Lămâi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Mandarine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Măsline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Mere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Migdale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Mure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Nuci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Pere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Piersici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Struguri</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Portocale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Prune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Vişine</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Zmeură</w:t>
            </w:r>
          </w:p>
        </w:tc>
        <w:tc>
          <w:tcPr>
            <w:tcW w:w="567"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0,90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0,46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tc>
        <w:tc>
          <w:tcPr>
            <w:tcW w:w="567"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0,44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0,62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tc>
        <w:tc>
          <w:tcPr>
            <w:tcW w:w="567"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0,27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0,45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0,87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tc>
        <w:tc>
          <w:tcPr>
            <w:tcW w:w="567"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0,33</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15,30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5,20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0,60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2,10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0,60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1,80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2,40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0,60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0,09</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2,00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0,05</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0,50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0,40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0,30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0,60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1,00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0,50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0,90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0,60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0,32</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0,43</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0,60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0,40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0,25</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1,35</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0,65</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0,77</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0,87</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0,51</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0,27</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0,28</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0,17</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0,50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0,30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4,18</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0,40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1,00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0,22</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0,85</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0,23</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 xml:space="preserve">  0,30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0,44</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0,40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0,30</w:t>
            </w:r>
          </w:p>
        </w:tc>
        <w:tc>
          <w:tcPr>
            <w:tcW w:w="567"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tc>
        <w:tc>
          <w:tcPr>
            <w:tcW w:w="567"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0,23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2,60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0,40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2,10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1,01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0,98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0,50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0,72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0,50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0,40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0,62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1,15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0,50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0,40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0,58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0,22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0,82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0,24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0,30</w:t>
            </w:r>
          </w:p>
        </w:tc>
        <w:tc>
          <w:tcPr>
            <w:tcW w:w="567"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139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70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63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35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30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52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46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50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35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9</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64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177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45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53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31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 xml:space="preserve">   50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15</w:t>
            </w:r>
          </w:p>
        </w:tc>
        <w:tc>
          <w:tcPr>
            <w:tcW w:w="564"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0,65</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20,20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0,09</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0,08</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0,09</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2,30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0,28</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3,00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0,70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1,00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1,80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0,10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2,00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0,39</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2,50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2,50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0,10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0,49</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2,60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0,10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0,02</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2,50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0,03</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1,00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28,00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0,45</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0,50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7,50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0,22</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0,27</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1,00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0,25</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0,80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0,57</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26,10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9,70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24,70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0,43</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0,60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 xml:space="preserve">  0,24</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0,80</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ind w:left="-108"/>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1,40</w:t>
            </w:r>
          </w:p>
        </w:tc>
        <w:tc>
          <w:tcPr>
            <w:tcW w:w="570" w:type="dxa"/>
          </w:tcPr>
          <w:p w:rsidR="00502EC2" w:rsidRPr="000A719F" w:rsidRDefault="00502EC2" w:rsidP="000A719F">
            <w:pPr>
              <w:spacing w:after="0"/>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 xml:space="preserve">   -</w:t>
            </w:r>
          </w:p>
          <w:p w:rsidR="00502EC2" w:rsidRPr="000A719F" w:rsidRDefault="00502EC2" w:rsidP="000A719F">
            <w:pPr>
              <w:spacing w:after="0"/>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0,08</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0,35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0,63</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0,15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1,50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tc>
        <w:tc>
          <w:tcPr>
            <w:tcW w:w="808" w:type="dxa"/>
          </w:tcPr>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0,034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0,016</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0,007</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0,001</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0,005</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0,004</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0,020</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0,002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lastRenderedPageBreak/>
              <w:t>0,002</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p w:rsidR="00502EC2" w:rsidRPr="000A719F" w:rsidRDefault="00502EC2" w:rsidP="000A719F">
            <w:pPr>
              <w:spacing w:after="0"/>
              <w:jc w:val="both"/>
              <w:rPr>
                <w:rFonts w:ascii="Times New Roman" w:hAnsi="Times New Roman"/>
                <w:color w:val="000000"/>
                <w:sz w:val="16"/>
                <w:szCs w:val="16"/>
                <w:lang w:val="ro-RO"/>
              </w:rPr>
            </w:pPr>
            <w:r w:rsidRPr="000A719F">
              <w:rPr>
                <w:rFonts w:ascii="Times New Roman" w:hAnsi="Times New Roman"/>
                <w:color w:val="000000"/>
                <w:sz w:val="16"/>
                <w:szCs w:val="16"/>
                <w:lang w:val="ro-RO"/>
              </w:rPr>
              <w:t xml:space="preserve">    -</w:t>
            </w:r>
          </w:p>
        </w:tc>
      </w:tr>
    </w:tbl>
    <w:p w:rsidR="00502EC2" w:rsidRDefault="00502EC2" w:rsidP="000A719F">
      <w:pPr>
        <w:spacing w:after="0"/>
        <w:ind w:firstLine="720"/>
        <w:jc w:val="both"/>
        <w:rPr>
          <w:rFonts w:ascii="Times New Roman" w:hAnsi="Times New Roman"/>
          <w:sz w:val="24"/>
          <w:szCs w:val="24"/>
          <w:lang w:val="ro-RO"/>
        </w:rPr>
      </w:pPr>
    </w:p>
    <w:p w:rsidR="00502EC2" w:rsidRDefault="00502EC2" w:rsidP="00915AA8">
      <w:pPr>
        <w:spacing w:after="0"/>
        <w:ind w:firstLine="720"/>
        <w:jc w:val="both"/>
        <w:rPr>
          <w:rFonts w:ascii="Times New Roman" w:hAnsi="Times New Roman"/>
          <w:sz w:val="24"/>
          <w:szCs w:val="24"/>
          <w:lang w:val="ro-RO"/>
        </w:rPr>
      </w:pPr>
      <w:r w:rsidRPr="0083307D">
        <w:rPr>
          <w:rFonts w:ascii="Times New Roman" w:hAnsi="Times New Roman"/>
          <w:sz w:val="24"/>
          <w:szCs w:val="24"/>
          <w:lang w:val="ro-RO"/>
        </w:rPr>
        <w:t xml:space="preserve">Vitamina C sau acidul ascorbic L (+) este cea mai răspândită vitamină din natură. Se găseşte în toate plantele, iar în cantitate mai mare se află în citrice (lămâi, portocale), măceşe, coarne, coacăze negre, fructe de cătină, nuci necoapte, mere, frunze etc. Conţinutul mediu în vitamina C al unor legume şi fructe este prezentat în tabelul </w:t>
      </w:r>
      <w:r>
        <w:rPr>
          <w:rFonts w:ascii="Times New Roman" w:hAnsi="Times New Roman"/>
          <w:sz w:val="24"/>
          <w:szCs w:val="24"/>
          <w:lang w:val="ro-RO"/>
        </w:rPr>
        <w:t>8</w:t>
      </w:r>
      <w:r w:rsidRPr="0083307D">
        <w:rPr>
          <w:rFonts w:ascii="Times New Roman" w:hAnsi="Times New Roman"/>
          <w:sz w:val="24"/>
          <w:szCs w:val="24"/>
          <w:lang w:val="ro-RO"/>
        </w:rPr>
        <w:t xml:space="preserve">. </w:t>
      </w:r>
      <w:r>
        <w:rPr>
          <w:rFonts w:ascii="Times New Roman" w:hAnsi="Times New Roman"/>
          <w:sz w:val="24"/>
          <w:szCs w:val="24"/>
          <w:lang w:val="ro-RO"/>
        </w:rPr>
        <w:t xml:space="preserve">3. (Popa, I. şi Arsenescu, N., 1994). </w:t>
      </w:r>
      <w:r w:rsidRPr="0083307D">
        <w:rPr>
          <w:rFonts w:ascii="Times New Roman" w:hAnsi="Times New Roman"/>
          <w:sz w:val="24"/>
          <w:szCs w:val="24"/>
          <w:lang w:val="ro-RO"/>
        </w:rPr>
        <w:t>Conţinutul de vitamină C din plantele ierboase scade odată cu creşterea acestora.</w:t>
      </w:r>
      <w:r>
        <w:rPr>
          <w:rFonts w:ascii="Times New Roman" w:hAnsi="Times New Roman"/>
          <w:sz w:val="24"/>
          <w:szCs w:val="24"/>
          <w:lang w:val="ro-RO"/>
        </w:rPr>
        <w:t xml:space="preserve"> De asemenea conşinutul de vitamină C la produse scade odată cu depozitarea, congelarea, fierberea.</w:t>
      </w:r>
      <w:r w:rsidRPr="0083307D">
        <w:rPr>
          <w:rFonts w:ascii="Times New Roman" w:hAnsi="Times New Roman"/>
          <w:sz w:val="24"/>
          <w:szCs w:val="24"/>
          <w:lang w:val="ro-RO"/>
        </w:rPr>
        <w:t xml:space="preserve"> În plantele uscate, cantitatea de vitamină C este foarte redusă.</w:t>
      </w:r>
      <w:r>
        <w:rPr>
          <w:rFonts w:ascii="Times New Roman" w:hAnsi="Times New Roman"/>
          <w:sz w:val="24"/>
          <w:szCs w:val="24"/>
          <w:lang w:val="ro-RO"/>
        </w:rPr>
        <w:t xml:space="preserve"> </w:t>
      </w:r>
      <w:r w:rsidRPr="00EC6FEC">
        <w:rPr>
          <w:rFonts w:ascii="Times New Roman" w:hAnsi="Times New Roman"/>
          <w:sz w:val="24"/>
          <w:szCs w:val="24"/>
          <w:lang w:val="ro-RO"/>
        </w:rPr>
        <w:t>Animalele sintetizează de asemenea vitamina C, cu excepţia maimuţei, cobaiului, a omului şi a unor peşti. Microorganismele nu conţin vitamina C.</w:t>
      </w:r>
    </w:p>
    <w:p w:rsidR="00502EC2" w:rsidRPr="00EC6FEC" w:rsidRDefault="00502EC2" w:rsidP="00EC6FEC">
      <w:pPr>
        <w:spacing w:after="0"/>
        <w:ind w:firstLine="720"/>
        <w:jc w:val="both"/>
        <w:rPr>
          <w:rFonts w:ascii="Times New Roman" w:hAnsi="Times New Roman"/>
          <w:sz w:val="24"/>
          <w:szCs w:val="24"/>
          <w:lang w:val="ro-RO"/>
        </w:rPr>
      </w:pPr>
      <w:r w:rsidRPr="00EC6FEC">
        <w:rPr>
          <w:rFonts w:ascii="Times New Roman" w:hAnsi="Times New Roman"/>
          <w:sz w:val="24"/>
          <w:szCs w:val="24"/>
          <w:lang w:val="ro-RO"/>
        </w:rPr>
        <w:t>Pentru omul adult doza zilnică este de 35-75 mg. În general se apreciază ca necesară o cantitate de 1 mg acid ascorbic/kg corp.</w:t>
      </w:r>
    </w:p>
    <w:p w:rsidR="00502EC2" w:rsidRDefault="00502EC2" w:rsidP="00EC6FEC">
      <w:pPr>
        <w:spacing w:after="0"/>
        <w:ind w:firstLine="720"/>
        <w:jc w:val="both"/>
        <w:rPr>
          <w:rFonts w:ascii="Times New Roman" w:hAnsi="Times New Roman"/>
          <w:sz w:val="24"/>
          <w:szCs w:val="24"/>
          <w:lang w:val="ro-RO"/>
        </w:rPr>
      </w:pPr>
      <w:r w:rsidRPr="00EC6FEC">
        <w:rPr>
          <w:rFonts w:ascii="Times New Roman" w:hAnsi="Times New Roman"/>
          <w:sz w:val="24"/>
          <w:szCs w:val="24"/>
          <w:lang w:val="ro-RO"/>
        </w:rPr>
        <w:t xml:space="preserve">Din punct de vedere chimic, vitamina C este </w:t>
      </w:r>
      <w:r w:rsidRPr="00EC6FEC">
        <w:rPr>
          <w:rFonts w:ascii="Symbol" w:hAnsi="Symbol"/>
          <w:sz w:val="24"/>
          <w:szCs w:val="24"/>
          <w:lang w:val="ro-RO"/>
        </w:rPr>
        <w:t></w:t>
      </w:r>
      <w:r w:rsidRPr="00EC6FEC">
        <w:rPr>
          <w:rFonts w:ascii="Times New Roman" w:hAnsi="Times New Roman"/>
          <w:sz w:val="24"/>
          <w:szCs w:val="24"/>
          <w:lang w:val="ro-RO"/>
        </w:rPr>
        <w:t>-lactona unui acid hexonic, lactona acidului 2,3-endiol-L-gulonic.</w:t>
      </w:r>
    </w:p>
    <w:p w:rsidR="00502EC2" w:rsidRDefault="00502EC2" w:rsidP="00EC6FEC">
      <w:pPr>
        <w:spacing w:after="0"/>
        <w:ind w:firstLine="720"/>
        <w:jc w:val="both"/>
        <w:rPr>
          <w:rFonts w:ascii="Times New Roman" w:hAnsi="Times New Roman"/>
          <w:sz w:val="24"/>
          <w:szCs w:val="24"/>
          <w:lang w:val="ro-RO"/>
        </w:rPr>
      </w:pPr>
    </w:p>
    <w:p w:rsidR="00502EC2" w:rsidRDefault="00502EC2" w:rsidP="00915AA8">
      <w:pPr>
        <w:spacing w:after="0"/>
        <w:ind w:firstLine="720"/>
        <w:jc w:val="both"/>
        <w:rPr>
          <w:rFonts w:ascii="Times New Roman" w:hAnsi="Times New Roman"/>
          <w:sz w:val="24"/>
          <w:szCs w:val="24"/>
          <w:lang w:val="ro-RO"/>
        </w:rPr>
      </w:pPr>
      <w:r>
        <w:rPr>
          <w:rFonts w:ascii="Times New Roman" w:hAnsi="Times New Roman"/>
          <w:sz w:val="24"/>
          <w:szCs w:val="24"/>
          <w:lang w:val="ro-RO"/>
        </w:rPr>
        <w:t>Tabelul 8.3. Conţinutul în vitamină C al unor produse (mg/100g produs)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08"/>
        <w:gridCol w:w="2002"/>
        <w:gridCol w:w="2858"/>
        <w:gridCol w:w="1954"/>
      </w:tblGrid>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produs</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continut</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produs</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continut</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Macese pulpă</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700 - 4500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Mure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15 - 25</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Nuci verzi</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700 - 1000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Pepene galben</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30 - 50</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Cătină albă</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450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Măsline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15</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Ace de conifere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100 - 300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Cartofi</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11 -17</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Ardei gras</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100 - 400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Vişine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12 - 15</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Ardei iute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100 - 200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Mere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5 - 40</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Pătrunjel, frunze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180 - 200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Ţelină</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6 - 10</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Coacăze negre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100 - 400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Cireşe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8 - 10</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Mărar</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150 - 170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Gutui</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8 - 10</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Urzici</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80 - 100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Castraveţi</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5 - 14</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Hrean</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70 - 100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Ceapă uscată</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8</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Fragi, căpşuni</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33 - 70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Ciuperci</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8</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Varză roşie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50 - 70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Caise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8</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Lobodă</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60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Morcovi</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3 - 7</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Salată verde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20 - 60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Pepene roşu</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5 - 9</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Spanac</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50 - 60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Prune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Varză albă</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40 - 50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Nuci uscate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Conopidă</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60 - 90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Pere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Lămâi</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50 - 55</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Dovleac</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8</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Portocale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50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Vinete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3 - 7</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Ceapă verde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10 - 80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Sfeclă</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8</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Coacăze roşii</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36</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Piersici</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9 - 10</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Agrişe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35 - 50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Struguri</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4 - 12</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Zmeură</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10 - 30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Afine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6</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Tomate (roşii)</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20 - 40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Usturoi</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urme</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Ridichi de iarnă</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20 - 50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Usturoi verde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10</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Fasole verde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20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Ridichi de lună</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20</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Păstârnac</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10 - 25</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Mandarine</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30</w:t>
            </w:r>
          </w:p>
        </w:tc>
      </w:tr>
      <w:tr w:rsidR="00502EC2" w:rsidRPr="0084122D" w:rsidTr="0084122D">
        <w:tc>
          <w:tcPr>
            <w:tcW w:w="280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Banane</w:t>
            </w:r>
          </w:p>
        </w:tc>
        <w:tc>
          <w:tcPr>
            <w:tcW w:w="2002"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10</w:t>
            </w:r>
          </w:p>
        </w:tc>
        <w:tc>
          <w:tcPr>
            <w:tcW w:w="2858"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 xml:space="preserve">Dude </w:t>
            </w:r>
          </w:p>
        </w:tc>
        <w:tc>
          <w:tcPr>
            <w:tcW w:w="1954" w:type="dxa"/>
          </w:tcPr>
          <w:p w:rsidR="00502EC2" w:rsidRPr="0084122D" w:rsidRDefault="00502EC2" w:rsidP="0084122D">
            <w:pPr>
              <w:spacing w:after="0"/>
              <w:jc w:val="both"/>
              <w:rPr>
                <w:rFonts w:ascii="Times New Roman" w:hAnsi="Times New Roman"/>
                <w:sz w:val="16"/>
                <w:szCs w:val="16"/>
                <w:lang w:val="ro-RO"/>
              </w:rPr>
            </w:pPr>
            <w:r w:rsidRPr="0084122D">
              <w:rPr>
                <w:rFonts w:ascii="Times New Roman" w:hAnsi="Times New Roman"/>
                <w:sz w:val="16"/>
                <w:szCs w:val="16"/>
                <w:lang w:val="ro-RO"/>
              </w:rPr>
              <w:t>21</w:t>
            </w:r>
          </w:p>
        </w:tc>
      </w:tr>
    </w:tbl>
    <w:p w:rsidR="00502EC2" w:rsidRDefault="00502EC2" w:rsidP="00915AA8">
      <w:pPr>
        <w:spacing w:after="0"/>
        <w:ind w:firstLine="720"/>
        <w:jc w:val="both"/>
        <w:rPr>
          <w:rFonts w:ascii="Times New Roman" w:hAnsi="Times New Roman"/>
          <w:sz w:val="24"/>
          <w:szCs w:val="24"/>
          <w:lang w:val="ro-RO"/>
        </w:rPr>
      </w:pPr>
    </w:p>
    <w:p w:rsidR="00502EC2" w:rsidRPr="00EC6FEC" w:rsidRDefault="004B4313" w:rsidP="00EC6FEC">
      <w:pPr>
        <w:tabs>
          <w:tab w:val="left" w:pos="6363"/>
        </w:tabs>
        <w:spacing w:after="0" w:line="288" w:lineRule="auto"/>
        <w:ind w:firstLine="720"/>
        <w:jc w:val="both"/>
        <w:rPr>
          <w:rFonts w:ascii="Times New Roman" w:hAnsi="Times New Roman"/>
          <w:sz w:val="24"/>
          <w:szCs w:val="24"/>
          <w:lang w:val="ro-RO"/>
        </w:rPr>
      </w:pPr>
      <w:r>
        <w:rPr>
          <w:noProof/>
        </w:rPr>
        <w:lastRenderedPageBreak/>
        <w:pict>
          <v:shape id="_x0000_s1095" type="#_x0000_t75" style="position:absolute;left:0;text-align:left;margin-left:23.4pt;margin-top:9.45pt;width:82.5pt;height:121.5pt;z-index:66;mso-wrap-distance-left:5.65pt;mso-wrap-distance-top:2.85pt;mso-wrap-distance-right:14.2pt;mso-wrap-distance-bottom:2.85pt" o:allowincell="f">
            <v:imagedata r:id="rId135" o:title="2-1-3-2a"/>
            <w10:wrap type="square" side="right"/>
          </v:shape>
        </w:pict>
      </w:r>
      <w:r w:rsidR="00502EC2" w:rsidRPr="00EC6FEC">
        <w:rPr>
          <w:rFonts w:ascii="Times New Roman" w:hAnsi="Times New Roman"/>
          <w:sz w:val="24"/>
          <w:szCs w:val="24"/>
          <w:lang w:val="ro-RO"/>
        </w:rPr>
        <w:t>Caracterul acid al vitaminei C este determinat de legătura endiolică şi de atomii de hidrogen de la grupele diolice, care se disociază cu uşurinţă şi pot fi înlocuiţi cu metale, rezultând săruri.</w:t>
      </w:r>
    </w:p>
    <w:p w:rsidR="00502EC2" w:rsidRDefault="00502EC2" w:rsidP="00EC6FEC">
      <w:pPr>
        <w:spacing w:after="0" w:line="288" w:lineRule="auto"/>
        <w:ind w:firstLine="720"/>
        <w:jc w:val="both"/>
        <w:rPr>
          <w:rFonts w:ascii="Times New Roman" w:hAnsi="Times New Roman"/>
          <w:sz w:val="24"/>
          <w:szCs w:val="24"/>
          <w:lang w:val="ro-RO"/>
        </w:rPr>
      </w:pPr>
      <w:r w:rsidRPr="00EC6FEC">
        <w:rPr>
          <w:rFonts w:ascii="Times New Roman" w:hAnsi="Times New Roman"/>
          <w:sz w:val="24"/>
          <w:szCs w:val="24"/>
          <w:lang w:val="ro-RO"/>
        </w:rPr>
        <w:t>Vitamina C are o structură furanozică ce îi imprimă o mare reactivitate. Prin efectuarea unor substituiri în ciclul furanozic se micşorează sau chiar se opreşte activitatea vitaminică</w:t>
      </w:r>
      <w:r>
        <w:rPr>
          <w:rFonts w:ascii="Times New Roman" w:hAnsi="Times New Roman"/>
          <w:sz w:val="24"/>
          <w:szCs w:val="24"/>
          <w:lang w:val="ro-RO"/>
        </w:rPr>
        <w:t xml:space="preserve">. </w:t>
      </w:r>
      <w:r w:rsidRPr="00A27FF9">
        <w:rPr>
          <w:rFonts w:ascii="Times New Roman" w:hAnsi="Times New Roman"/>
          <w:sz w:val="24"/>
          <w:szCs w:val="24"/>
          <w:lang w:val="ro-RO"/>
        </w:rPr>
        <w:t>Acidul ascorbic şi acidul dehidroascorbic formează în celule un sistem de oxido-reducere foarte important, care, ia parte în numeroase procese metabolice în organism. Acest sistem reglează potenţialul oxido-reducător celular şi contribuie la transportul hi</w:t>
      </w:r>
      <w:r>
        <w:rPr>
          <w:rFonts w:ascii="Times New Roman" w:hAnsi="Times New Roman"/>
          <w:sz w:val="24"/>
          <w:szCs w:val="24"/>
          <w:lang w:val="ro-RO"/>
        </w:rPr>
        <w:t>drogenului pe cale neenzimatică.</w:t>
      </w:r>
    </w:p>
    <w:p w:rsidR="00502EC2" w:rsidRDefault="00502EC2" w:rsidP="00EC6FEC">
      <w:pPr>
        <w:spacing w:after="0" w:line="288" w:lineRule="auto"/>
        <w:ind w:firstLine="720"/>
        <w:jc w:val="both"/>
        <w:rPr>
          <w:rFonts w:ascii="Times New Roman" w:hAnsi="Times New Roman"/>
          <w:sz w:val="24"/>
          <w:szCs w:val="24"/>
          <w:lang w:val="ro-RO"/>
        </w:rPr>
      </w:pPr>
      <w:r w:rsidRPr="004F1B63">
        <w:rPr>
          <w:rFonts w:ascii="Times New Roman" w:hAnsi="Times New Roman"/>
          <w:sz w:val="24"/>
          <w:szCs w:val="24"/>
          <w:lang w:val="ro-RO"/>
        </w:rPr>
        <w:t>Acidul ascorbic stimulează metabolismul glucidelor, lipidelor, glicoproteidelor şi a numeroşi aminoacizi. Are o acţiune antioxidantă de apărare a vitaminelor liposolubile şi a glutationului. Vitamina C îndeplineşte rolul de activator general al metabolismului celular</w:t>
      </w:r>
      <w:r>
        <w:rPr>
          <w:rFonts w:ascii="Times New Roman" w:hAnsi="Times New Roman"/>
          <w:sz w:val="24"/>
          <w:szCs w:val="24"/>
          <w:lang w:val="ro-RO"/>
        </w:rPr>
        <w:t xml:space="preserve">. </w:t>
      </w:r>
      <w:r w:rsidRPr="004F1B63">
        <w:rPr>
          <w:rFonts w:ascii="Times New Roman" w:hAnsi="Times New Roman"/>
          <w:sz w:val="24"/>
          <w:szCs w:val="24"/>
          <w:lang w:val="ro-RO"/>
        </w:rPr>
        <w:t xml:space="preserve">Vitamina C contribuie la formarea colagenului, substanţă coloidală intercelulară a ţesutului conjunctiv, dar şi a cartilajului, oseinei şi dentinei. </w:t>
      </w:r>
    </w:p>
    <w:p w:rsidR="00502EC2" w:rsidRPr="00A11808" w:rsidRDefault="00502EC2" w:rsidP="00A11808">
      <w:pPr>
        <w:spacing w:after="0" w:line="288" w:lineRule="auto"/>
        <w:ind w:firstLine="720"/>
        <w:jc w:val="both"/>
        <w:rPr>
          <w:rFonts w:ascii="Times New Roman" w:hAnsi="Times New Roman"/>
          <w:sz w:val="24"/>
          <w:szCs w:val="24"/>
          <w:lang w:val="ro-RO"/>
        </w:rPr>
      </w:pPr>
      <w:r w:rsidRPr="00A11808">
        <w:rPr>
          <w:rFonts w:ascii="Times New Roman" w:hAnsi="Times New Roman"/>
          <w:sz w:val="24"/>
          <w:szCs w:val="24"/>
          <w:lang w:val="ro-RO"/>
        </w:rPr>
        <w:t>Contribuie, de asemenea, la procesul de apărare împotriva infecţiei şi la stabilirea imunităţii.</w:t>
      </w:r>
    </w:p>
    <w:p w:rsidR="00502EC2" w:rsidRDefault="00502EC2" w:rsidP="00A11808">
      <w:pPr>
        <w:spacing w:after="0" w:line="288" w:lineRule="auto"/>
        <w:ind w:firstLine="720"/>
        <w:jc w:val="both"/>
        <w:rPr>
          <w:rFonts w:ascii="Times New Roman" w:hAnsi="Times New Roman"/>
          <w:sz w:val="24"/>
          <w:szCs w:val="24"/>
          <w:lang w:val="ro-RO"/>
        </w:rPr>
      </w:pPr>
      <w:r w:rsidRPr="00A11808">
        <w:rPr>
          <w:rFonts w:ascii="Times New Roman" w:hAnsi="Times New Roman"/>
          <w:sz w:val="24"/>
          <w:szCs w:val="24"/>
          <w:lang w:val="ro-RO"/>
        </w:rPr>
        <w:t>Vitamina C are rol important în stimularea sau inhibarea unor sisteme enzimatice, în lanţul oxidărilor celulare, funcţionând ca principalul sistem oxido-reducător reversibil, contribuie la transformarea acidului folic în acid folinic. Intervine în metabolismul fierului prin reducerea Fe</w:t>
      </w:r>
      <w:r w:rsidRPr="00A11808">
        <w:rPr>
          <w:rFonts w:ascii="Times New Roman" w:hAnsi="Times New Roman"/>
          <w:sz w:val="24"/>
          <w:szCs w:val="24"/>
          <w:vertAlign w:val="superscript"/>
          <w:lang w:val="ro-RO"/>
        </w:rPr>
        <w:t>3+</w:t>
      </w:r>
      <w:r w:rsidRPr="00A11808">
        <w:rPr>
          <w:rFonts w:ascii="Times New Roman" w:hAnsi="Times New Roman"/>
          <w:sz w:val="24"/>
          <w:szCs w:val="24"/>
          <w:lang w:val="ro-RO"/>
        </w:rPr>
        <w:t xml:space="preserve"> din feritină la Fe</w:t>
      </w:r>
      <w:r w:rsidRPr="00A11808">
        <w:rPr>
          <w:rFonts w:ascii="Times New Roman" w:hAnsi="Times New Roman"/>
          <w:sz w:val="24"/>
          <w:szCs w:val="24"/>
          <w:vertAlign w:val="superscript"/>
          <w:lang w:val="ro-RO"/>
        </w:rPr>
        <w:t>2+.</w:t>
      </w:r>
    </w:p>
    <w:p w:rsidR="00502EC2" w:rsidRDefault="00502EC2" w:rsidP="00EC6FEC">
      <w:pPr>
        <w:spacing w:after="0" w:line="288" w:lineRule="auto"/>
        <w:ind w:firstLine="720"/>
        <w:jc w:val="both"/>
        <w:rPr>
          <w:rFonts w:ascii="Times New Roman" w:hAnsi="Times New Roman"/>
          <w:sz w:val="24"/>
          <w:szCs w:val="24"/>
          <w:lang w:val="ro-RO"/>
        </w:rPr>
      </w:pPr>
      <w:r w:rsidRPr="00423E6C">
        <w:rPr>
          <w:rFonts w:ascii="Times New Roman" w:hAnsi="Times New Roman"/>
          <w:sz w:val="24"/>
          <w:szCs w:val="24"/>
          <w:lang w:val="ro-RO"/>
        </w:rPr>
        <w:t xml:space="preserve">În avitaminoza accentuată, se produce la om boala numită scorbut, caracterizată prin sângerări ale gingiilor (gingivite), apariţia de hematoame, întârzierea cicatrizării rănilor, formarea de mucopoliglucide cu structură anormală, alterări în procesul de formare a oaselor şi dinţilor care capătă un aspect spongios, tulburări digestive, anemie etc. </w:t>
      </w:r>
    </w:p>
    <w:p w:rsidR="00502EC2" w:rsidRPr="00A93147" w:rsidRDefault="00502EC2" w:rsidP="00A93147">
      <w:pPr>
        <w:tabs>
          <w:tab w:val="left" w:pos="6363"/>
        </w:tabs>
        <w:spacing w:after="0" w:line="288" w:lineRule="auto"/>
        <w:ind w:firstLine="720"/>
        <w:jc w:val="both"/>
        <w:rPr>
          <w:rFonts w:ascii="Times New Roman" w:hAnsi="Times New Roman"/>
          <w:sz w:val="24"/>
          <w:szCs w:val="24"/>
          <w:lang w:val="ro-RO"/>
        </w:rPr>
      </w:pPr>
      <w:r w:rsidRPr="00A93147">
        <w:rPr>
          <w:rFonts w:ascii="Times New Roman" w:hAnsi="Times New Roman"/>
          <w:i/>
          <w:sz w:val="24"/>
          <w:szCs w:val="24"/>
          <w:lang w:val="ro-RO"/>
        </w:rPr>
        <w:t>Antivitaminele</w:t>
      </w:r>
      <w:r w:rsidRPr="00A93147">
        <w:rPr>
          <w:rFonts w:ascii="Times New Roman" w:hAnsi="Times New Roman"/>
          <w:sz w:val="24"/>
          <w:szCs w:val="24"/>
          <w:lang w:val="ro-RO"/>
        </w:rPr>
        <w:t xml:space="preserve"> sunt substanţe care au o acţiune opusă vitaminelor şi care anihilează acţiunea acestora. Ele au în general o structură moleculară asemănătoare cu a vitaminelor sau cu unele fragmente din molecula lor. </w:t>
      </w:r>
    </w:p>
    <w:p w:rsidR="00502EC2" w:rsidRPr="00A93147" w:rsidRDefault="00502EC2" w:rsidP="00A93147">
      <w:pPr>
        <w:tabs>
          <w:tab w:val="left" w:pos="6363"/>
        </w:tabs>
        <w:spacing w:after="0" w:line="288" w:lineRule="auto"/>
        <w:ind w:firstLine="720"/>
        <w:jc w:val="both"/>
        <w:rPr>
          <w:rFonts w:ascii="Times New Roman" w:hAnsi="Times New Roman"/>
          <w:sz w:val="24"/>
          <w:szCs w:val="24"/>
          <w:lang w:val="ro-RO"/>
        </w:rPr>
      </w:pPr>
      <w:r w:rsidRPr="00A93147">
        <w:rPr>
          <w:rFonts w:ascii="Times New Roman" w:hAnsi="Times New Roman"/>
          <w:sz w:val="24"/>
          <w:szCs w:val="24"/>
          <w:lang w:val="ro-RO"/>
        </w:rPr>
        <w:t xml:space="preserve">Antivitaminele PP sunt </w:t>
      </w:r>
      <w:r w:rsidRPr="00A93147">
        <w:rPr>
          <w:rFonts w:ascii="Times New Roman" w:hAnsi="Times New Roman"/>
          <w:i/>
          <w:sz w:val="24"/>
          <w:szCs w:val="24"/>
          <w:lang w:val="ro-RO"/>
        </w:rPr>
        <w:t xml:space="preserve">acetilpiridina </w:t>
      </w:r>
      <w:r w:rsidRPr="00A93147">
        <w:rPr>
          <w:rFonts w:ascii="Times New Roman" w:hAnsi="Times New Roman"/>
          <w:sz w:val="24"/>
          <w:szCs w:val="24"/>
          <w:lang w:val="ro-RO"/>
        </w:rPr>
        <w:t xml:space="preserve">şi </w:t>
      </w:r>
      <w:r w:rsidRPr="00A93147">
        <w:rPr>
          <w:rFonts w:ascii="Times New Roman" w:hAnsi="Times New Roman"/>
          <w:i/>
          <w:sz w:val="24"/>
          <w:szCs w:val="24"/>
          <w:lang w:val="ro-RO"/>
        </w:rPr>
        <w:t>piridinsulfonamida</w:t>
      </w:r>
      <w:r w:rsidRPr="00A93147">
        <w:rPr>
          <w:rFonts w:ascii="Times New Roman" w:hAnsi="Times New Roman"/>
          <w:sz w:val="24"/>
          <w:szCs w:val="24"/>
          <w:lang w:val="ro-RO"/>
        </w:rPr>
        <w:t>.</w:t>
      </w:r>
    </w:p>
    <w:p w:rsidR="00502EC2" w:rsidRDefault="004B4313" w:rsidP="00A93147">
      <w:pPr>
        <w:tabs>
          <w:tab w:val="left" w:pos="6363"/>
        </w:tabs>
        <w:ind w:firstLine="426"/>
        <w:jc w:val="both"/>
        <w:rPr>
          <w:lang w:val="ro-RO"/>
        </w:rPr>
      </w:pPr>
      <w:r>
        <w:rPr>
          <w:noProof/>
        </w:rPr>
        <w:pict>
          <v:shape id="_x0000_s1096" type="#_x0000_t75" style="position:absolute;left:0;text-align:left;margin-left:38.45pt;margin-top:6.25pt;width:289.5pt;height:76.5pt;z-index:67" o:allowincell="f">
            <v:imagedata r:id="rId136" o:title="2-1-4a"/>
          </v:shape>
        </w:pict>
      </w:r>
    </w:p>
    <w:p w:rsidR="00502EC2" w:rsidRDefault="00502EC2" w:rsidP="00A93147">
      <w:pPr>
        <w:tabs>
          <w:tab w:val="left" w:pos="6363"/>
        </w:tabs>
        <w:ind w:firstLine="426"/>
        <w:jc w:val="both"/>
        <w:rPr>
          <w:lang w:val="ro-RO"/>
        </w:rPr>
      </w:pPr>
    </w:p>
    <w:p w:rsidR="00502EC2" w:rsidRDefault="00502EC2" w:rsidP="00A93147">
      <w:pPr>
        <w:tabs>
          <w:tab w:val="left" w:pos="6363"/>
        </w:tabs>
        <w:ind w:firstLine="426"/>
        <w:jc w:val="both"/>
        <w:rPr>
          <w:lang w:val="ro-RO"/>
        </w:rPr>
      </w:pPr>
    </w:p>
    <w:p w:rsidR="00502EC2" w:rsidRDefault="00502EC2" w:rsidP="00A93147">
      <w:pPr>
        <w:tabs>
          <w:tab w:val="left" w:pos="6363"/>
        </w:tabs>
        <w:ind w:firstLine="426"/>
        <w:jc w:val="both"/>
        <w:rPr>
          <w:lang w:val="ro-RO"/>
        </w:rPr>
      </w:pPr>
    </w:p>
    <w:p w:rsidR="00502EC2" w:rsidRDefault="00502EC2" w:rsidP="00A93147">
      <w:pPr>
        <w:tabs>
          <w:tab w:val="left" w:pos="6363"/>
        </w:tabs>
        <w:spacing w:line="288" w:lineRule="auto"/>
        <w:ind w:firstLine="720"/>
        <w:jc w:val="both"/>
        <w:rPr>
          <w:rFonts w:ascii="Times New Roman" w:hAnsi="Times New Roman"/>
          <w:sz w:val="24"/>
          <w:szCs w:val="24"/>
          <w:lang w:val="ro-RO"/>
        </w:rPr>
      </w:pPr>
      <w:r w:rsidRPr="00A93147">
        <w:rPr>
          <w:rFonts w:ascii="Times New Roman" w:hAnsi="Times New Roman"/>
          <w:sz w:val="24"/>
          <w:szCs w:val="24"/>
          <w:lang w:val="ro-RO"/>
        </w:rPr>
        <w:t>Vitamina PP este un factor de creştere pentru numeroase microorganisme. Prin administrarea de antivitamine PP se pot combate unele boli infecţioase.</w:t>
      </w:r>
    </w:p>
    <w:p w:rsidR="00502EC2" w:rsidRPr="007D4FB6" w:rsidRDefault="004B4313" w:rsidP="007D4FB6">
      <w:pPr>
        <w:tabs>
          <w:tab w:val="left" w:pos="6363"/>
        </w:tabs>
        <w:spacing w:after="0" w:line="288" w:lineRule="auto"/>
        <w:ind w:firstLine="720"/>
        <w:jc w:val="both"/>
        <w:rPr>
          <w:rFonts w:ascii="Times New Roman" w:hAnsi="Times New Roman"/>
          <w:sz w:val="24"/>
          <w:szCs w:val="24"/>
          <w:lang w:val="ro-RO"/>
        </w:rPr>
      </w:pPr>
      <w:r>
        <w:rPr>
          <w:noProof/>
        </w:rPr>
        <w:lastRenderedPageBreak/>
        <w:pict>
          <v:shape id="_x0000_s1097" type="#_x0000_t75" style="position:absolute;left:0;text-align:left;margin-left:165.6pt;margin-top:27.85pt;width:87.75pt;height:119.45pt;z-index:68" o:allowincell="f">
            <v:imagedata r:id="rId137" o:title="2-1-4c"/>
          </v:shape>
        </w:pict>
      </w:r>
      <w:r w:rsidR="00502EC2" w:rsidRPr="007D4FB6">
        <w:rPr>
          <w:rFonts w:ascii="Times New Roman" w:hAnsi="Times New Roman"/>
          <w:sz w:val="24"/>
          <w:szCs w:val="24"/>
          <w:lang w:val="ro-RO"/>
        </w:rPr>
        <w:t>Acidul ascorbic este inhibat de acidul glucozoascorbic, care conţine 7 atomi de carbon în moleculă.</w:t>
      </w:r>
    </w:p>
    <w:p w:rsidR="00502EC2" w:rsidRDefault="00502EC2" w:rsidP="007D4FB6">
      <w:pPr>
        <w:tabs>
          <w:tab w:val="left" w:pos="6363"/>
        </w:tabs>
        <w:spacing w:after="0"/>
        <w:ind w:firstLine="426"/>
        <w:jc w:val="both"/>
        <w:rPr>
          <w:lang w:val="ro-RO"/>
        </w:rPr>
      </w:pPr>
    </w:p>
    <w:p w:rsidR="00502EC2" w:rsidRDefault="00502EC2" w:rsidP="007D4FB6">
      <w:pPr>
        <w:tabs>
          <w:tab w:val="left" w:pos="6363"/>
        </w:tabs>
        <w:ind w:firstLine="426"/>
        <w:jc w:val="both"/>
        <w:rPr>
          <w:lang w:val="ro-RO"/>
        </w:rPr>
      </w:pPr>
    </w:p>
    <w:p w:rsidR="00502EC2" w:rsidRDefault="00502EC2" w:rsidP="007D4FB6">
      <w:pPr>
        <w:tabs>
          <w:tab w:val="left" w:pos="6363"/>
        </w:tabs>
        <w:ind w:firstLine="426"/>
        <w:jc w:val="both"/>
        <w:rPr>
          <w:lang w:val="ro-RO"/>
        </w:rPr>
      </w:pPr>
    </w:p>
    <w:p w:rsidR="00502EC2" w:rsidRDefault="00502EC2" w:rsidP="007D4FB6">
      <w:pPr>
        <w:tabs>
          <w:tab w:val="left" w:pos="6363"/>
        </w:tabs>
        <w:ind w:firstLine="426"/>
        <w:jc w:val="both"/>
        <w:rPr>
          <w:lang w:val="ro-RO"/>
        </w:rPr>
      </w:pPr>
    </w:p>
    <w:p w:rsidR="00502EC2" w:rsidRDefault="00502EC2" w:rsidP="007D4FB6">
      <w:pPr>
        <w:tabs>
          <w:tab w:val="left" w:pos="6363"/>
        </w:tabs>
        <w:ind w:firstLine="426"/>
        <w:jc w:val="both"/>
        <w:rPr>
          <w:lang w:val="ro-RO"/>
        </w:rPr>
      </w:pPr>
    </w:p>
    <w:p w:rsidR="00502EC2" w:rsidRDefault="00502EC2" w:rsidP="007D4FB6">
      <w:pPr>
        <w:tabs>
          <w:tab w:val="left" w:pos="6363"/>
        </w:tabs>
        <w:ind w:firstLine="426"/>
        <w:jc w:val="both"/>
        <w:rPr>
          <w:lang w:val="ro-RO"/>
        </w:rPr>
      </w:pPr>
    </w:p>
    <w:p w:rsidR="00502EC2" w:rsidRPr="00977E4D" w:rsidRDefault="00502EC2" w:rsidP="00040F3D">
      <w:pPr>
        <w:tabs>
          <w:tab w:val="left" w:pos="6363"/>
        </w:tabs>
        <w:spacing w:after="0"/>
        <w:ind w:firstLine="426"/>
        <w:jc w:val="both"/>
        <w:rPr>
          <w:rFonts w:ascii="Times New Roman" w:hAnsi="Times New Roman"/>
          <w:sz w:val="24"/>
          <w:szCs w:val="24"/>
          <w:lang w:val="ro-RO"/>
        </w:rPr>
      </w:pPr>
      <w:r w:rsidRPr="00977E4D">
        <w:rPr>
          <w:rFonts w:ascii="Times New Roman" w:hAnsi="Times New Roman"/>
          <w:sz w:val="24"/>
          <w:szCs w:val="24"/>
          <w:lang w:val="ro-RO"/>
        </w:rPr>
        <w:t>De asemenea, se cunosc numeroase antivitamine care nu au structură moleculară asemănătoare cu a vitaminelor. Majoritatea din aceste avitamine sunt substanţe proteice. Ele se combină cu vitaminele şi anihilează activitatea acestora. În albuşul de ou s-a identificat avidina (proteina) care se combină cu biotina, anihilându-i astfel activitatea vitaminică.</w:t>
      </w:r>
    </w:p>
    <w:p w:rsidR="00502EC2" w:rsidRPr="00977E4D" w:rsidRDefault="00502EC2" w:rsidP="00040F3D">
      <w:pPr>
        <w:tabs>
          <w:tab w:val="left" w:pos="6363"/>
        </w:tabs>
        <w:spacing w:after="0"/>
        <w:ind w:firstLine="426"/>
        <w:jc w:val="both"/>
        <w:rPr>
          <w:rFonts w:ascii="Times New Roman" w:hAnsi="Times New Roman"/>
          <w:sz w:val="24"/>
          <w:szCs w:val="24"/>
          <w:lang w:val="ro-RO"/>
        </w:rPr>
      </w:pPr>
      <w:r w:rsidRPr="00977E4D">
        <w:rPr>
          <w:rFonts w:ascii="Times New Roman" w:hAnsi="Times New Roman"/>
          <w:sz w:val="24"/>
          <w:szCs w:val="24"/>
          <w:lang w:val="ro-RO"/>
        </w:rPr>
        <w:t>Acţiunea antivitaminelor se explică prin perturbarea unor procese metabolice, care sunt stimulate de acţiunea vitaminelor.</w:t>
      </w:r>
    </w:p>
    <w:p w:rsidR="00502EC2" w:rsidRPr="00324808" w:rsidRDefault="00502EC2" w:rsidP="00AA695A">
      <w:pPr>
        <w:tabs>
          <w:tab w:val="left" w:pos="6363"/>
        </w:tabs>
        <w:ind w:firstLine="426"/>
        <w:jc w:val="both"/>
        <w:rPr>
          <w:rFonts w:ascii="Times New Roman" w:hAnsi="Times New Roman"/>
          <w:sz w:val="24"/>
          <w:szCs w:val="24"/>
          <w:lang w:val="ro-RO"/>
        </w:rPr>
      </w:pPr>
      <w:r w:rsidRPr="00324808">
        <w:rPr>
          <w:rFonts w:ascii="Times New Roman" w:hAnsi="Times New Roman"/>
          <w:sz w:val="24"/>
          <w:szCs w:val="24"/>
          <w:lang w:val="ro-RO"/>
        </w:rPr>
        <w:t>Folosirea zilnica a unui supliment cu multivitamine este indispensabila mentinerii sanatatii pentru ca stilul de viata este mult diferit in ziua de astazi: stresul constient si inconstient al vietii moderne, consumu</w:t>
      </w:r>
      <w:r>
        <w:rPr>
          <w:rFonts w:ascii="Times New Roman" w:hAnsi="Times New Roman"/>
          <w:sz w:val="24"/>
          <w:szCs w:val="24"/>
          <w:lang w:val="ro-RO"/>
        </w:rPr>
        <w:t>l</w:t>
      </w:r>
      <w:r w:rsidRPr="00324808">
        <w:rPr>
          <w:rFonts w:ascii="Times New Roman" w:hAnsi="Times New Roman"/>
          <w:sz w:val="24"/>
          <w:szCs w:val="24"/>
          <w:lang w:val="ro-RO"/>
        </w:rPr>
        <w:t xml:space="preserve"> de cafea</w:t>
      </w:r>
      <w:r>
        <w:rPr>
          <w:rFonts w:ascii="Times New Roman" w:hAnsi="Times New Roman"/>
          <w:sz w:val="24"/>
          <w:szCs w:val="24"/>
          <w:lang w:val="ro-RO"/>
        </w:rPr>
        <w:t xml:space="preserve"> la anumite persoane, folosirea ustensilelor moderne (ex. a cuptoarelor cu microunde),  </w:t>
      </w:r>
      <w:r w:rsidRPr="00324808">
        <w:rPr>
          <w:rFonts w:ascii="Times New Roman" w:hAnsi="Times New Roman"/>
          <w:sz w:val="24"/>
          <w:szCs w:val="24"/>
          <w:lang w:val="ro-RO"/>
        </w:rPr>
        <w:t>poluarea sporesc necesarul de vitamine al organismului.</w:t>
      </w:r>
      <w:r>
        <w:rPr>
          <w:rFonts w:ascii="Times New Roman" w:hAnsi="Times New Roman"/>
          <w:sz w:val="24"/>
          <w:szCs w:val="24"/>
          <w:lang w:val="ro-RO"/>
        </w:rPr>
        <w:t xml:space="preserve"> </w:t>
      </w:r>
      <w:r w:rsidRPr="00AA695A">
        <w:rPr>
          <w:rFonts w:ascii="Times New Roman" w:hAnsi="Times New Roman"/>
          <w:sz w:val="24"/>
          <w:szCs w:val="24"/>
          <w:lang w:val="ro-RO"/>
        </w:rPr>
        <w:t>Antioxidan</w:t>
      </w:r>
      <w:r w:rsidRPr="00AA695A">
        <w:rPr>
          <w:rFonts w:ascii="Cambria Math" w:hAnsi="Cambria Math" w:cs="Cambria Math"/>
          <w:sz w:val="24"/>
          <w:szCs w:val="24"/>
          <w:lang w:val="ro-RO"/>
        </w:rPr>
        <w:t>ț</w:t>
      </w:r>
      <w:r w:rsidRPr="00AA695A">
        <w:rPr>
          <w:rFonts w:ascii="Times New Roman" w:hAnsi="Times New Roman"/>
          <w:sz w:val="24"/>
          <w:szCs w:val="24"/>
          <w:lang w:val="ro-RO"/>
        </w:rPr>
        <w:t>ii, precum vitamina C, protejează organismul de moleculele foarte dăunătoare numite radicali liberi</w:t>
      </w:r>
      <w:r>
        <w:rPr>
          <w:rFonts w:ascii="Times New Roman" w:hAnsi="Times New Roman"/>
          <w:sz w:val="24"/>
          <w:szCs w:val="24"/>
          <w:lang w:val="ro-RO"/>
        </w:rPr>
        <w:t xml:space="preserve">, care </w:t>
      </w:r>
      <w:r w:rsidRPr="00AA695A">
        <w:rPr>
          <w:rFonts w:ascii="Times New Roman" w:hAnsi="Times New Roman"/>
          <w:sz w:val="24"/>
          <w:szCs w:val="24"/>
          <w:lang w:val="ro-RO"/>
        </w:rPr>
        <w:t>se formează atunci când aerul poluat intră în plămâni.</w:t>
      </w:r>
    </w:p>
    <w:p w:rsidR="00502EC2" w:rsidRPr="00AA695A" w:rsidRDefault="00502EC2" w:rsidP="007D4FB6">
      <w:pPr>
        <w:tabs>
          <w:tab w:val="left" w:pos="6363"/>
        </w:tabs>
        <w:ind w:firstLine="426"/>
        <w:jc w:val="both"/>
        <w:rPr>
          <w:rFonts w:ascii="Times New Roman" w:hAnsi="Times New Roman"/>
          <w:b/>
          <w:sz w:val="24"/>
          <w:szCs w:val="24"/>
          <w:lang w:val="ro-RO"/>
        </w:rPr>
      </w:pPr>
      <w:r w:rsidRPr="00AA695A">
        <w:rPr>
          <w:rFonts w:ascii="Times New Roman" w:hAnsi="Times New Roman"/>
          <w:b/>
          <w:sz w:val="24"/>
          <w:szCs w:val="24"/>
          <w:lang w:val="ro-RO"/>
        </w:rPr>
        <w:t>8.3. Hormonii</w:t>
      </w:r>
    </w:p>
    <w:p w:rsidR="00502EC2" w:rsidRDefault="00502EC2" w:rsidP="00AA695A">
      <w:pPr>
        <w:tabs>
          <w:tab w:val="left" w:pos="6363"/>
        </w:tabs>
        <w:spacing w:after="0" w:line="288" w:lineRule="auto"/>
        <w:ind w:firstLine="720"/>
        <w:jc w:val="both"/>
        <w:rPr>
          <w:rFonts w:ascii="Times New Roman" w:hAnsi="Times New Roman"/>
          <w:color w:val="FF0000"/>
          <w:sz w:val="24"/>
          <w:szCs w:val="24"/>
          <w:lang w:val="ro-RO"/>
        </w:rPr>
      </w:pPr>
      <w:r w:rsidRPr="00AA695A">
        <w:rPr>
          <w:rFonts w:ascii="Times New Roman" w:hAnsi="Times New Roman"/>
          <w:sz w:val="24"/>
          <w:szCs w:val="24"/>
          <w:lang w:val="ro-RO"/>
        </w:rPr>
        <w:t>Hormonii sunt produşi de secreţie ai glandelor endocrine (glande cu secreţie internă) sau ai unor ţesuturi fără structură glandulară tipică, care, vehiculaţi pe cale sanguină, în tot organismul, acţionează la distanţă, în doze foarte mici, asupra unor organe sau ţesuturi.</w:t>
      </w:r>
      <w:r>
        <w:rPr>
          <w:rFonts w:ascii="Times New Roman" w:hAnsi="Times New Roman"/>
          <w:sz w:val="24"/>
          <w:szCs w:val="24"/>
          <w:lang w:val="ro-RO"/>
        </w:rPr>
        <w:t xml:space="preserve"> Locul glandelor endocrine în organism este prezentat în </w:t>
      </w:r>
      <w:r w:rsidRPr="005D0C2B">
        <w:rPr>
          <w:rFonts w:ascii="Times New Roman" w:hAnsi="Times New Roman"/>
          <w:color w:val="FF0000"/>
          <w:sz w:val="24"/>
          <w:szCs w:val="24"/>
          <w:lang w:val="ro-RO"/>
        </w:rPr>
        <w:t>figura 8.2.</w:t>
      </w:r>
    </w:p>
    <w:p w:rsidR="00502EC2" w:rsidRPr="00AA695A" w:rsidRDefault="00502EC2" w:rsidP="005D0C2B">
      <w:pPr>
        <w:tabs>
          <w:tab w:val="left" w:pos="6363"/>
        </w:tabs>
        <w:spacing w:after="0" w:line="288" w:lineRule="auto"/>
        <w:ind w:firstLine="720"/>
        <w:jc w:val="both"/>
        <w:rPr>
          <w:rFonts w:ascii="Times New Roman" w:hAnsi="Times New Roman"/>
          <w:sz w:val="24"/>
          <w:szCs w:val="24"/>
          <w:lang w:val="ro-RO"/>
        </w:rPr>
      </w:pPr>
      <w:r w:rsidRPr="00AA695A">
        <w:rPr>
          <w:rFonts w:ascii="Times New Roman" w:hAnsi="Times New Roman"/>
          <w:sz w:val="24"/>
          <w:szCs w:val="24"/>
          <w:lang w:val="ro-RO"/>
        </w:rPr>
        <w:t>Hormonii contribuie la dezvoltarea şi funcţionarea normală a organismului. Hormonii acţionează asupra ţesuturilor fără a declanşa în întregime procese noi, ci reglând pe acelea ce se petrec normal în celule. Astfel, un hormon cu o anumită troficitate nu poate provoca creşterea organului receptor dacă acesta nu este capabil să funcţioneze. Multe procese, deşi sunt influenţate de hormoni, pot să se manifeste autonom, de exemplu metabolismele. Se admite că hormonii pot să influenţeze unele procese enzimatice specifice nu în mod direct, ci prin modificări în interiorul celulei privind organizarea sistemelor enzimatice sau transportul substraturilor asupra cărora acţionează acele enzime (permeabilitate, compartimentare).</w:t>
      </w:r>
    </w:p>
    <w:p w:rsidR="00502EC2" w:rsidRDefault="00502EC2" w:rsidP="00AA695A">
      <w:pPr>
        <w:tabs>
          <w:tab w:val="left" w:pos="6363"/>
        </w:tabs>
        <w:spacing w:after="0" w:line="288" w:lineRule="auto"/>
        <w:ind w:firstLine="720"/>
        <w:jc w:val="both"/>
        <w:rPr>
          <w:rFonts w:ascii="Times New Roman" w:hAnsi="Times New Roman"/>
          <w:sz w:val="24"/>
          <w:szCs w:val="24"/>
          <w:lang w:val="ro-RO"/>
        </w:rPr>
      </w:pPr>
    </w:p>
    <w:p w:rsidR="00502EC2" w:rsidRDefault="004B4313" w:rsidP="005D0C2B">
      <w:pPr>
        <w:tabs>
          <w:tab w:val="left" w:pos="6363"/>
        </w:tabs>
        <w:spacing w:after="0" w:line="288" w:lineRule="auto"/>
        <w:ind w:firstLine="720"/>
        <w:jc w:val="center"/>
        <w:rPr>
          <w:rFonts w:ascii="Times New Roman" w:hAnsi="Times New Roman"/>
          <w:sz w:val="24"/>
          <w:szCs w:val="24"/>
          <w:lang w:val="ro-RO"/>
        </w:rPr>
      </w:pPr>
      <w:r>
        <w:rPr>
          <w:rFonts w:ascii="Times New Roman" w:hAnsi="Times New Roman"/>
          <w:sz w:val="24"/>
          <w:szCs w:val="24"/>
          <w:lang w:val="ro-RO"/>
        </w:rPr>
        <w:lastRenderedPageBreak/>
        <w:pict>
          <v:shape id="_x0000_i1080" type="#_x0000_t75" style="width:238.5pt;height:265.5pt">
            <v:imagedata r:id="rId138" o:title=""/>
          </v:shape>
        </w:pict>
      </w:r>
    </w:p>
    <w:p w:rsidR="00502EC2" w:rsidRPr="00AA695A" w:rsidRDefault="00502EC2" w:rsidP="005D0C2B">
      <w:pPr>
        <w:tabs>
          <w:tab w:val="left" w:pos="6363"/>
        </w:tabs>
        <w:spacing w:after="0" w:line="288" w:lineRule="auto"/>
        <w:ind w:firstLine="720"/>
        <w:jc w:val="center"/>
        <w:rPr>
          <w:rFonts w:ascii="Times New Roman" w:hAnsi="Times New Roman"/>
          <w:sz w:val="24"/>
          <w:szCs w:val="24"/>
          <w:lang w:val="ro-RO"/>
        </w:rPr>
      </w:pPr>
      <w:r w:rsidRPr="005D0C2B">
        <w:rPr>
          <w:rFonts w:ascii="Times New Roman" w:hAnsi="Times New Roman"/>
          <w:color w:val="FF0000"/>
          <w:sz w:val="24"/>
          <w:szCs w:val="24"/>
          <w:lang w:val="ro-RO"/>
        </w:rPr>
        <w:t>Figura 8.2.</w:t>
      </w:r>
      <w:r>
        <w:rPr>
          <w:rFonts w:ascii="Times New Roman" w:hAnsi="Times New Roman"/>
          <w:sz w:val="24"/>
          <w:szCs w:val="24"/>
          <w:lang w:val="ro-RO"/>
        </w:rPr>
        <w:t xml:space="preserve"> Principalele glande endocrine din organism</w:t>
      </w:r>
    </w:p>
    <w:p w:rsidR="00502EC2" w:rsidRPr="00AA695A" w:rsidRDefault="00502EC2" w:rsidP="00AA695A">
      <w:pPr>
        <w:tabs>
          <w:tab w:val="left" w:pos="6363"/>
        </w:tabs>
        <w:spacing w:after="0" w:line="288" w:lineRule="auto"/>
        <w:ind w:firstLine="720"/>
        <w:jc w:val="both"/>
        <w:rPr>
          <w:rFonts w:ascii="Times New Roman" w:hAnsi="Times New Roman"/>
          <w:sz w:val="24"/>
          <w:szCs w:val="24"/>
          <w:lang w:val="ro-RO"/>
        </w:rPr>
      </w:pPr>
      <w:r w:rsidRPr="00AA695A">
        <w:rPr>
          <w:rFonts w:ascii="Times New Roman" w:hAnsi="Times New Roman"/>
          <w:sz w:val="24"/>
          <w:szCs w:val="24"/>
          <w:lang w:val="ro-RO"/>
        </w:rPr>
        <w:t xml:space="preserve">Acţiunea hormonilor se manifestă într-un anumit timp.  Ea poate fi de ordin morfogenetic, de exemplu hormonii sexuali controlează dezvoltarea şi maturaţia gonadelor şi organelor sexuale secundare, creşterea oaselor etc. Alteori, acţiunea hormonilor se manifestă prin menţinerea integrităţii mediului intern, de exemplu prin reglarea electroliţilor şi a apei în organism sau a repartiţiei substanţelor alimentare. În fine, un alt tip de manifestare a acţiunii hormonilor îl reprezintă acţiunea de integrare a funcţiei autonome a organismului. Acţiunea reglatoare a unui hormon poate fi modificată de diferiţi factori : stimuli nervoşi, alţi hormoni, metaboliţi. </w:t>
      </w:r>
    </w:p>
    <w:p w:rsidR="00502EC2" w:rsidRPr="00AA695A" w:rsidRDefault="00502EC2" w:rsidP="00AA695A">
      <w:pPr>
        <w:tabs>
          <w:tab w:val="left" w:pos="6363"/>
        </w:tabs>
        <w:spacing w:after="0" w:line="288" w:lineRule="auto"/>
        <w:ind w:firstLine="720"/>
        <w:jc w:val="both"/>
        <w:rPr>
          <w:rFonts w:ascii="Times New Roman" w:hAnsi="Times New Roman"/>
          <w:sz w:val="24"/>
          <w:szCs w:val="24"/>
          <w:lang w:val="ro-RO"/>
        </w:rPr>
      </w:pPr>
      <w:r w:rsidRPr="00AA695A">
        <w:rPr>
          <w:rFonts w:ascii="Times New Roman" w:hAnsi="Times New Roman"/>
          <w:sz w:val="24"/>
          <w:szCs w:val="24"/>
          <w:lang w:val="ro-RO"/>
        </w:rPr>
        <w:t>Între sistemul endocrin şi sistemul nervos există multe întrepătrunderi, secreţiile endocrine fiind influenţate direct sau indirect de către creier şi, în mod reciproc, hormonii influenţează activitatea creierului. Aşadar, există o corelaţie între hormoni şi sistemul nervos, dar ambele sisteme, nervos şi umoral, au rolul de coordonare a reacţiilor care produc energia necesară vieţii. Terminaţiile nervoase pot elibera în sânge molecule semnal care acţionează ca adevăraţi hormoni. Aceste molecule se numesc neurohormoni.</w:t>
      </w:r>
    </w:p>
    <w:p w:rsidR="00502EC2" w:rsidRPr="00AA695A" w:rsidRDefault="00502EC2" w:rsidP="00AA695A">
      <w:pPr>
        <w:tabs>
          <w:tab w:val="left" w:pos="6363"/>
        </w:tabs>
        <w:spacing w:after="0" w:line="288" w:lineRule="auto"/>
        <w:ind w:firstLine="720"/>
        <w:jc w:val="both"/>
        <w:rPr>
          <w:rFonts w:ascii="Times New Roman" w:hAnsi="Times New Roman"/>
          <w:sz w:val="24"/>
          <w:szCs w:val="24"/>
          <w:lang w:val="ro-RO"/>
        </w:rPr>
      </w:pPr>
      <w:r w:rsidRPr="00AA695A">
        <w:rPr>
          <w:rFonts w:ascii="Times New Roman" w:hAnsi="Times New Roman"/>
          <w:sz w:val="24"/>
          <w:szCs w:val="24"/>
          <w:lang w:val="ro-RO"/>
        </w:rPr>
        <w:t>Hormonii sunt secretaţi în cantităţi foarte mici şi extragerea lor necesită adeseori cantităţi mari de ţesut. Astfel, Fred Koch</w:t>
      </w:r>
      <w:r>
        <w:rPr>
          <w:rFonts w:ascii="Times New Roman" w:hAnsi="Times New Roman"/>
          <w:sz w:val="24"/>
          <w:szCs w:val="24"/>
          <w:lang w:val="ro-RO"/>
        </w:rPr>
        <w:t xml:space="preserve"> în 1935</w:t>
      </w:r>
      <w:r w:rsidRPr="00AA695A">
        <w:rPr>
          <w:rFonts w:ascii="Times New Roman" w:hAnsi="Times New Roman"/>
          <w:sz w:val="24"/>
          <w:szCs w:val="24"/>
          <w:lang w:val="ro-RO"/>
        </w:rPr>
        <w:t xml:space="preserve"> a obţinut din 20 Kg de testicule de taur 20 mg de hormon masculin impur, iar Laqueur</w:t>
      </w:r>
      <w:r>
        <w:rPr>
          <w:rFonts w:ascii="Times New Roman" w:hAnsi="Times New Roman"/>
          <w:sz w:val="24"/>
          <w:szCs w:val="24"/>
          <w:lang w:val="ro-RO"/>
        </w:rPr>
        <w:t xml:space="preserve"> (1920)</w:t>
      </w:r>
      <w:r w:rsidRPr="00AA695A">
        <w:rPr>
          <w:rFonts w:ascii="Times New Roman" w:hAnsi="Times New Roman"/>
          <w:sz w:val="24"/>
          <w:szCs w:val="24"/>
          <w:lang w:val="ro-RO"/>
        </w:rPr>
        <w:t xml:space="preserve"> din 1 000 Kg de testicule a obţinut abia 500 mg de testosteron cristalizat. Butenandt</w:t>
      </w:r>
      <w:r>
        <w:rPr>
          <w:rFonts w:ascii="Times New Roman" w:hAnsi="Times New Roman"/>
          <w:sz w:val="24"/>
          <w:szCs w:val="24"/>
          <w:lang w:val="ro-RO"/>
        </w:rPr>
        <w:t xml:space="preserve"> (1939)</w:t>
      </w:r>
      <w:r w:rsidRPr="00AA695A">
        <w:rPr>
          <w:rFonts w:ascii="Times New Roman" w:hAnsi="Times New Roman"/>
          <w:sz w:val="24"/>
          <w:szCs w:val="24"/>
          <w:lang w:val="ro-RO"/>
        </w:rPr>
        <w:t xml:space="preserve"> din 25 000 litri de urină a izolat doar câteva miligrame de androsteronă.</w:t>
      </w:r>
    </w:p>
    <w:p w:rsidR="00502EC2" w:rsidRPr="00AA695A" w:rsidRDefault="00502EC2" w:rsidP="00AA695A">
      <w:pPr>
        <w:tabs>
          <w:tab w:val="left" w:pos="6363"/>
        </w:tabs>
        <w:spacing w:after="0"/>
        <w:ind w:firstLine="426"/>
        <w:jc w:val="both"/>
        <w:rPr>
          <w:rFonts w:ascii="Times New Roman" w:hAnsi="Times New Roman"/>
          <w:sz w:val="24"/>
          <w:szCs w:val="24"/>
          <w:lang w:val="ro-RO"/>
        </w:rPr>
      </w:pPr>
      <w:r w:rsidRPr="00AA695A">
        <w:rPr>
          <w:rFonts w:ascii="Times New Roman" w:hAnsi="Times New Roman"/>
          <w:sz w:val="24"/>
          <w:szCs w:val="24"/>
          <w:lang w:val="ro-RO"/>
        </w:rPr>
        <w:t>Deşi structura chimică a hormonilor este foarte variată, ei se pot totuşi clasifica în două grupe :</w:t>
      </w:r>
    </w:p>
    <w:p w:rsidR="00502EC2" w:rsidRPr="00AA695A" w:rsidRDefault="00502EC2" w:rsidP="00AA695A">
      <w:pPr>
        <w:tabs>
          <w:tab w:val="left" w:pos="6363"/>
        </w:tabs>
        <w:spacing w:after="0"/>
        <w:jc w:val="both"/>
        <w:rPr>
          <w:rFonts w:ascii="Times New Roman" w:hAnsi="Times New Roman"/>
          <w:sz w:val="24"/>
          <w:szCs w:val="24"/>
          <w:lang w:val="ro-RO"/>
        </w:rPr>
      </w:pPr>
      <w:r>
        <w:rPr>
          <w:rFonts w:ascii="Times New Roman" w:hAnsi="Times New Roman"/>
          <w:sz w:val="24"/>
          <w:szCs w:val="24"/>
          <w:lang w:val="ro-RO"/>
        </w:rPr>
        <w:t xml:space="preserve">- </w:t>
      </w:r>
      <w:r w:rsidRPr="00AA695A">
        <w:rPr>
          <w:rFonts w:ascii="Times New Roman" w:hAnsi="Times New Roman"/>
          <w:i/>
          <w:sz w:val="24"/>
          <w:szCs w:val="24"/>
          <w:lang w:val="ro-RO"/>
        </w:rPr>
        <w:t>Hormoni cu structură steroidică</w:t>
      </w:r>
      <w:r w:rsidRPr="00AA695A">
        <w:rPr>
          <w:rFonts w:ascii="Times New Roman" w:hAnsi="Times New Roman"/>
          <w:sz w:val="24"/>
          <w:szCs w:val="24"/>
          <w:lang w:val="ro-RO"/>
        </w:rPr>
        <w:t xml:space="preserve"> sau </w:t>
      </w:r>
      <w:r w:rsidRPr="00AA695A">
        <w:rPr>
          <w:rFonts w:ascii="Times New Roman" w:hAnsi="Times New Roman"/>
          <w:i/>
          <w:sz w:val="24"/>
          <w:szCs w:val="24"/>
          <w:lang w:val="ro-RO"/>
        </w:rPr>
        <w:t>hormoni steroizi</w:t>
      </w:r>
      <w:r w:rsidRPr="00AA695A">
        <w:rPr>
          <w:rFonts w:ascii="Times New Roman" w:hAnsi="Times New Roman"/>
          <w:sz w:val="24"/>
          <w:szCs w:val="24"/>
          <w:lang w:val="ro-RO"/>
        </w:rPr>
        <w:t>, care au la bază nucleul ciclopentanoperhidrofenantren</w:t>
      </w:r>
      <w:r>
        <w:rPr>
          <w:rFonts w:ascii="Times New Roman" w:hAnsi="Times New Roman"/>
          <w:sz w:val="24"/>
          <w:szCs w:val="24"/>
          <w:lang w:val="ro-RO"/>
        </w:rPr>
        <w:t>ic. Din această grupă fac parte</w:t>
      </w:r>
      <w:r w:rsidRPr="00AA695A">
        <w:rPr>
          <w:rFonts w:ascii="Times New Roman" w:hAnsi="Times New Roman"/>
          <w:sz w:val="24"/>
          <w:szCs w:val="24"/>
          <w:lang w:val="ro-RO"/>
        </w:rPr>
        <w:t xml:space="preserve">: hormonii sexuali şi hormonii </w:t>
      </w:r>
      <w:r w:rsidRPr="00AA695A">
        <w:rPr>
          <w:rFonts w:ascii="Times New Roman" w:hAnsi="Times New Roman"/>
          <w:sz w:val="24"/>
          <w:szCs w:val="24"/>
          <w:lang w:val="ro-RO"/>
        </w:rPr>
        <w:lastRenderedPageBreak/>
        <w:t>corticosuprarenali.</w:t>
      </w:r>
      <w:r>
        <w:rPr>
          <w:rFonts w:ascii="Times New Roman" w:hAnsi="Times New Roman"/>
          <w:sz w:val="24"/>
          <w:szCs w:val="24"/>
          <w:lang w:val="ro-RO"/>
        </w:rPr>
        <w:t xml:space="preserve"> </w:t>
      </w:r>
      <w:r w:rsidRPr="00CC2F68">
        <w:rPr>
          <w:rFonts w:ascii="Times New Roman" w:hAnsi="Times New Roman"/>
          <w:sz w:val="24"/>
          <w:szCs w:val="24"/>
          <w:lang w:val="ro-RO"/>
        </w:rPr>
        <w:t>Precursorul tuturor hormonilor steroizi este colesterolul. Transformarea lui în hormoni steroizi are loc în gonade.</w:t>
      </w:r>
    </w:p>
    <w:p w:rsidR="00502EC2" w:rsidRPr="00AA695A" w:rsidRDefault="00502EC2" w:rsidP="00AA695A">
      <w:pPr>
        <w:tabs>
          <w:tab w:val="left" w:pos="6363"/>
        </w:tabs>
        <w:spacing w:after="0"/>
        <w:jc w:val="both"/>
        <w:rPr>
          <w:rFonts w:ascii="Times New Roman" w:hAnsi="Times New Roman"/>
          <w:sz w:val="24"/>
          <w:szCs w:val="24"/>
          <w:lang w:val="ro-RO"/>
        </w:rPr>
      </w:pPr>
      <w:r>
        <w:rPr>
          <w:rFonts w:ascii="Times New Roman" w:hAnsi="Times New Roman"/>
          <w:sz w:val="24"/>
          <w:szCs w:val="24"/>
          <w:lang w:val="ro-RO"/>
        </w:rPr>
        <w:t xml:space="preserve">-  </w:t>
      </w:r>
      <w:r w:rsidRPr="00AA695A">
        <w:rPr>
          <w:rFonts w:ascii="Times New Roman" w:hAnsi="Times New Roman"/>
          <w:i/>
          <w:sz w:val="24"/>
          <w:szCs w:val="24"/>
          <w:lang w:val="ro-RO"/>
        </w:rPr>
        <w:t>Hormonii derivaţi de la aminoacizi</w:t>
      </w:r>
      <w:r w:rsidRPr="00AA695A">
        <w:rPr>
          <w:rFonts w:ascii="Times New Roman" w:hAnsi="Times New Roman"/>
          <w:sz w:val="24"/>
          <w:szCs w:val="24"/>
          <w:lang w:val="ro-RO"/>
        </w:rPr>
        <w:t>, din care fac parte : hormonii derivaţi din tirozină (hormonii tiroidieni şi medulosuprarenali) şi hormonii cu structură polipeptidică (hormonii hipofizari, paratiroidieni, pancreatici etc.). Fitohormonii sau hormonii vegetativi derivă, de asemenea, din aminoacizi.</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sidRPr="00AA695A">
        <w:rPr>
          <w:rFonts w:ascii="Times New Roman" w:hAnsi="Times New Roman"/>
          <w:sz w:val="24"/>
          <w:szCs w:val="24"/>
          <w:lang w:val="ro-RO"/>
        </w:rPr>
        <w:t xml:space="preserve">În tabelul </w:t>
      </w:r>
      <w:r>
        <w:rPr>
          <w:rFonts w:ascii="Times New Roman" w:hAnsi="Times New Roman"/>
          <w:sz w:val="24"/>
          <w:szCs w:val="24"/>
          <w:lang w:val="ro-RO"/>
        </w:rPr>
        <w:t>8.4.</w:t>
      </w:r>
      <w:r w:rsidRPr="00AA695A">
        <w:rPr>
          <w:rFonts w:ascii="Times New Roman" w:hAnsi="Times New Roman"/>
          <w:sz w:val="24"/>
          <w:szCs w:val="24"/>
          <w:lang w:val="ro-RO"/>
        </w:rPr>
        <w:t xml:space="preserve"> sunt prezentaţi hormonii şi acţiunule lor.</w:t>
      </w:r>
    </w:p>
    <w:p w:rsidR="00502EC2" w:rsidRPr="00CC2F68" w:rsidRDefault="00502EC2" w:rsidP="0021103E">
      <w:pPr>
        <w:tabs>
          <w:tab w:val="left" w:pos="6363"/>
        </w:tabs>
        <w:spacing w:after="0" w:line="288" w:lineRule="auto"/>
        <w:ind w:firstLine="720"/>
        <w:jc w:val="both"/>
        <w:rPr>
          <w:rFonts w:ascii="Times New Roman" w:hAnsi="Times New Roman"/>
          <w:sz w:val="24"/>
          <w:szCs w:val="24"/>
          <w:lang w:val="ro-RO"/>
        </w:rPr>
      </w:pPr>
      <w:r w:rsidRPr="00CC2F68">
        <w:rPr>
          <w:rFonts w:ascii="Times New Roman" w:hAnsi="Times New Roman"/>
          <w:sz w:val="24"/>
          <w:szCs w:val="24"/>
          <w:lang w:val="ro-RO"/>
        </w:rPr>
        <w:t>Hormonii peptidici sunt hidrosolubili, circulă în plasmă în stare liberă. Ei nu pot pătrunde în celule, ci interacţionează cu receptori membranari.</w:t>
      </w:r>
    </w:p>
    <w:p w:rsidR="00502EC2" w:rsidRPr="00CC2F68" w:rsidRDefault="00502EC2" w:rsidP="0021103E">
      <w:pPr>
        <w:tabs>
          <w:tab w:val="left" w:pos="6363"/>
        </w:tabs>
        <w:spacing w:after="0" w:line="288" w:lineRule="auto"/>
        <w:ind w:firstLine="720"/>
        <w:jc w:val="both"/>
        <w:rPr>
          <w:rFonts w:ascii="Times New Roman" w:hAnsi="Times New Roman"/>
          <w:sz w:val="24"/>
          <w:szCs w:val="24"/>
          <w:lang w:val="ro-RO"/>
        </w:rPr>
      </w:pPr>
      <w:r w:rsidRPr="00CC2F68">
        <w:rPr>
          <w:rFonts w:ascii="Times New Roman" w:hAnsi="Times New Roman"/>
          <w:sz w:val="24"/>
          <w:szCs w:val="24"/>
          <w:lang w:val="ro-RO"/>
        </w:rPr>
        <w:t>Hormonii tiroidieni şi steroidici sunt liposolubili şi circulă în plasmă transportaţi de proteine specifice.</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sidRPr="00CC2F68">
        <w:rPr>
          <w:rFonts w:ascii="Times New Roman" w:hAnsi="Times New Roman"/>
          <w:sz w:val="24"/>
          <w:szCs w:val="24"/>
          <w:lang w:val="ro-RO"/>
        </w:rPr>
        <w:t>Hormonul liber este forma biologică activă.</w:t>
      </w:r>
    </w:p>
    <w:p w:rsidR="00502EC2" w:rsidRPr="00CC2F68" w:rsidRDefault="00502EC2" w:rsidP="0021103E">
      <w:pPr>
        <w:tabs>
          <w:tab w:val="left" w:pos="6363"/>
        </w:tabs>
        <w:spacing w:after="0" w:line="288" w:lineRule="auto"/>
        <w:ind w:firstLine="720"/>
        <w:jc w:val="both"/>
        <w:rPr>
          <w:rFonts w:ascii="Times New Roman" w:hAnsi="Times New Roman"/>
          <w:sz w:val="24"/>
          <w:szCs w:val="24"/>
          <w:lang w:val="ro-RO"/>
        </w:rPr>
      </w:pPr>
      <w:r w:rsidRPr="00CC2F68">
        <w:rPr>
          <w:rFonts w:ascii="Times New Roman" w:hAnsi="Times New Roman"/>
          <w:sz w:val="24"/>
          <w:szCs w:val="24"/>
          <w:lang w:val="ro-RO"/>
        </w:rPr>
        <w:t>Hormonii sexuali acţionează în special asupra organelor sexuale, în timp ce hormonii corticosuprarenali prezintă efecte importante asupra metabolismului glucidelor şi proteinelor în numeroase ţesuturi.</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sidRPr="00CC2F68">
        <w:rPr>
          <w:rFonts w:ascii="Times New Roman" w:hAnsi="Times New Roman"/>
          <w:sz w:val="24"/>
          <w:szCs w:val="24"/>
          <w:lang w:val="ro-RO"/>
        </w:rPr>
        <w:t>Hormonii steroizi, în special estrogenii (hormonii sexuali feminini) şi progesteronul (hormonul gestagen) se leagă de receptorii proteici intracelulari formând un complex hormon-receptor, care merge spre nucleul celular şi se leagă de cromatină</w:t>
      </w:r>
      <w:r>
        <w:rPr>
          <w:rFonts w:ascii="Times New Roman" w:hAnsi="Times New Roman"/>
          <w:sz w:val="24"/>
          <w:szCs w:val="24"/>
          <w:lang w:val="ro-RO"/>
        </w:rPr>
        <w:t>.</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Hormonii corticosteroizi sunt: glucorticosteroizi (glucorticoizi), mineralocorticoizi şi corticosuprarenali de tip sexual (androstendiona şi andreostenolona).</w:t>
      </w:r>
    </w:p>
    <w:p w:rsidR="00502EC2" w:rsidRDefault="00502EC2" w:rsidP="00AA695A">
      <w:pPr>
        <w:tabs>
          <w:tab w:val="left" w:pos="6363"/>
        </w:tabs>
        <w:spacing w:after="0"/>
        <w:ind w:firstLine="426"/>
        <w:jc w:val="both"/>
        <w:rPr>
          <w:rFonts w:ascii="Times New Roman" w:hAnsi="Times New Roman"/>
          <w:sz w:val="24"/>
          <w:szCs w:val="24"/>
          <w:lang w:val="ro-RO"/>
        </w:rPr>
      </w:pPr>
    </w:p>
    <w:p w:rsidR="00502EC2" w:rsidRPr="006C77C0" w:rsidRDefault="00502EC2" w:rsidP="006C77C0">
      <w:pPr>
        <w:tabs>
          <w:tab w:val="left" w:pos="6363"/>
        </w:tabs>
        <w:ind w:firstLine="426"/>
        <w:jc w:val="both"/>
        <w:rPr>
          <w:rFonts w:ascii="Times New Roman" w:hAnsi="Times New Roman"/>
          <w:i/>
          <w:sz w:val="24"/>
          <w:szCs w:val="24"/>
          <w:lang w:val="ro-RO"/>
        </w:rPr>
      </w:pPr>
      <w:r w:rsidRPr="006C77C0">
        <w:rPr>
          <w:rFonts w:ascii="Times New Roman" w:hAnsi="Times New Roman"/>
          <w:i/>
          <w:sz w:val="24"/>
          <w:szCs w:val="24"/>
          <w:lang w:val="ro-RO"/>
        </w:rPr>
        <w:t xml:space="preserve">Tabelul </w:t>
      </w:r>
      <w:r>
        <w:rPr>
          <w:rFonts w:ascii="Times New Roman" w:hAnsi="Times New Roman"/>
          <w:i/>
          <w:sz w:val="24"/>
          <w:szCs w:val="24"/>
          <w:lang w:val="ro-RO"/>
        </w:rPr>
        <w:t xml:space="preserve">8.4. </w:t>
      </w:r>
      <w:r w:rsidRPr="006C77C0">
        <w:rPr>
          <w:rFonts w:ascii="Times New Roman" w:hAnsi="Times New Roman"/>
          <w:i/>
          <w:sz w:val="24"/>
          <w:szCs w:val="24"/>
          <w:lang w:val="ro-RO"/>
        </w:rPr>
        <w:t xml:space="preserve">  Hormonii glandelor endocrine de la vertebrate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5"/>
        <w:gridCol w:w="1635"/>
        <w:gridCol w:w="2248"/>
        <w:gridCol w:w="2693"/>
      </w:tblGrid>
      <w:tr w:rsidR="00502EC2" w:rsidRPr="006C77C0" w:rsidTr="006C77C0">
        <w:trPr>
          <w:cantSplit/>
          <w:trHeight w:val="200"/>
          <w:jc w:val="center"/>
        </w:trPr>
        <w:tc>
          <w:tcPr>
            <w:tcW w:w="2680" w:type="dxa"/>
            <w:gridSpan w:val="2"/>
          </w:tcPr>
          <w:p w:rsidR="00502EC2" w:rsidRPr="006C77C0" w:rsidRDefault="00502EC2" w:rsidP="00C60E3B">
            <w:pPr>
              <w:tabs>
                <w:tab w:val="left" w:pos="6363"/>
              </w:tabs>
              <w:spacing w:before="60" w:after="60"/>
              <w:rPr>
                <w:rFonts w:ascii="Times New Roman" w:hAnsi="Times New Roman"/>
                <w:sz w:val="18"/>
                <w:szCs w:val="18"/>
                <w:lang w:val="ro-RO"/>
              </w:rPr>
            </w:pPr>
            <w:r w:rsidRPr="006C77C0">
              <w:rPr>
                <w:rFonts w:ascii="Times New Roman" w:hAnsi="Times New Roman"/>
                <w:sz w:val="18"/>
                <w:szCs w:val="18"/>
                <w:lang w:val="ro-RO"/>
              </w:rPr>
              <w:t>Hormonii</w:t>
            </w:r>
          </w:p>
        </w:tc>
        <w:tc>
          <w:tcPr>
            <w:tcW w:w="2248" w:type="dxa"/>
          </w:tcPr>
          <w:p w:rsidR="00502EC2" w:rsidRPr="006C77C0" w:rsidRDefault="00502EC2" w:rsidP="00C60E3B">
            <w:pPr>
              <w:tabs>
                <w:tab w:val="left" w:pos="6363"/>
              </w:tabs>
              <w:spacing w:before="60" w:after="60"/>
              <w:rPr>
                <w:rFonts w:ascii="Times New Roman" w:hAnsi="Times New Roman"/>
                <w:sz w:val="18"/>
                <w:szCs w:val="18"/>
                <w:lang w:val="ro-RO"/>
              </w:rPr>
            </w:pPr>
            <w:r w:rsidRPr="006C77C0">
              <w:rPr>
                <w:rFonts w:ascii="Times New Roman" w:hAnsi="Times New Roman"/>
                <w:sz w:val="18"/>
                <w:szCs w:val="18"/>
                <w:lang w:val="ro-RO"/>
              </w:rPr>
              <w:t>Glanda</w:t>
            </w:r>
          </w:p>
        </w:tc>
        <w:tc>
          <w:tcPr>
            <w:tcW w:w="2693" w:type="dxa"/>
          </w:tcPr>
          <w:p w:rsidR="00502EC2" w:rsidRPr="006C77C0" w:rsidRDefault="00502EC2" w:rsidP="00C60E3B">
            <w:pPr>
              <w:tabs>
                <w:tab w:val="left" w:pos="6363"/>
              </w:tabs>
              <w:spacing w:before="60" w:after="60"/>
              <w:rPr>
                <w:rFonts w:ascii="Times New Roman" w:hAnsi="Times New Roman"/>
                <w:sz w:val="18"/>
                <w:szCs w:val="18"/>
                <w:lang w:val="ro-RO"/>
              </w:rPr>
            </w:pPr>
            <w:r w:rsidRPr="006C77C0">
              <w:rPr>
                <w:rFonts w:ascii="Times New Roman" w:hAnsi="Times New Roman"/>
                <w:sz w:val="18"/>
                <w:szCs w:val="18"/>
                <w:lang w:val="ro-RO"/>
              </w:rPr>
              <w:t>Acţiunea</w:t>
            </w:r>
          </w:p>
        </w:tc>
      </w:tr>
      <w:tr w:rsidR="00502EC2" w:rsidRPr="006C77C0" w:rsidTr="006C77C0">
        <w:trPr>
          <w:cantSplit/>
          <w:trHeight w:hRule="exact" w:val="480"/>
          <w:jc w:val="center"/>
        </w:trPr>
        <w:tc>
          <w:tcPr>
            <w:tcW w:w="1045" w:type="dxa"/>
            <w:vMerge w:val="restart"/>
          </w:tcPr>
          <w:p w:rsidR="00502EC2" w:rsidRPr="006C77C0" w:rsidRDefault="00502EC2" w:rsidP="00C60E3B">
            <w:pPr>
              <w:tabs>
                <w:tab w:val="left" w:pos="6363"/>
              </w:tabs>
              <w:spacing w:before="40"/>
              <w:rPr>
                <w:rFonts w:ascii="Times New Roman" w:hAnsi="Times New Roman"/>
                <w:sz w:val="18"/>
                <w:szCs w:val="18"/>
                <w:lang w:val="ro-RO"/>
              </w:rPr>
            </w:pPr>
            <w:r w:rsidRPr="006C77C0">
              <w:rPr>
                <w:rFonts w:ascii="Times New Roman" w:hAnsi="Times New Roman"/>
                <w:sz w:val="18"/>
                <w:szCs w:val="18"/>
                <w:lang w:val="ro-RO"/>
              </w:rPr>
              <w:t>Hormoni steroizi</w:t>
            </w:r>
          </w:p>
        </w:tc>
        <w:tc>
          <w:tcPr>
            <w:tcW w:w="1635" w:type="dxa"/>
            <w:tcBorders>
              <w:bottom w:val="nil"/>
            </w:tcBorders>
          </w:tcPr>
          <w:p w:rsidR="00502EC2" w:rsidRPr="006C77C0" w:rsidRDefault="00502EC2" w:rsidP="00C60E3B">
            <w:pPr>
              <w:tabs>
                <w:tab w:val="left" w:pos="6363"/>
              </w:tabs>
              <w:spacing w:before="40"/>
              <w:ind w:left="-57"/>
              <w:rPr>
                <w:rFonts w:ascii="Times New Roman" w:hAnsi="Times New Roman"/>
                <w:sz w:val="18"/>
                <w:szCs w:val="18"/>
                <w:lang w:val="fr-FR"/>
              </w:rPr>
            </w:pPr>
            <w:r w:rsidRPr="006C77C0">
              <w:rPr>
                <w:rFonts w:ascii="Times New Roman" w:hAnsi="Times New Roman"/>
                <w:sz w:val="18"/>
                <w:szCs w:val="18"/>
                <w:lang w:val="ro-RO"/>
              </w:rPr>
              <w:t>Corticosteroizi</w:t>
            </w:r>
          </w:p>
        </w:tc>
        <w:tc>
          <w:tcPr>
            <w:tcW w:w="2248" w:type="dxa"/>
            <w:tcBorders>
              <w:bottom w:val="nil"/>
            </w:tcBorders>
          </w:tcPr>
          <w:p w:rsidR="00502EC2" w:rsidRPr="006C77C0" w:rsidRDefault="00502EC2" w:rsidP="00C60E3B">
            <w:pPr>
              <w:tabs>
                <w:tab w:val="left" w:pos="6363"/>
              </w:tabs>
              <w:spacing w:before="40"/>
              <w:ind w:left="-57" w:right="-108"/>
              <w:rPr>
                <w:rFonts w:ascii="Times New Roman" w:hAnsi="Times New Roman"/>
                <w:sz w:val="18"/>
                <w:szCs w:val="18"/>
                <w:lang w:val="fr-FR"/>
              </w:rPr>
            </w:pPr>
            <w:r w:rsidRPr="006C77C0">
              <w:rPr>
                <w:rFonts w:ascii="Times New Roman" w:hAnsi="Times New Roman"/>
                <w:sz w:val="18"/>
                <w:szCs w:val="18"/>
                <w:lang w:val="ro-RO"/>
              </w:rPr>
              <w:t>Corticosuprarenală</w:t>
            </w:r>
          </w:p>
        </w:tc>
        <w:tc>
          <w:tcPr>
            <w:tcW w:w="2693" w:type="dxa"/>
            <w:tcBorders>
              <w:bottom w:val="nil"/>
            </w:tcBorders>
          </w:tcPr>
          <w:p w:rsidR="00502EC2" w:rsidRPr="006C77C0" w:rsidRDefault="00502EC2" w:rsidP="00C60E3B">
            <w:pPr>
              <w:tabs>
                <w:tab w:val="left" w:pos="6363"/>
              </w:tabs>
              <w:spacing w:before="40"/>
              <w:ind w:left="-57"/>
              <w:rPr>
                <w:rFonts w:ascii="Times New Roman" w:hAnsi="Times New Roman"/>
                <w:sz w:val="18"/>
                <w:szCs w:val="18"/>
                <w:lang w:val="ro-RO"/>
              </w:rPr>
            </w:pPr>
            <w:r w:rsidRPr="006C77C0">
              <w:rPr>
                <w:rFonts w:ascii="Times New Roman" w:hAnsi="Times New Roman"/>
                <w:sz w:val="18"/>
                <w:szCs w:val="18"/>
                <w:lang w:val="ro-RO"/>
              </w:rPr>
              <w:t>Echilibru mineral: retenţie de Na</w:t>
            </w:r>
            <w:r w:rsidRPr="006C77C0">
              <w:rPr>
                <w:rFonts w:ascii="Times New Roman" w:hAnsi="Times New Roman"/>
                <w:sz w:val="18"/>
                <w:szCs w:val="18"/>
                <w:vertAlign w:val="superscript"/>
              </w:rPr>
              <w:t>+</w:t>
            </w:r>
            <w:r w:rsidRPr="006C77C0">
              <w:rPr>
                <w:rFonts w:ascii="Times New Roman" w:hAnsi="Times New Roman"/>
                <w:sz w:val="18"/>
                <w:szCs w:val="18"/>
              </w:rPr>
              <w:t>, metabolism</w:t>
            </w:r>
            <w:r w:rsidRPr="006C77C0">
              <w:rPr>
                <w:rFonts w:ascii="Times New Roman" w:hAnsi="Times New Roman"/>
                <w:sz w:val="18"/>
                <w:szCs w:val="18"/>
                <w:lang w:val="ro-RO"/>
              </w:rPr>
              <w:t>: gluconeogeneză</w:t>
            </w:r>
          </w:p>
          <w:p w:rsidR="00502EC2" w:rsidRPr="006C77C0" w:rsidRDefault="00502EC2" w:rsidP="00C60E3B">
            <w:pPr>
              <w:tabs>
                <w:tab w:val="left" w:pos="6363"/>
              </w:tabs>
              <w:spacing w:before="40"/>
              <w:ind w:left="-57"/>
              <w:rPr>
                <w:rFonts w:ascii="Times New Roman" w:hAnsi="Times New Roman"/>
                <w:sz w:val="18"/>
                <w:szCs w:val="18"/>
                <w:lang w:val="fr-FR"/>
              </w:rPr>
            </w:pPr>
          </w:p>
        </w:tc>
      </w:tr>
      <w:tr w:rsidR="00502EC2" w:rsidRPr="006C77C0" w:rsidTr="006C77C0">
        <w:trPr>
          <w:cantSplit/>
          <w:trHeight w:val="230"/>
          <w:jc w:val="center"/>
        </w:trPr>
        <w:tc>
          <w:tcPr>
            <w:tcW w:w="1045" w:type="dxa"/>
            <w:vMerge/>
          </w:tcPr>
          <w:p w:rsidR="00502EC2" w:rsidRPr="006C77C0" w:rsidRDefault="00502EC2" w:rsidP="00C60E3B">
            <w:pPr>
              <w:tabs>
                <w:tab w:val="left" w:pos="6363"/>
              </w:tabs>
              <w:spacing w:before="40"/>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Progesteron</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Ovar (corp galben)</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Fază secretorie a mucoasei uterine</w:t>
            </w:r>
          </w:p>
        </w:tc>
      </w:tr>
      <w:tr w:rsidR="00502EC2" w:rsidRPr="006C77C0" w:rsidTr="006C77C0">
        <w:trPr>
          <w:cantSplit/>
          <w:trHeight w:val="217"/>
          <w:jc w:val="center"/>
        </w:trPr>
        <w:tc>
          <w:tcPr>
            <w:tcW w:w="1045" w:type="dxa"/>
            <w:vMerge/>
          </w:tcPr>
          <w:p w:rsidR="00502EC2" w:rsidRPr="006C77C0" w:rsidRDefault="00502EC2" w:rsidP="00C60E3B">
            <w:pPr>
              <w:tabs>
                <w:tab w:val="left" w:pos="6363"/>
              </w:tabs>
              <w:spacing w:before="40"/>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rPr>
            </w:pPr>
            <w:r w:rsidRPr="006C77C0">
              <w:rPr>
                <w:rFonts w:ascii="Times New Roman" w:hAnsi="Times New Roman"/>
                <w:sz w:val="18"/>
                <w:szCs w:val="18"/>
                <w:lang w:val="ro-RO"/>
              </w:rPr>
              <w:t>Estradiol</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Ovar (folicul)</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Proliferarea mucoasei uterine</w:t>
            </w:r>
          </w:p>
        </w:tc>
      </w:tr>
      <w:tr w:rsidR="00502EC2" w:rsidRPr="006C77C0" w:rsidTr="006C77C0">
        <w:trPr>
          <w:cantSplit/>
          <w:trHeight w:val="426"/>
          <w:jc w:val="center"/>
        </w:trPr>
        <w:tc>
          <w:tcPr>
            <w:tcW w:w="1045" w:type="dxa"/>
            <w:vMerge/>
          </w:tcPr>
          <w:p w:rsidR="00502EC2" w:rsidRPr="006C77C0" w:rsidRDefault="00502EC2" w:rsidP="00C60E3B">
            <w:pPr>
              <w:tabs>
                <w:tab w:val="left" w:pos="6363"/>
              </w:tabs>
              <w:spacing w:before="40"/>
              <w:rPr>
                <w:rFonts w:ascii="Times New Roman" w:hAnsi="Times New Roman"/>
                <w:sz w:val="18"/>
                <w:szCs w:val="18"/>
                <w:lang w:val="fr-FR"/>
              </w:rPr>
            </w:pPr>
          </w:p>
        </w:tc>
        <w:tc>
          <w:tcPr>
            <w:tcW w:w="1635" w:type="dxa"/>
            <w:tcBorders>
              <w:top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Testosteron</w:t>
            </w:r>
          </w:p>
        </w:tc>
        <w:tc>
          <w:tcPr>
            <w:tcW w:w="2248" w:type="dxa"/>
            <w:tcBorders>
              <w:top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Testicul (celule interstiţiale)</w:t>
            </w:r>
          </w:p>
        </w:tc>
        <w:tc>
          <w:tcPr>
            <w:tcW w:w="2693" w:type="dxa"/>
            <w:tcBorders>
              <w:top w:val="nil"/>
            </w:tcBorders>
          </w:tcPr>
          <w:p w:rsidR="00502EC2" w:rsidRPr="006C77C0" w:rsidRDefault="00502EC2" w:rsidP="00C60E3B">
            <w:pPr>
              <w:tabs>
                <w:tab w:val="left" w:pos="6363"/>
              </w:tabs>
              <w:ind w:left="-57" w:right="-145"/>
              <w:rPr>
                <w:rFonts w:ascii="Times New Roman" w:hAnsi="Times New Roman"/>
                <w:sz w:val="18"/>
                <w:szCs w:val="18"/>
                <w:lang w:val="fr-FR"/>
              </w:rPr>
            </w:pPr>
            <w:r w:rsidRPr="006C77C0">
              <w:rPr>
                <w:rFonts w:ascii="Times New Roman" w:hAnsi="Times New Roman"/>
                <w:sz w:val="18"/>
                <w:szCs w:val="18"/>
                <w:lang w:val="ro-RO"/>
              </w:rPr>
              <w:t>Glandele accesorii ale tractului genital, caractere sexuale secundare</w:t>
            </w:r>
          </w:p>
        </w:tc>
      </w:tr>
      <w:tr w:rsidR="00502EC2" w:rsidRPr="006C77C0" w:rsidTr="006C77C0">
        <w:trPr>
          <w:cantSplit/>
          <w:trHeight w:hRule="exact" w:val="480"/>
          <w:jc w:val="center"/>
        </w:trPr>
        <w:tc>
          <w:tcPr>
            <w:tcW w:w="1045" w:type="dxa"/>
            <w:vMerge w:val="restart"/>
          </w:tcPr>
          <w:p w:rsidR="00502EC2" w:rsidRPr="006C77C0" w:rsidRDefault="00502EC2" w:rsidP="00C60E3B">
            <w:pPr>
              <w:tabs>
                <w:tab w:val="left" w:pos="6363"/>
              </w:tabs>
              <w:spacing w:before="40"/>
              <w:rPr>
                <w:rFonts w:ascii="Times New Roman" w:hAnsi="Times New Roman"/>
                <w:sz w:val="18"/>
                <w:szCs w:val="18"/>
                <w:lang w:val="ro-RO"/>
              </w:rPr>
            </w:pPr>
            <w:r w:rsidRPr="006C77C0">
              <w:rPr>
                <w:rFonts w:ascii="Times New Roman" w:hAnsi="Times New Roman"/>
                <w:sz w:val="18"/>
                <w:szCs w:val="18"/>
                <w:lang w:val="ro-RO"/>
              </w:rPr>
              <w:t>Hormoni derivaţi din aminoacizi</w:t>
            </w:r>
          </w:p>
        </w:tc>
        <w:tc>
          <w:tcPr>
            <w:tcW w:w="1635" w:type="dxa"/>
            <w:tcBorders>
              <w:top w:val="nil"/>
              <w:bottom w:val="nil"/>
            </w:tcBorders>
          </w:tcPr>
          <w:p w:rsidR="00502EC2" w:rsidRPr="006C77C0" w:rsidRDefault="00502EC2" w:rsidP="00C60E3B">
            <w:pPr>
              <w:tabs>
                <w:tab w:val="left" w:pos="6363"/>
              </w:tabs>
              <w:spacing w:before="40"/>
              <w:ind w:left="-57"/>
              <w:rPr>
                <w:rFonts w:ascii="Times New Roman" w:hAnsi="Times New Roman"/>
                <w:sz w:val="18"/>
                <w:szCs w:val="18"/>
                <w:lang w:val="ro-RO"/>
              </w:rPr>
            </w:pPr>
            <w:r w:rsidRPr="006C77C0">
              <w:rPr>
                <w:rFonts w:ascii="Times New Roman" w:hAnsi="Times New Roman"/>
                <w:sz w:val="18"/>
                <w:szCs w:val="18"/>
                <w:lang w:val="ro-RO"/>
              </w:rPr>
              <w:t>Tiroxină</w:t>
            </w:r>
          </w:p>
          <w:p w:rsidR="00502EC2" w:rsidRPr="006C77C0" w:rsidRDefault="00502EC2" w:rsidP="00C60E3B">
            <w:pPr>
              <w:tabs>
                <w:tab w:val="left" w:pos="6363"/>
              </w:tabs>
              <w:spacing w:before="40"/>
              <w:ind w:left="-57"/>
              <w:rPr>
                <w:rFonts w:ascii="Times New Roman" w:hAnsi="Times New Roman"/>
                <w:sz w:val="18"/>
                <w:szCs w:val="18"/>
                <w:lang w:val="fr-FR"/>
              </w:rPr>
            </w:pPr>
          </w:p>
        </w:tc>
        <w:tc>
          <w:tcPr>
            <w:tcW w:w="2248" w:type="dxa"/>
            <w:tcBorders>
              <w:top w:val="nil"/>
              <w:bottom w:val="nil"/>
            </w:tcBorders>
          </w:tcPr>
          <w:p w:rsidR="00502EC2" w:rsidRPr="006C77C0" w:rsidRDefault="00502EC2" w:rsidP="00C60E3B">
            <w:pPr>
              <w:tabs>
                <w:tab w:val="left" w:pos="6363"/>
              </w:tabs>
              <w:spacing w:before="40"/>
              <w:ind w:left="-57" w:right="-108"/>
              <w:rPr>
                <w:rFonts w:ascii="Times New Roman" w:hAnsi="Times New Roman"/>
                <w:sz w:val="18"/>
                <w:szCs w:val="18"/>
                <w:lang w:val="ro-RO"/>
              </w:rPr>
            </w:pPr>
            <w:r w:rsidRPr="006C77C0">
              <w:rPr>
                <w:rFonts w:ascii="Times New Roman" w:hAnsi="Times New Roman"/>
                <w:sz w:val="18"/>
                <w:szCs w:val="18"/>
                <w:lang w:val="ro-RO"/>
              </w:rPr>
              <w:t>Tiroidă</w:t>
            </w:r>
          </w:p>
          <w:p w:rsidR="00502EC2" w:rsidRPr="006C77C0" w:rsidRDefault="00502EC2" w:rsidP="00C60E3B">
            <w:pPr>
              <w:tabs>
                <w:tab w:val="left" w:pos="6363"/>
              </w:tabs>
              <w:spacing w:before="40"/>
              <w:ind w:left="-57" w:right="-108"/>
              <w:rPr>
                <w:rFonts w:ascii="Times New Roman" w:hAnsi="Times New Roman"/>
                <w:sz w:val="18"/>
                <w:szCs w:val="18"/>
                <w:lang w:val="fr-FR"/>
              </w:rPr>
            </w:pPr>
          </w:p>
        </w:tc>
        <w:tc>
          <w:tcPr>
            <w:tcW w:w="2693" w:type="dxa"/>
            <w:tcBorders>
              <w:top w:val="nil"/>
              <w:bottom w:val="nil"/>
            </w:tcBorders>
          </w:tcPr>
          <w:p w:rsidR="00502EC2" w:rsidRPr="006C77C0" w:rsidRDefault="00502EC2" w:rsidP="00C60E3B">
            <w:pPr>
              <w:tabs>
                <w:tab w:val="left" w:pos="6363"/>
              </w:tabs>
              <w:spacing w:before="40"/>
              <w:ind w:left="-57"/>
              <w:rPr>
                <w:rFonts w:ascii="Times New Roman" w:hAnsi="Times New Roman"/>
                <w:sz w:val="18"/>
                <w:szCs w:val="18"/>
                <w:lang w:val="fr-FR"/>
              </w:rPr>
            </w:pPr>
            <w:r w:rsidRPr="006C77C0">
              <w:rPr>
                <w:rFonts w:ascii="Times New Roman" w:hAnsi="Times New Roman"/>
                <w:sz w:val="18"/>
                <w:szCs w:val="18"/>
                <w:lang w:val="ro-RO"/>
              </w:rPr>
              <w:t>Creşterea metabolismului bazal; dezvoltare, creştere</w:t>
            </w:r>
          </w:p>
        </w:tc>
      </w:tr>
      <w:tr w:rsidR="00502EC2" w:rsidRPr="006C77C0" w:rsidTr="006C77C0">
        <w:trPr>
          <w:cantSplit/>
          <w:trHeight w:hRule="exact" w:val="290"/>
          <w:jc w:val="center"/>
        </w:trPr>
        <w:tc>
          <w:tcPr>
            <w:tcW w:w="1045" w:type="dxa"/>
            <w:vMerge/>
          </w:tcPr>
          <w:p w:rsidR="00502EC2" w:rsidRPr="006C77C0" w:rsidRDefault="00502EC2" w:rsidP="00C60E3B">
            <w:pPr>
              <w:tabs>
                <w:tab w:val="left" w:pos="6363"/>
              </w:tabs>
              <w:spacing w:before="40"/>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ro-RO"/>
              </w:rPr>
            </w:pPr>
            <w:r w:rsidRPr="006C77C0">
              <w:rPr>
                <w:rFonts w:ascii="Times New Roman" w:hAnsi="Times New Roman"/>
                <w:sz w:val="18"/>
                <w:szCs w:val="18"/>
                <w:lang w:val="ro-RO"/>
              </w:rPr>
              <w:t>Adrenalină</w:t>
            </w:r>
          </w:p>
          <w:p w:rsidR="00502EC2" w:rsidRPr="006C77C0" w:rsidRDefault="00502EC2" w:rsidP="00C60E3B">
            <w:pPr>
              <w:tabs>
                <w:tab w:val="left" w:pos="6363"/>
              </w:tabs>
              <w:ind w:left="-57"/>
              <w:rPr>
                <w:rFonts w:ascii="Times New Roman" w:hAnsi="Times New Roman"/>
                <w:sz w:val="18"/>
                <w:szCs w:val="18"/>
                <w:lang w:val="fr-FR"/>
              </w:rPr>
            </w:pP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ro-RO"/>
              </w:rPr>
            </w:pPr>
            <w:r w:rsidRPr="006C77C0">
              <w:rPr>
                <w:rFonts w:ascii="Times New Roman" w:hAnsi="Times New Roman"/>
                <w:sz w:val="18"/>
                <w:szCs w:val="18"/>
                <w:lang w:val="ro-RO"/>
              </w:rPr>
              <w:t>Medulosuprarenală</w:t>
            </w:r>
          </w:p>
          <w:p w:rsidR="00502EC2" w:rsidRPr="006C77C0" w:rsidRDefault="00502EC2" w:rsidP="00C60E3B">
            <w:pPr>
              <w:tabs>
                <w:tab w:val="left" w:pos="6363"/>
              </w:tabs>
              <w:ind w:left="-57" w:right="-108"/>
              <w:rPr>
                <w:rFonts w:ascii="Times New Roman" w:hAnsi="Times New Roman"/>
                <w:sz w:val="18"/>
                <w:szCs w:val="18"/>
                <w:lang w:val="fr-FR"/>
              </w:rPr>
            </w:pP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ro-RO"/>
              </w:rPr>
            </w:pPr>
            <w:r w:rsidRPr="006C77C0">
              <w:rPr>
                <w:rFonts w:ascii="Times New Roman" w:hAnsi="Times New Roman"/>
                <w:sz w:val="18"/>
                <w:szCs w:val="18"/>
                <w:lang w:val="ro-RO"/>
              </w:rPr>
              <w:t>Glicogenoliză</w:t>
            </w:r>
          </w:p>
          <w:p w:rsidR="00502EC2" w:rsidRPr="006C77C0" w:rsidRDefault="00502EC2" w:rsidP="00C60E3B">
            <w:pPr>
              <w:tabs>
                <w:tab w:val="left" w:pos="6363"/>
              </w:tabs>
              <w:ind w:left="-57"/>
              <w:rPr>
                <w:rFonts w:ascii="Times New Roman" w:hAnsi="Times New Roman"/>
                <w:sz w:val="18"/>
                <w:szCs w:val="18"/>
                <w:lang w:val="fr-FR"/>
              </w:rPr>
            </w:pPr>
          </w:p>
        </w:tc>
      </w:tr>
      <w:tr w:rsidR="00502EC2" w:rsidRPr="006C77C0" w:rsidTr="006C77C0">
        <w:trPr>
          <w:cantSplit/>
          <w:trHeight w:hRule="exact" w:val="279"/>
          <w:jc w:val="center"/>
        </w:trPr>
        <w:tc>
          <w:tcPr>
            <w:tcW w:w="1045" w:type="dxa"/>
            <w:vMerge/>
          </w:tcPr>
          <w:p w:rsidR="00502EC2" w:rsidRPr="006C77C0" w:rsidRDefault="00502EC2" w:rsidP="00C60E3B">
            <w:pPr>
              <w:tabs>
                <w:tab w:val="left" w:pos="6363"/>
              </w:tabs>
              <w:spacing w:before="40"/>
              <w:rPr>
                <w:rFonts w:ascii="Times New Roman" w:hAnsi="Times New Roman"/>
                <w:sz w:val="18"/>
                <w:szCs w:val="18"/>
                <w:lang w:val="fr-FR"/>
              </w:rPr>
            </w:pPr>
          </w:p>
        </w:tc>
        <w:tc>
          <w:tcPr>
            <w:tcW w:w="1635" w:type="dxa"/>
            <w:tcBorders>
              <w:top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Melatonină</w:t>
            </w:r>
          </w:p>
        </w:tc>
        <w:tc>
          <w:tcPr>
            <w:tcW w:w="2248" w:type="dxa"/>
            <w:tcBorders>
              <w:top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Epifiză (glanda pineală)</w:t>
            </w:r>
          </w:p>
        </w:tc>
        <w:tc>
          <w:tcPr>
            <w:tcW w:w="2693" w:type="dxa"/>
            <w:tcBorders>
              <w:top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Contracţia melanoforelor</w:t>
            </w:r>
          </w:p>
        </w:tc>
      </w:tr>
      <w:tr w:rsidR="00502EC2" w:rsidRPr="006C77C0" w:rsidTr="006C77C0">
        <w:trPr>
          <w:cantSplit/>
          <w:trHeight w:hRule="exact" w:val="284"/>
          <w:jc w:val="center"/>
        </w:trPr>
        <w:tc>
          <w:tcPr>
            <w:tcW w:w="1045" w:type="dxa"/>
            <w:vMerge w:val="restart"/>
          </w:tcPr>
          <w:p w:rsidR="00502EC2" w:rsidRPr="006C77C0" w:rsidRDefault="00502EC2" w:rsidP="00C60E3B">
            <w:pPr>
              <w:tabs>
                <w:tab w:val="left" w:pos="6363"/>
              </w:tabs>
              <w:spacing w:before="40"/>
              <w:rPr>
                <w:rFonts w:ascii="Times New Roman" w:hAnsi="Times New Roman"/>
                <w:sz w:val="18"/>
                <w:szCs w:val="18"/>
                <w:lang w:val="ro-RO"/>
              </w:rPr>
            </w:pPr>
            <w:r w:rsidRPr="006C77C0">
              <w:rPr>
                <w:rFonts w:ascii="Times New Roman" w:hAnsi="Times New Roman"/>
                <w:sz w:val="18"/>
                <w:szCs w:val="18"/>
                <w:lang w:val="ro-RO"/>
              </w:rPr>
              <w:t>Hormoni peptidici şi proteici</w:t>
            </w:r>
          </w:p>
        </w:tc>
        <w:tc>
          <w:tcPr>
            <w:tcW w:w="1635" w:type="dxa"/>
            <w:tcBorders>
              <w:top w:val="nil"/>
              <w:bottom w:val="nil"/>
            </w:tcBorders>
          </w:tcPr>
          <w:p w:rsidR="00502EC2" w:rsidRPr="006C77C0" w:rsidRDefault="00502EC2" w:rsidP="00C60E3B">
            <w:pPr>
              <w:tabs>
                <w:tab w:val="left" w:pos="6363"/>
              </w:tabs>
              <w:spacing w:before="40"/>
              <w:ind w:left="-57"/>
              <w:rPr>
                <w:rFonts w:ascii="Times New Roman" w:hAnsi="Times New Roman"/>
                <w:sz w:val="18"/>
                <w:szCs w:val="18"/>
                <w:lang w:val="ro-RO"/>
              </w:rPr>
            </w:pPr>
            <w:r w:rsidRPr="006C77C0">
              <w:rPr>
                <w:rFonts w:ascii="Times New Roman" w:hAnsi="Times New Roman"/>
                <w:sz w:val="18"/>
                <w:szCs w:val="18"/>
                <w:lang w:val="ro-RO"/>
              </w:rPr>
              <w:t>Parathormon</w:t>
            </w:r>
          </w:p>
        </w:tc>
        <w:tc>
          <w:tcPr>
            <w:tcW w:w="2248" w:type="dxa"/>
            <w:tcBorders>
              <w:top w:val="nil"/>
              <w:bottom w:val="nil"/>
            </w:tcBorders>
          </w:tcPr>
          <w:p w:rsidR="00502EC2" w:rsidRPr="006C77C0" w:rsidRDefault="00502EC2" w:rsidP="00C60E3B">
            <w:pPr>
              <w:tabs>
                <w:tab w:val="left" w:pos="6363"/>
              </w:tabs>
              <w:spacing w:before="40"/>
              <w:ind w:left="-57" w:right="-108"/>
              <w:rPr>
                <w:rFonts w:ascii="Times New Roman" w:hAnsi="Times New Roman"/>
                <w:sz w:val="18"/>
                <w:szCs w:val="18"/>
                <w:lang w:val="ro-RO"/>
              </w:rPr>
            </w:pPr>
            <w:r w:rsidRPr="006C77C0">
              <w:rPr>
                <w:rFonts w:ascii="Times New Roman" w:hAnsi="Times New Roman"/>
                <w:sz w:val="18"/>
                <w:szCs w:val="18"/>
                <w:lang w:val="ro-RO"/>
              </w:rPr>
              <w:t>Paratiroidă</w:t>
            </w:r>
          </w:p>
          <w:p w:rsidR="00502EC2" w:rsidRPr="006C77C0" w:rsidRDefault="00502EC2" w:rsidP="00C60E3B">
            <w:pPr>
              <w:tabs>
                <w:tab w:val="left" w:pos="6363"/>
              </w:tabs>
              <w:spacing w:before="40"/>
              <w:ind w:left="-57" w:right="-108"/>
              <w:rPr>
                <w:rFonts w:ascii="Times New Roman" w:hAnsi="Times New Roman"/>
                <w:sz w:val="18"/>
                <w:szCs w:val="18"/>
                <w:lang w:val="ro-RO"/>
              </w:rPr>
            </w:pPr>
          </w:p>
        </w:tc>
        <w:tc>
          <w:tcPr>
            <w:tcW w:w="2693" w:type="dxa"/>
            <w:tcBorders>
              <w:top w:val="nil"/>
              <w:bottom w:val="nil"/>
            </w:tcBorders>
          </w:tcPr>
          <w:p w:rsidR="00502EC2" w:rsidRPr="006C77C0" w:rsidRDefault="00502EC2" w:rsidP="00C60E3B">
            <w:pPr>
              <w:tabs>
                <w:tab w:val="left" w:pos="6363"/>
              </w:tabs>
              <w:spacing w:before="40"/>
              <w:ind w:left="-57"/>
              <w:rPr>
                <w:rFonts w:ascii="Times New Roman" w:hAnsi="Times New Roman"/>
                <w:sz w:val="18"/>
                <w:szCs w:val="18"/>
              </w:rPr>
            </w:pPr>
            <w:r w:rsidRPr="006C77C0">
              <w:rPr>
                <w:rFonts w:ascii="Times New Roman" w:hAnsi="Times New Roman"/>
                <w:sz w:val="18"/>
                <w:szCs w:val="18"/>
                <w:lang w:val="ro-RO"/>
              </w:rPr>
              <w:t>Mobilizarea Ca</w:t>
            </w:r>
            <w:r w:rsidRPr="006C77C0">
              <w:rPr>
                <w:rFonts w:ascii="Times New Roman" w:hAnsi="Times New Roman"/>
                <w:sz w:val="18"/>
                <w:szCs w:val="18"/>
                <w:vertAlign w:val="superscript"/>
              </w:rPr>
              <w:t>2+</w:t>
            </w:r>
          </w:p>
          <w:p w:rsidR="00502EC2" w:rsidRPr="006C77C0" w:rsidRDefault="00502EC2" w:rsidP="00C60E3B">
            <w:pPr>
              <w:tabs>
                <w:tab w:val="left" w:pos="6363"/>
              </w:tabs>
              <w:spacing w:before="40"/>
              <w:ind w:left="-57"/>
              <w:rPr>
                <w:rFonts w:ascii="Times New Roman" w:hAnsi="Times New Roman"/>
                <w:sz w:val="18"/>
                <w:szCs w:val="18"/>
                <w:lang w:val="fr-FR"/>
              </w:rPr>
            </w:pPr>
          </w:p>
        </w:tc>
      </w:tr>
      <w:tr w:rsidR="00502EC2" w:rsidRPr="006C77C0" w:rsidTr="006C77C0">
        <w:trPr>
          <w:cantSplit/>
          <w:trHeight w:val="216"/>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Tirocalcitonină</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Tiroidă</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Reducerea calcemiei</w:t>
            </w:r>
          </w:p>
        </w:tc>
      </w:tr>
      <w:tr w:rsidR="00502EC2" w:rsidRPr="006C77C0" w:rsidTr="006C77C0">
        <w:trPr>
          <w:cantSplit/>
          <w:trHeight w:val="215"/>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Insulină</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Pancreas (insulele-</w:t>
            </w:r>
            <w:r w:rsidRPr="006C77C0">
              <w:rPr>
                <w:rFonts w:ascii="Symbol" w:hAnsi="Symbol"/>
                <w:i/>
                <w:sz w:val="18"/>
                <w:szCs w:val="18"/>
                <w:lang w:val="ro-RO"/>
              </w:rPr>
              <w:t></w:t>
            </w:r>
            <w:r w:rsidRPr="006C77C0">
              <w:rPr>
                <w:rFonts w:ascii="Times New Roman" w:hAnsi="Times New Roman"/>
                <w:sz w:val="18"/>
                <w:szCs w:val="18"/>
                <w:lang w:val="ro-RO"/>
              </w:rPr>
              <w:t>)</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Hipoglicemie</w:t>
            </w:r>
          </w:p>
        </w:tc>
      </w:tr>
      <w:tr w:rsidR="00502EC2" w:rsidRPr="006C77C0" w:rsidTr="006C77C0">
        <w:trPr>
          <w:cantSplit/>
          <w:trHeight w:val="230"/>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Glucagon</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Pancreas (insulele-</w:t>
            </w:r>
            <w:r w:rsidRPr="006C77C0">
              <w:rPr>
                <w:rFonts w:ascii="Symbol" w:hAnsi="Symbol"/>
                <w:i/>
                <w:sz w:val="18"/>
                <w:szCs w:val="18"/>
                <w:lang w:val="ro-RO"/>
              </w:rPr>
              <w:t></w:t>
            </w:r>
            <w:r w:rsidRPr="006C77C0">
              <w:rPr>
                <w:rFonts w:ascii="Times New Roman" w:hAnsi="Times New Roman"/>
                <w:sz w:val="18"/>
                <w:szCs w:val="18"/>
                <w:lang w:val="ro-RO"/>
              </w:rPr>
              <w:t>)</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Hiperglicemie</w:t>
            </w:r>
          </w:p>
        </w:tc>
      </w:tr>
      <w:tr w:rsidR="00502EC2" w:rsidRPr="006C77C0" w:rsidTr="006C77C0">
        <w:trPr>
          <w:cantSplit/>
          <w:trHeight w:val="229"/>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Ocitocină</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Neurohipofiză (lob posterior)</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Contracţie uterină</w:t>
            </w:r>
          </w:p>
        </w:tc>
      </w:tr>
      <w:tr w:rsidR="00502EC2" w:rsidRPr="006C77C0" w:rsidTr="006C77C0">
        <w:trPr>
          <w:cantSplit/>
          <w:trHeight w:val="244"/>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Vasopresină</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Neurohipofiză (lob posterior)</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Inhibarea diurezei</w:t>
            </w:r>
          </w:p>
        </w:tc>
      </w:tr>
      <w:tr w:rsidR="00502EC2" w:rsidRPr="006C77C0" w:rsidTr="006C77C0">
        <w:trPr>
          <w:cantSplit/>
          <w:trHeight w:hRule="exact" w:val="313"/>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ro-RO"/>
              </w:rPr>
            </w:pPr>
            <w:r w:rsidRPr="006C77C0">
              <w:rPr>
                <w:rFonts w:ascii="Times New Roman" w:hAnsi="Times New Roman"/>
                <w:sz w:val="18"/>
                <w:szCs w:val="18"/>
                <w:lang w:val="ro-RO"/>
              </w:rPr>
              <w:t>Melanotropină</w:t>
            </w:r>
          </w:p>
          <w:p w:rsidR="00502EC2" w:rsidRPr="006C77C0" w:rsidRDefault="00502EC2" w:rsidP="00C60E3B">
            <w:pPr>
              <w:tabs>
                <w:tab w:val="left" w:pos="6363"/>
              </w:tabs>
              <w:ind w:left="-57"/>
              <w:rPr>
                <w:rFonts w:ascii="Times New Roman" w:hAnsi="Times New Roman"/>
                <w:sz w:val="18"/>
                <w:szCs w:val="18"/>
                <w:lang w:val="fr-FR"/>
              </w:rPr>
            </w:pP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ro-RO"/>
              </w:rPr>
            </w:pPr>
            <w:r w:rsidRPr="006C77C0">
              <w:rPr>
                <w:rFonts w:ascii="Times New Roman" w:hAnsi="Times New Roman"/>
                <w:sz w:val="18"/>
                <w:szCs w:val="18"/>
                <w:lang w:val="ro-RO"/>
              </w:rPr>
              <w:t>Lob intermediar</w:t>
            </w:r>
          </w:p>
          <w:p w:rsidR="00502EC2" w:rsidRPr="006C77C0" w:rsidRDefault="00502EC2" w:rsidP="00C60E3B">
            <w:pPr>
              <w:tabs>
                <w:tab w:val="left" w:pos="6363"/>
              </w:tabs>
              <w:ind w:left="-57" w:right="-108"/>
              <w:rPr>
                <w:rFonts w:ascii="Times New Roman" w:hAnsi="Times New Roman"/>
                <w:sz w:val="18"/>
                <w:szCs w:val="18"/>
                <w:lang w:val="fr-FR"/>
              </w:rPr>
            </w:pP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rPr>
            </w:pPr>
            <w:r w:rsidRPr="006C77C0">
              <w:rPr>
                <w:rFonts w:ascii="Times New Roman" w:hAnsi="Times New Roman"/>
                <w:sz w:val="18"/>
                <w:szCs w:val="18"/>
              </w:rPr>
              <w:t>Dilatarea melanoforelor</w:t>
            </w:r>
          </w:p>
          <w:p w:rsidR="00502EC2" w:rsidRPr="006C77C0" w:rsidRDefault="00502EC2" w:rsidP="00C60E3B">
            <w:pPr>
              <w:tabs>
                <w:tab w:val="left" w:pos="6363"/>
              </w:tabs>
              <w:ind w:left="-57"/>
              <w:rPr>
                <w:rFonts w:ascii="Times New Roman" w:hAnsi="Times New Roman"/>
                <w:sz w:val="18"/>
                <w:szCs w:val="18"/>
                <w:lang w:val="fr-FR"/>
              </w:rPr>
            </w:pPr>
          </w:p>
        </w:tc>
      </w:tr>
      <w:tr w:rsidR="00502EC2" w:rsidRPr="006C77C0" w:rsidTr="006C77C0">
        <w:trPr>
          <w:cantSplit/>
          <w:trHeight w:val="230"/>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Somatotropină</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Adenohipofiză (lob anterior)</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Creştere, metabolism</w:t>
            </w:r>
            <w:r w:rsidRPr="006C77C0">
              <w:rPr>
                <w:rFonts w:ascii="Times New Roman" w:hAnsi="Times New Roman"/>
                <w:sz w:val="18"/>
                <w:szCs w:val="18"/>
                <w:lang w:val="fr-FR"/>
              </w:rPr>
              <w:t xml:space="preserve"> </w:t>
            </w:r>
          </w:p>
        </w:tc>
      </w:tr>
      <w:tr w:rsidR="00502EC2" w:rsidRPr="006C77C0" w:rsidTr="006C77C0">
        <w:trPr>
          <w:cantSplit/>
          <w:trHeight w:hRule="exact" w:val="241"/>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ro-RO"/>
              </w:rPr>
            </w:pPr>
            <w:r w:rsidRPr="006C77C0">
              <w:rPr>
                <w:rFonts w:ascii="Times New Roman" w:hAnsi="Times New Roman"/>
                <w:sz w:val="18"/>
                <w:szCs w:val="18"/>
                <w:lang w:val="ro-RO"/>
              </w:rPr>
              <w:t>Corticotropină</w:t>
            </w:r>
          </w:p>
          <w:p w:rsidR="00502EC2" w:rsidRPr="006C77C0" w:rsidRDefault="00502EC2" w:rsidP="00C60E3B">
            <w:pPr>
              <w:tabs>
                <w:tab w:val="left" w:pos="6363"/>
              </w:tabs>
              <w:ind w:left="-57"/>
              <w:rPr>
                <w:rFonts w:ascii="Times New Roman" w:hAnsi="Times New Roman"/>
                <w:sz w:val="18"/>
                <w:szCs w:val="18"/>
                <w:lang w:val="fr-FR"/>
              </w:rPr>
            </w:pP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ro-RO"/>
              </w:rPr>
            </w:pPr>
            <w:r w:rsidRPr="006C77C0">
              <w:rPr>
                <w:rFonts w:ascii="Times New Roman" w:hAnsi="Times New Roman"/>
                <w:sz w:val="18"/>
                <w:szCs w:val="18"/>
                <w:lang w:val="ro-RO"/>
              </w:rPr>
              <w:t>Adenohipofiză (lob anterior)</w:t>
            </w:r>
          </w:p>
          <w:p w:rsidR="00502EC2" w:rsidRPr="006C77C0" w:rsidRDefault="00502EC2" w:rsidP="00C60E3B">
            <w:pPr>
              <w:tabs>
                <w:tab w:val="left" w:pos="6363"/>
              </w:tabs>
              <w:ind w:left="-57" w:right="-108"/>
              <w:rPr>
                <w:rFonts w:ascii="Times New Roman" w:hAnsi="Times New Roman"/>
                <w:sz w:val="18"/>
                <w:szCs w:val="18"/>
                <w:lang w:val="fr-FR"/>
              </w:rPr>
            </w:pP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Stimularea corticosuprarenalei</w:t>
            </w:r>
          </w:p>
        </w:tc>
      </w:tr>
      <w:tr w:rsidR="00502EC2" w:rsidRPr="006C77C0" w:rsidTr="006C77C0">
        <w:trPr>
          <w:cantSplit/>
          <w:trHeight w:val="216"/>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Tireotropină</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Adenohipofiză (lob anterior)</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Stimularea  tiroidei</w:t>
            </w:r>
          </w:p>
        </w:tc>
      </w:tr>
      <w:tr w:rsidR="00502EC2" w:rsidRPr="006C77C0" w:rsidTr="006C77C0">
        <w:trPr>
          <w:cantSplit/>
          <w:trHeight w:hRule="exact" w:val="480"/>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Hormon foliculostimulant</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fr-FR"/>
              </w:rPr>
            </w:pPr>
            <w:r w:rsidRPr="006C77C0">
              <w:rPr>
                <w:rFonts w:ascii="Times New Roman" w:hAnsi="Times New Roman"/>
                <w:sz w:val="18"/>
                <w:szCs w:val="18"/>
                <w:lang w:val="ro-RO"/>
              </w:rPr>
              <w:t>Adenohipofiză (lob anterior)</w:t>
            </w: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Stimularea maturaţiei celulelor germinative</w:t>
            </w:r>
          </w:p>
        </w:tc>
      </w:tr>
      <w:tr w:rsidR="00502EC2" w:rsidRPr="006C77C0" w:rsidTr="006C77C0">
        <w:trPr>
          <w:cantSplit/>
          <w:trHeight w:val="454"/>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lang w:val="ro-RO"/>
              </w:rPr>
              <w:t>Hormon stimulant al celulelor interstiţiale</w:t>
            </w:r>
          </w:p>
        </w:tc>
        <w:tc>
          <w:tcPr>
            <w:tcW w:w="2248" w:type="dxa"/>
            <w:tcBorders>
              <w:top w:val="nil"/>
              <w:bottom w:val="nil"/>
            </w:tcBorders>
          </w:tcPr>
          <w:p w:rsidR="00502EC2" w:rsidRPr="006C77C0" w:rsidRDefault="00502EC2" w:rsidP="00C60E3B">
            <w:pPr>
              <w:tabs>
                <w:tab w:val="left" w:pos="6363"/>
              </w:tabs>
              <w:ind w:left="-57" w:right="-108"/>
              <w:rPr>
                <w:rFonts w:ascii="Times New Roman" w:hAnsi="Times New Roman"/>
                <w:sz w:val="18"/>
                <w:szCs w:val="18"/>
                <w:lang w:val="ro-RO"/>
              </w:rPr>
            </w:pPr>
            <w:r w:rsidRPr="006C77C0">
              <w:rPr>
                <w:rFonts w:ascii="Times New Roman" w:hAnsi="Times New Roman"/>
                <w:sz w:val="18"/>
                <w:szCs w:val="18"/>
                <w:lang w:val="ro-RO"/>
              </w:rPr>
              <w:t>Adenohipofiză (lob anterior)</w:t>
            </w:r>
          </w:p>
          <w:p w:rsidR="00502EC2" w:rsidRPr="006C77C0" w:rsidRDefault="00502EC2" w:rsidP="00C60E3B">
            <w:pPr>
              <w:tabs>
                <w:tab w:val="left" w:pos="6363"/>
              </w:tabs>
              <w:ind w:left="-57" w:right="-108"/>
              <w:rPr>
                <w:rFonts w:ascii="Times New Roman" w:hAnsi="Times New Roman"/>
                <w:sz w:val="18"/>
                <w:szCs w:val="18"/>
                <w:lang w:val="fr-FR"/>
              </w:rPr>
            </w:pPr>
          </w:p>
        </w:tc>
        <w:tc>
          <w:tcPr>
            <w:tcW w:w="2693" w:type="dxa"/>
            <w:tcBorders>
              <w:top w:val="nil"/>
              <w:bottom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Stimularea producerii de hormoni sexuali</w:t>
            </w:r>
          </w:p>
        </w:tc>
      </w:tr>
      <w:tr w:rsidR="00502EC2" w:rsidRPr="006C77C0" w:rsidTr="006C77C0">
        <w:trPr>
          <w:cantSplit/>
          <w:trHeight w:hRule="exact" w:val="635"/>
          <w:jc w:val="center"/>
        </w:trPr>
        <w:tc>
          <w:tcPr>
            <w:tcW w:w="1045" w:type="dxa"/>
            <w:vMerge/>
          </w:tcPr>
          <w:p w:rsidR="00502EC2" w:rsidRPr="006C77C0" w:rsidRDefault="00502EC2" w:rsidP="00C60E3B">
            <w:pPr>
              <w:tabs>
                <w:tab w:val="left" w:pos="6363"/>
              </w:tabs>
              <w:rPr>
                <w:rFonts w:ascii="Times New Roman" w:hAnsi="Times New Roman"/>
                <w:sz w:val="18"/>
                <w:szCs w:val="18"/>
                <w:lang w:val="fr-FR"/>
              </w:rPr>
            </w:pPr>
          </w:p>
        </w:tc>
        <w:tc>
          <w:tcPr>
            <w:tcW w:w="1635" w:type="dxa"/>
            <w:tcBorders>
              <w:top w:val="nil"/>
            </w:tcBorders>
          </w:tcPr>
          <w:p w:rsidR="00502EC2" w:rsidRPr="006C77C0" w:rsidRDefault="00502EC2" w:rsidP="00C60E3B">
            <w:pPr>
              <w:tabs>
                <w:tab w:val="left" w:pos="6363"/>
              </w:tabs>
              <w:ind w:left="-57" w:right="-113"/>
              <w:rPr>
                <w:rFonts w:ascii="Times New Roman" w:hAnsi="Times New Roman"/>
                <w:sz w:val="18"/>
                <w:szCs w:val="18"/>
                <w:lang w:val="fr-FR"/>
              </w:rPr>
            </w:pPr>
            <w:r w:rsidRPr="006C77C0">
              <w:rPr>
                <w:rFonts w:ascii="Times New Roman" w:hAnsi="Times New Roman"/>
                <w:sz w:val="18"/>
                <w:szCs w:val="18"/>
                <w:lang w:val="ro-RO"/>
              </w:rPr>
              <w:t>Hormon luteomamo-trop (prolactină, lactotropină)</w:t>
            </w:r>
          </w:p>
        </w:tc>
        <w:tc>
          <w:tcPr>
            <w:tcW w:w="2248" w:type="dxa"/>
            <w:tcBorders>
              <w:top w:val="nil"/>
            </w:tcBorders>
          </w:tcPr>
          <w:p w:rsidR="00502EC2" w:rsidRPr="006C77C0" w:rsidRDefault="00502EC2" w:rsidP="00C60E3B">
            <w:pPr>
              <w:tabs>
                <w:tab w:val="left" w:pos="6363"/>
              </w:tabs>
              <w:ind w:left="-57" w:right="-108"/>
              <w:rPr>
                <w:rFonts w:ascii="Times New Roman" w:hAnsi="Times New Roman"/>
                <w:sz w:val="18"/>
                <w:szCs w:val="18"/>
                <w:lang w:val="ro-RO"/>
              </w:rPr>
            </w:pPr>
            <w:r w:rsidRPr="006C77C0">
              <w:rPr>
                <w:rFonts w:ascii="Times New Roman" w:hAnsi="Times New Roman"/>
                <w:sz w:val="18"/>
                <w:szCs w:val="18"/>
                <w:lang w:val="ro-RO"/>
              </w:rPr>
              <w:t>Adenohipofiză (lob anterior)</w:t>
            </w:r>
          </w:p>
          <w:p w:rsidR="00502EC2" w:rsidRPr="006C77C0" w:rsidRDefault="00502EC2" w:rsidP="00C60E3B">
            <w:pPr>
              <w:tabs>
                <w:tab w:val="left" w:pos="6363"/>
              </w:tabs>
              <w:ind w:left="-57" w:right="-108"/>
              <w:rPr>
                <w:rFonts w:ascii="Times New Roman" w:hAnsi="Times New Roman"/>
                <w:sz w:val="18"/>
                <w:szCs w:val="18"/>
                <w:lang w:val="fr-FR"/>
              </w:rPr>
            </w:pPr>
          </w:p>
        </w:tc>
        <w:tc>
          <w:tcPr>
            <w:tcW w:w="2693" w:type="dxa"/>
            <w:tcBorders>
              <w:top w:val="nil"/>
            </w:tcBorders>
          </w:tcPr>
          <w:p w:rsidR="00502EC2" w:rsidRPr="006C77C0" w:rsidRDefault="00502EC2" w:rsidP="00C60E3B">
            <w:pPr>
              <w:tabs>
                <w:tab w:val="left" w:pos="6363"/>
              </w:tabs>
              <w:ind w:left="-57"/>
              <w:rPr>
                <w:rFonts w:ascii="Times New Roman" w:hAnsi="Times New Roman"/>
                <w:sz w:val="18"/>
                <w:szCs w:val="18"/>
                <w:lang w:val="fr-FR"/>
              </w:rPr>
            </w:pPr>
            <w:r w:rsidRPr="006C77C0">
              <w:rPr>
                <w:rFonts w:ascii="Times New Roman" w:hAnsi="Times New Roman"/>
                <w:sz w:val="18"/>
                <w:szCs w:val="18"/>
              </w:rPr>
              <w:t>Stimularea glandei mamare şi a corpului galben</w:t>
            </w:r>
          </w:p>
        </w:tc>
      </w:tr>
    </w:tbl>
    <w:p w:rsidR="00502EC2" w:rsidRDefault="00502EC2" w:rsidP="0021103E">
      <w:pPr>
        <w:tabs>
          <w:tab w:val="left" w:pos="6363"/>
        </w:tabs>
        <w:spacing w:after="0" w:line="288" w:lineRule="auto"/>
        <w:ind w:firstLine="720"/>
        <w:jc w:val="both"/>
        <w:rPr>
          <w:rFonts w:ascii="Times New Roman" w:hAnsi="Times New Roman"/>
          <w:sz w:val="24"/>
          <w:szCs w:val="24"/>
          <w:lang w:val="ro-RO"/>
        </w:rPr>
      </w:pP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sidRPr="00CC2F68">
        <w:rPr>
          <w:rFonts w:ascii="Times New Roman" w:hAnsi="Times New Roman"/>
          <w:sz w:val="24"/>
          <w:szCs w:val="24"/>
          <w:lang w:val="ro-RO"/>
        </w:rPr>
        <w:t>Principalii hormoni cu struct</w:t>
      </w:r>
      <w:r>
        <w:rPr>
          <w:rFonts w:ascii="Times New Roman" w:hAnsi="Times New Roman"/>
          <w:sz w:val="24"/>
          <w:szCs w:val="24"/>
          <w:lang w:val="ro-RO"/>
        </w:rPr>
        <w:t xml:space="preserve">ură peptidică sau proteică sunt: </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xml:space="preserve">- </w:t>
      </w:r>
      <w:r w:rsidRPr="00CC2F68">
        <w:rPr>
          <w:rFonts w:ascii="Times New Roman" w:hAnsi="Times New Roman"/>
          <w:i/>
          <w:sz w:val="24"/>
          <w:szCs w:val="24"/>
          <w:lang w:val="ro-RO"/>
        </w:rPr>
        <w:t>hormonii adenohipofizari</w:t>
      </w:r>
      <w:r>
        <w:rPr>
          <w:rFonts w:ascii="Times New Roman" w:hAnsi="Times New Roman"/>
          <w:sz w:val="24"/>
          <w:szCs w:val="24"/>
          <w:lang w:val="ro-RO"/>
        </w:rPr>
        <w:t>: h</w:t>
      </w:r>
      <w:r w:rsidRPr="00CC2F68">
        <w:rPr>
          <w:rFonts w:ascii="Times New Roman" w:hAnsi="Times New Roman"/>
          <w:sz w:val="24"/>
          <w:szCs w:val="24"/>
          <w:lang w:val="ro-RO"/>
        </w:rPr>
        <w:t>ormonul somatotrop sau de creştere (STH)</w:t>
      </w:r>
      <w:r>
        <w:rPr>
          <w:rFonts w:ascii="Times New Roman" w:hAnsi="Times New Roman"/>
          <w:sz w:val="24"/>
          <w:szCs w:val="24"/>
          <w:lang w:val="ro-RO"/>
        </w:rPr>
        <w:t>, h</w:t>
      </w:r>
      <w:r w:rsidRPr="00CC2F68">
        <w:rPr>
          <w:rFonts w:ascii="Times New Roman" w:hAnsi="Times New Roman"/>
          <w:sz w:val="24"/>
          <w:szCs w:val="24"/>
          <w:lang w:val="ro-RO"/>
        </w:rPr>
        <w:t>ormonul tireotrop (TSH, tireotropina</w:t>
      </w:r>
      <w:r>
        <w:rPr>
          <w:rFonts w:ascii="Times New Roman" w:hAnsi="Times New Roman"/>
          <w:sz w:val="24"/>
          <w:szCs w:val="24"/>
          <w:lang w:val="ro-RO"/>
        </w:rPr>
        <w:t>), h</w:t>
      </w:r>
      <w:r w:rsidRPr="00CC2F68">
        <w:rPr>
          <w:rFonts w:ascii="Times New Roman" w:hAnsi="Times New Roman"/>
          <w:sz w:val="24"/>
          <w:szCs w:val="24"/>
          <w:lang w:val="ro-RO"/>
        </w:rPr>
        <w:t>ormonul adrenocorticotrop (corticotropina, ACTH)</w:t>
      </w:r>
      <w:r>
        <w:rPr>
          <w:rFonts w:ascii="Times New Roman" w:hAnsi="Times New Roman"/>
          <w:sz w:val="24"/>
          <w:szCs w:val="24"/>
          <w:lang w:val="ro-RO"/>
        </w:rPr>
        <w:t>, h</w:t>
      </w:r>
      <w:r w:rsidRPr="00CC2F68">
        <w:rPr>
          <w:rFonts w:ascii="Times New Roman" w:hAnsi="Times New Roman"/>
          <w:sz w:val="24"/>
          <w:szCs w:val="24"/>
          <w:lang w:val="ro-RO"/>
        </w:rPr>
        <w:t>ormonii gonadotropi (gonadotropinele</w:t>
      </w:r>
      <w:r>
        <w:rPr>
          <w:rFonts w:ascii="Times New Roman" w:hAnsi="Times New Roman"/>
          <w:sz w:val="24"/>
          <w:szCs w:val="24"/>
          <w:lang w:val="ro-RO"/>
        </w:rPr>
        <w:t>);</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xml:space="preserve">- </w:t>
      </w:r>
      <w:r w:rsidRPr="00CC2F68">
        <w:rPr>
          <w:rFonts w:ascii="Times New Roman" w:hAnsi="Times New Roman"/>
          <w:i/>
          <w:sz w:val="24"/>
          <w:szCs w:val="24"/>
          <w:lang w:val="ro-RO"/>
        </w:rPr>
        <w:t>hormonii neurohipofizari</w:t>
      </w:r>
      <w:r w:rsidRPr="00CC2F68">
        <w:rPr>
          <w:rFonts w:ascii="Times New Roman" w:hAnsi="Times New Roman"/>
          <w:sz w:val="24"/>
          <w:szCs w:val="24"/>
          <w:lang w:val="ro-RO"/>
        </w:rPr>
        <w:t xml:space="preserve"> (posthipofizari</w:t>
      </w:r>
      <w:r>
        <w:rPr>
          <w:rFonts w:ascii="Times New Roman" w:hAnsi="Times New Roman"/>
          <w:sz w:val="24"/>
          <w:szCs w:val="24"/>
          <w:lang w:val="ro-RO"/>
        </w:rPr>
        <w:t>): vasopresina, ocitocina;</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xml:space="preserve">- </w:t>
      </w:r>
      <w:r w:rsidRPr="00CC2F68">
        <w:rPr>
          <w:rFonts w:ascii="Times New Roman" w:hAnsi="Times New Roman"/>
          <w:i/>
          <w:sz w:val="24"/>
          <w:szCs w:val="24"/>
          <w:lang w:val="ro-RO"/>
        </w:rPr>
        <w:t>hormoni pancreatici</w:t>
      </w:r>
      <w:r>
        <w:rPr>
          <w:rFonts w:ascii="Times New Roman" w:hAnsi="Times New Roman"/>
          <w:sz w:val="24"/>
          <w:szCs w:val="24"/>
          <w:lang w:val="ro-RO"/>
        </w:rPr>
        <w:t>: insulina, glucagonul.</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xml:space="preserve">Hormonii derivaţi de la aminoacizi sunt: </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hormonii tiroidieni;</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hormonii medulosuprarenali (catecolamine): adrenalina şi noradrenalina;</w:t>
      </w:r>
    </w:p>
    <w:p w:rsidR="00502EC2" w:rsidRDefault="00502EC2" w:rsidP="0021103E">
      <w:pPr>
        <w:tabs>
          <w:tab w:val="left" w:pos="6363"/>
        </w:tabs>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hormonul epifizar.</w:t>
      </w:r>
    </w:p>
    <w:p w:rsidR="00502EC2" w:rsidRPr="0021103E" w:rsidRDefault="00502EC2" w:rsidP="0021103E">
      <w:pPr>
        <w:tabs>
          <w:tab w:val="left" w:pos="6363"/>
        </w:tabs>
        <w:spacing w:after="0" w:line="288" w:lineRule="auto"/>
        <w:ind w:firstLine="720"/>
        <w:jc w:val="both"/>
        <w:rPr>
          <w:rFonts w:ascii="Times New Roman" w:hAnsi="Times New Roman"/>
          <w:sz w:val="24"/>
          <w:szCs w:val="24"/>
          <w:lang w:val="ro-RO"/>
        </w:rPr>
      </w:pPr>
      <w:r w:rsidRPr="0021103E">
        <w:rPr>
          <w:rFonts w:ascii="Times New Roman" w:hAnsi="Times New Roman"/>
          <w:sz w:val="24"/>
          <w:szCs w:val="24"/>
          <w:lang w:val="ro-RO"/>
        </w:rPr>
        <w:t>Adrenalina şi noradrenalina acţionează asupra unui mare număr de ţesuturi care cuprind receptori adrenergici.</w:t>
      </w:r>
    </w:p>
    <w:p w:rsidR="00502EC2" w:rsidRDefault="00502EC2" w:rsidP="006875C1">
      <w:pPr>
        <w:tabs>
          <w:tab w:val="left" w:pos="6363"/>
        </w:tabs>
        <w:spacing w:after="0" w:line="288" w:lineRule="auto"/>
        <w:ind w:firstLine="720"/>
        <w:jc w:val="both"/>
        <w:rPr>
          <w:rFonts w:ascii="Times New Roman" w:hAnsi="Times New Roman"/>
          <w:sz w:val="24"/>
          <w:szCs w:val="24"/>
          <w:lang w:val="ro-RO"/>
        </w:rPr>
      </w:pPr>
      <w:r w:rsidRPr="0021103E">
        <w:rPr>
          <w:rFonts w:ascii="Times New Roman" w:hAnsi="Times New Roman"/>
          <w:sz w:val="24"/>
          <w:szCs w:val="24"/>
          <w:lang w:val="ro-RO"/>
        </w:rPr>
        <w:t xml:space="preserve">Principalul efect fiziologic al </w:t>
      </w:r>
      <w:r w:rsidRPr="0021103E">
        <w:rPr>
          <w:rFonts w:ascii="Times New Roman" w:hAnsi="Times New Roman"/>
          <w:i/>
          <w:sz w:val="24"/>
          <w:szCs w:val="24"/>
          <w:lang w:val="ro-RO"/>
        </w:rPr>
        <w:t>catecolaminelor</w:t>
      </w:r>
      <w:r w:rsidRPr="0021103E">
        <w:rPr>
          <w:rFonts w:ascii="Times New Roman" w:hAnsi="Times New Roman"/>
          <w:sz w:val="24"/>
          <w:szCs w:val="24"/>
          <w:lang w:val="ro-RO"/>
        </w:rPr>
        <w:t xml:space="preserve"> este cel asupra sistemului vascular sangvin. Adrenalina are acţiune de contractare a vaselor sanguine periferice, ceea ce duce la o creştere a tensiunii arteriale şi o accelerare a bătăilor inimii. Noradrenalina are acţiune vasodilatatoare, dar este vasoconstrictoare asupra ficatului, rinichilor, splinei şi pielii. Efectele lor sunt de scurtă durată. Un rol important au catecolaminele în stări emoţionale şi în situaţii speciale de efort fizic şi psihic, cazuri în care organismul foloseşte un mare exces din aceşti hormoni. Adrenalina predomină în stări de teamă (hormonul apărării pasive), iar noradrenalina predomină în stări de furie (hormonul apărării active). Ambii hormoni sunt efectori ai stării nervoase şi au un rol important în transmiterea fluxului nervos în sistemul nervos simpatic.</w:t>
      </w:r>
    </w:p>
    <w:p w:rsidR="00502EC2" w:rsidRPr="00865A72" w:rsidRDefault="00502EC2" w:rsidP="006875C1">
      <w:pPr>
        <w:tabs>
          <w:tab w:val="left" w:pos="6363"/>
        </w:tabs>
        <w:spacing w:after="0" w:line="288" w:lineRule="auto"/>
        <w:ind w:firstLine="720"/>
        <w:jc w:val="both"/>
        <w:rPr>
          <w:rFonts w:ascii="Times New Roman" w:hAnsi="Times New Roman"/>
          <w:sz w:val="24"/>
          <w:szCs w:val="24"/>
          <w:lang w:val="ro-RO"/>
        </w:rPr>
      </w:pPr>
      <w:r w:rsidRPr="00865A72">
        <w:rPr>
          <w:rFonts w:ascii="Times New Roman" w:hAnsi="Times New Roman"/>
          <w:sz w:val="24"/>
          <w:szCs w:val="24"/>
          <w:lang w:val="ro-RO"/>
        </w:rPr>
        <w:t xml:space="preserve">Factorii de creştere întâlniţi în regnul vegetal poartă denumirea de </w:t>
      </w:r>
      <w:r w:rsidRPr="00865A72">
        <w:rPr>
          <w:rFonts w:ascii="Times New Roman" w:hAnsi="Times New Roman"/>
          <w:i/>
          <w:sz w:val="24"/>
          <w:szCs w:val="24"/>
          <w:lang w:val="ro-RO"/>
        </w:rPr>
        <w:t>fitohormoni</w:t>
      </w:r>
      <w:r w:rsidRPr="00865A72">
        <w:rPr>
          <w:rFonts w:ascii="Times New Roman" w:hAnsi="Times New Roman"/>
          <w:sz w:val="24"/>
          <w:szCs w:val="24"/>
          <w:lang w:val="ro-RO"/>
        </w:rPr>
        <w:t>, substanţe de creştere sau regulatori ai creşterii.</w:t>
      </w:r>
    </w:p>
    <w:p w:rsidR="00502EC2" w:rsidRDefault="00502EC2" w:rsidP="006875C1">
      <w:pPr>
        <w:tabs>
          <w:tab w:val="left" w:pos="6363"/>
        </w:tabs>
        <w:spacing w:after="0" w:line="288" w:lineRule="auto"/>
        <w:ind w:firstLine="720"/>
        <w:jc w:val="both"/>
        <w:rPr>
          <w:rFonts w:ascii="Times New Roman" w:hAnsi="Times New Roman"/>
          <w:sz w:val="24"/>
          <w:szCs w:val="24"/>
          <w:lang w:val="ro-RO"/>
        </w:rPr>
      </w:pPr>
      <w:r w:rsidRPr="00865A72">
        <w:rPr>
          <w:rFonts w:ascii="Times New Roman" w:hAnsi="Times New Roman"/>
          <w:sz w:val="24"/>
          <w:szCs w:val="24"/>
          <w:lang w:val="ro-RO"/>
        </w:rPr>
        <w:t xml:space="preserve">Fitohormonii sunt substanţe organice care influenţează procesele de creştere  şi dezvoltare ale plantelor, reglează procesele biochimice şi fiziologice din diferite ţesuturi şi organe ale organismelor vegetale. Sunt biosintetizaţi în citoplasma celulelor tinere şi se acumulează, mai </w:t>
      </w:r>
      <w:r w:rsidRPr="00865A72">
        <w:rPr>
          <w:rFonts w:ascii="Times New Roman" w:hAnsi="Times New Roman"/>
          <w:sz w:val="24"/>
          <w:szCs w:val="24"/>
          <w:lang w:val="ro-RO"/>
        </w:rPr>
        <w:lastRenderedPageBreak/>
        <w:t>ales, în zonele de creştere ale tulpinilor şi rădăcinilor, în muguri, seminţe, polen, ovare, în ţesuturile tinere etc. Se găsesc în diferite ţesuturi şi organe ale plantelor superioare, în ciuperci, drojdii, alge, în numeroase microorganisme, atât în stare liberă cât şi asociaţi cu proteinele (forme inactive).</w:t>
      </w:r>
      <w:r>
        <w:rPr>
          <w:rFonts w:ascii="Times New Roman" w:hAnsi="Times New Roman"/>
          <w:sz w:val="24"/>
          <w:szCs w:val="24"/>
          <w:lang w:val="ro-RO"/>
        </w:rPr>
        <w:t xml:space="preserve"> </w:t>
      </w:r>
      <w:r w:rsidRPr="00865A72">
        <w:rPr>
          <w:rFonts w:ascii="Times New Roman" w:hAnsi="Times New Roman"/>
          <w:sz w:val="24"/>
          <w:szCs w:val="24"/>
          <w:lang w:val="ro-RO"/>
        </w:rPr>
        <w:t>Sub aspect chimic, fitohormonii sunt substanţe micromoleculare foarte heterogene, ce se aseamănă cu vitaminele şi cu unii hormoni animali.</w:t>
      </w: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r w:rsidRPr="00383FE7">
        <w:rPr>
          <w:rFonts w:ascii="Times New Roman" w:hAnsi="Times New Roman"/>
          <w:sz w:val="24"/>
          <w:szCs w:val="24"/>
          <w:lang w:val="ro-RO"/>
        </w:rPr>
        <w:t>În practica agricolă, fitohormonii naturali şi cei obţinuţi prin sinteză sunt utilizaţi în cantităţi mici, de ordinul ppm, şi au un efect pronunţat asupra proceselor de creştere şi dezvoltare ale plantelor, dacă sunt aplicaţi în concentraţii fiziologic active, în perioadele unor fenofaze specifice şi de climat (germinare, înflorire, coacere, senescenţă, secetă, umiditate etc.), contribuind la îmbunătăţirea cantităţii şi  a calităţii produselor agricole. Astfel, ei intervin în stimularea înrădăcinirii butaşilor, legarea şi formarea fructelor, vindecarea rănilor şi prinderea la altoire etc. Acţiunea inhibitoare de creştere îşi găseşte aplicaţii la oprirea încolţirii cartofilor şi rădăcinoaselor în timpul conservării, întârzierea deschiderii mugurilor la pomii fructiferi, oprirea căderii fructelor, combaterea buruienilor (în concentraţii mari ca erbicide).</w:t>
      </w:r>
    </w:p>
    <w:p w:rsidR="00502EC2" w:rsidRDefault="00502EC2" w:rsidP="00383FE7">
      <w:pPr>
        <w:tabs>
          <w:tab w:val="left" w:pos="6363"/>
        </w:tabs>
        <w:spacing w:after="0" w:line="288" w:lineRule="auto"/>
        <w:ind w:firstLine="720"/>
        <w:jc w:val="both"/>
        <w:rPr>
          <w:rFonts w:ascii="Times New Roman" w:hAnsi="Times New Roman"/>
          <w:sz w:val="24"/>
          <w:szCs w:val="24"/>
          <w:lang w:val="ro-RO"/>
        </w:rPr>
      </w:pPr>
      <w:r w:rsidRPr="00383FE7">
        <w:rPr>
          <w:rFonts w:ascii="Times New Roman" w:hAnsi="Times New Roman"/>
          <w:sz w:val="24"/>
          <w:szCs w:val="24"/>
          <w:lang w:val="ro-RO"/>
        </w:rPr>
        <w:t>Fitohormonii endogeni pot acţiona, la locul de biosinteză, în anumite celule şi zone ale plantelor sau, la locul lor de acţiune, în zonele de recepţie, unde ajung în urma migrării, a translocării lor de la locul de biosinteză la cel de acţiune.</w:t>
      </w:r>
    </w:p>
    <w:p w:rsidR="00502EC2" w:rsidRDefault="00502EC2" w:rsidP="00383FE7">
      <w:pPr>
        <w:tabs>
          <w:tab w:val="left" w:pos="6363"/>
        </w:tabs>
        <w:spacing w:after="0" w:line="288" w:lineRule="auto"/>
        <w:ind w:firstLine="720"/>
        <w:jc w:val="both"/>
        <w:rPr>
          <w:rFonts w:ascii="Times New Roman" w:hAnsi="Times New Roman"/>
          <w:sz w:val="24"/>
          <w:szCs w:val="24"/>
          <w:lang w:val="ro-RO"/>
        </w:rPr>
      </w:pPr>
      <w:r w:rsidRPr="00383FE7">
        <w:rPr>
          <w:rFonts w:ascii="Times New Roman" w:hAnsi="Times New Roman"/>
          <w:sz w:val="24"/>
          <w:szCs w:val="24"/>
          <w:lang w:val="ro-RO"/>
        </w:rPr>
        <w:t>Studiile referitoare la relaţia structură chimică – activitate fiziologică au evidenţiat la substanţele stimulatoare de creştere prezenţa următoarelor elemente caracteristice:</w:t>
      </w:r>
    </w:p>
    <w:p w:rsidR="00502EC2" w:rsidRPr="00383FE7" w:rsidRDefault="00502EC2" w:rsidP="00383FE7">
      <w:pPr>
        <w:tabs>
          <w:tab w:val="left" w:pos="6363"/>
        </w:tabs>
        <w:spacing w:after="0" w:line="288" w:lineRule="auto"/>
        <w:jc w:val="both"/>
        <w:rPr>
          <w:rFonts w:ascii="Times New Roman" w:hAnsi="Times New Roman"/>
          <w:sz w:val="24"/>
          <w:szCs w:val="24"/>
          <w:lang w:val="ro-RO"/>
        </w:rPr>
      </w:pPr>
      <w:r>
        <w:rPr>
          <w:rFonts w:ascii="Times New Roman" w:hAnsi="Times New Roman"/>
          <w:sz w:val="24"/>
          <w:szCs w:val="24"/>
          <w:lang w:val="ro-RO"/>
        </w:rPr>
        <w:t xml:space="preserve">- </w:t>
      </w:r>
      <w:r w:rsidRPr="00383FE7">
        <w:rPr>
          <w:rFonts w:ascii="Times New Roman" w:hAnsi="Times New Roman"/>
          <w:sz w:val="24"/>
          <w:szCs w:val="24"/>
          <w:lang w:val="ro-RO"/>
        </w:rPr>
        <w:t>un sistem ciclic;</w:t>
      </w:r>
    </w:p>
    <w:p w:rsidR="00502EC2" w:rsidRPr="00383FE7" w:rsidRDefault="00502EC2" w:rsidP="00383FE7">
      <w:pPr>
        <w:tabs>
          <w:tab w:val="left" w:pos="6363"/>
        </w:tabs>
        <w:spacing w:after="0" w:line="288" w:lineRule="auto"/>
        <w:jc w:val="both"/>
        <w:rPr>
          <w:rFonts w:ascii="Times New Roman" w:hAnsi="Times New Roman"/>
          <w:sz w:val="24"/>
          <w:szCs w:val="24"/>
          <w:lang w:val="ro-RO"/>
        </w:rPr>
      </w:pPr>
      <w:r>
        <w:rPr>
          <w:rFonts w:ascii="Times New Roman" w:hAnsi="Times New Roman"/>
          <w:sz w:val="24"/>
          <w:szCs w:val="24"/>
          <w:lang w:val="ro-RO"/>
        </w:rPr>
        <w:t xml:space="preserve">- </w:t>
      </w:r>
      <w:r w:rsidRPr="00383FE7">
        <w:rPr>
          <w:rFonts w:ascii="Times New Roman" w:hAnsi="Times New Roman"/>
          <w:sz w:val="24"/>
          <w:szCs w:val="24"/>
          <w:lang w:val="ro-RO"/>
        </w:rPr>
        <w:t>una sau mai multe legături duble în ciclu;</w:t>
      </w:r>
    </w:p>
    <w:p w:rsidR="00502EC2" w:rsidRPr="00383FE7" w:rsidRDefault="00502EC2" w:rsidP="00383FE7">
      <w:pPr>
        <w:tabs>
          <w:tab w:val="left" w:pos="6363"/>
        </w:tabs>
        <w:spacing w:after="0" w:line="288" w:lineRule="auto"/>
        <w:jc w:val="both"/>
        <w:rPr>
          <w:rFonts w:ascii="Times New Roman" w:hAnsi="Times New Roman"/>
          <w:sz w:val="24"/>
          <w:szCs w:val="24"/>
          <w:lang w:val="ro-RO"/>
        </w:rPr>
      </w:pPr>
      <w:r>
        <w:rPr>
          <w:rFonts w:ascii="Times New Roman" w:hAnsi="Times New Roman"/>
          <w:sz w:val="24"/>
          <w:szCs w:val="24"/>
          <w:lang w:val="ro-RO"/>
        </w:rPr>
        <w:t xml:space="preserve">- </w:t>
      </w:r>
      <w:r w:rsidRPr="00383FE7">
        <w:rPr>
          <w:rFonts w:ascii="Times New Roman" w:hAnsi="Times New Roman"/>
          <w:sz w:val="24"/>
          <w:szCs w:val="24"/>
          <w:lang w:val="ro-RO"/>
        </w:rPr>
        <w:t>un lanţ lateral cu doi sau mai mulţi atomi de carbon;</w:t>
      </w:r>
    </w:p>
    <w:p w:rsidR="00502EC2" w:rsidRPr="00383FE7" w:rsidRDefault="00502EC2" w:rsidP="00383FE7">
      <w:pPr>
        <w:tabs>
          <w:tab w:val="left" w:pos="6363"/>
        </w:tabs>
        <w:spacing w:after="0" w:line="288" w:lineRule="auto"/>
        <w:jc w:val="both"/>
        <w:rPr>
          <w:rFonts w:ascii="Times New Roman" w:hAnsi="Times New Roman"/>
          <w:sz w:val="24"/>
          <w:szCs w:val="24"/>
          <w:lang w:val="ro-RO"/>
        </w:rPr>
      </w:pPr>
      <w:r>
        <w:rPr>
          <w:rFonts w:ascii="Times New Roman" w:hAnsi="Times New Roman"/>
          <w:sz w:val="24"/>
          <w:szCs w:val="24"/>
          <w:lang w:val="ro-RO"/>
        </w:rPr>
        <w:t xml:space="preserve">- </w:t>
      </w:r>
      <w:r w:rsidRPr="00383FE7">
        <w:rPr>
          <w:rFonts w:ascii="Times New Roman" w:hAnsi="Times New Roman"/>
          <w:sz w:val="24"/>
          <w:szCs w:val="24"/>
          <w:lang w:val="ro-RO"/>
        </w:rPr>
        <w:t>o grupă carboxil, sau o grupă uşor convertibilă în carboxil, în catena laterală;</w:t>
      </w:r>
    </w:p>
    <w:p w:rsidR="00502EC2" w:rsidRPr="00383FE7" w:rsidRDefault="00502EC2" w:rsidP="00383FE7">
      <w:pPr>
        <w:tabs>
          <w:tab w:val="left" w:pos="6363"/>
        </w:tabs>
        <w:spacing w:after="0" w:line="288" w:lineRule="auto"/>
        <w:jc w:val="both"/>
        <w:rPr>
          <w:rFonts w:ascii="Times New Roman" w:hAnsi="Times New Roman"/>
          <w:sz w:val="24"/>
          <w:szCs w:val="24"/>
          <w:lang w:val="ro-RO"/>
        </w:rPr>
      </w:pPr>
      <w:r>
        <w:rPr>
          <w:rFonts w:ascii="Times New Roman" w:hAnsi="Times New Roman"/>
          <w:sz w:val="24"/>
          <w:szCs w:val="24"/>
          <w:lang w:val="ro-RO"/>
        </w:rPr>
        <w:t xml:space="preserve">- </w:t>
      </w:r>
      <w:r w:rsidRPr="00383FE7">
        <w:rPr>
          <w:rFonts w:ascii="Times New Roman" w:hAnsi="Times New Roman"/>
          <w:sz w:val="24"/>
          <w:szCs w:val="24"/>
          <w:lang w:val="ro-RO"/>
        </w:rPr>
        <w:t>o relaţie specială între grupa carboxil şi ciclu.</w:t>
      </w: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r w:rsidRPr="00383FE7">
        <w:rPr>
          <w:rFonts w:ascii="Times New Roman" w:hAnsi="Times New Roman"/>
          <w:sz w:val="24"/>
          <w:szCs w:val="24"/>
          <w:lang w:val="ro-RO"/>
        </w:rPr>
        <w:t>Fitohormonii acţionează în organismele vegetale fie în mod independent, fie în acţiune cu alte substanţe biologic active (enzime, acizi nucleici, vitamine, antibiotice etc.). În continuare sunt prezentaţi principalii fitohormoni endogeni din plantele superioare.</w:t>
      </w: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r w:rsidRPr="00383FE7">
        <w:rPr>
          <w:rFonts w:ascii="Times New Roman" w:hAnsi="Times New Roman"/>
          <w:sz w:val="24"/>
          <w:szCs w:val="24"/>
          <w:lang w:val="ro-RO"/>
        </w:rPr>
        <w:t>Acidul 3-indolilacetic este primul fitohormon cert, care a fost descoperit. Se mai numeşte şi heteroauxină (F. Kögl, 1934). Este un derivat indolic al acidului acetic. Se formează în plante din triptofan şi derivaţii acestuia.</w:t>
      </w:r>
    </w:p>
    <w:p w:rsidR="00502EC2" w:rsidRPr="00383FE7" w:rsidRDefault="004B4313" w:rsidP="00383FE7">
      <w:pPr>
        <w:tabs>
          <w:tab w:val="left" w:pos="6363"/>
        </w:tabs>
        <w:spacing w:after="0" w:line="288" w:lineRule="auto"/>
        <w:ind w:firstLine="720"/>
        <w:jc w:val="both"/>
        <w:rPr>
          <w:rFonts w:ascii="Times New Roman" w:hAnsi="Times New Roman"/>
          <w:sz w:val="24"/>
          <w:szCs w:val="24"/>
          <w:lang w:val="ro-RO"/>
        </w:rPr>
      </w:pPr>
      <w:r>
        <w:rPr>
          <w:noProof/>
        </w:rPr>
        <w:pict>
          <v:shape id="_x0000_s1098" type="#_x0000_t75" style="position:absolute;left:0;text-align:left;margin-left:160.8pt;margin-top:8.05pt;width:120pt;height:70.5pt;z-index:69" o:allowincell="f">
            <v:imagedata r:id="rId139" o:title="2-3-4-1o"/>
          </v:shape>
        </w:pict>
      </w: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r w:rsidRPr="00383FE7">
        <w:rPr>
          <w:rFonts w:ascii="Times New Roman" w:hAnsi="Times New Roman"/>
          <w:sz w:val="24"/>
          <w:szCs w:val="24"/>
          <w:lang w:val="ro-RO"/>
        </w:rPr>
        <w:t xml:space="preserve">Acest fitohormon are o largă răspândire în natură, fiind prezent în toate plantele superioare şi inferioare. Se acumulează, de obicei, în endosperm, coleoptil, ovare şi în grăuncioarele de polen. Într-un kg de boabe de porumb se găseşte 5 mg de heteroauxină. Cantităţi </w:t>
      </w:r>
      <w:r w:rsidRPr="00383FE7">
        <w:rPr>
          <w:rFonts w:ascii="Times New Roman" w:hAnsi="Times New Roman"/>
          <w:sz w:val="24"/>
          <w:szCs w:val="24"/>
          <w:lang w:val="ro-RO"/>
        </w:rPr>
        <w:lastRenderedPageBreak/>
        <w:t>relativ mari de acest fitohormon formează şi ciupercile parazite şi cele simbiote. Cantitatea acidului 3-indolilacetic scade în frunze o dată cu îmbătrânirea acestora.</w:t>
      </w:r>
    </w:p>
    <w:p w:rsidR="00502EC2" w:rsidRPr="00383FE7" w:rsidRDefault="00502EC2" w:rsidP="00383FE7">
      <w:pPr>
        <w:tabs>
          <w:tab w:val="left" w:pos="6363"/>
        </w:tabs>
        <w:spacing w:after="0" w:line="288" w:lineRule="auto"/>
        <w:ind w:firstLine="720"/>
        <w:jc w:val="both"/>
        <w:rPr>
          <w:rFonts w:ascii="Times New Roman" w:hAnsi="Times New Roman"/>
          <w:sz w:val="24"/>
          <w:szCs w:val="24"/>
          <w:lang w:val="ro-RO"/>
        </w:rPr>
      </w:pPr>
      <w:r w:rsidRPr="00383FE7">
        <w:rPr>
          <w:rFonts w:ascii="Times New Roman" w:hAnsi="Times New Roman"/>
          <w:sz w:val="24"/>
          <w:szCs w:val="24"/>
          <w:lang w:val="ro-RO"/>
        </w:rPr>
        <w:t>Acidul 3-indolilacetic influenţează creşterea plantelor, predominant prin alungirea celulelor, iar în concentraţii mai mici şi prin multiplicarea acestora. Se găseşte în plante în stare liberă şi asociat cu proteinele. Acidul 3-indolilacetic asociat cu proteinele este inactiv şi reprezintă o rezervă însemnată pentru plante. În funcţie de necesităţi, acidul 3-indolilacetic se desprinde, pe cale enzimatică, de proteina inhibitoare şi devine astfel activ.</w:t>
      </w:r>
    </w:p>
    <w:p w:rsidR="00502EC2" w:rsidRPr="00865A72" w:rsidRDefault="00502EC2" w:rsidP="00383FE7">
      <w:pPr>
        <w:tabs>
          <w:tab w:val="left" w:pos="6363"/>
        </w:tabs>
        <w:spacing w:after="0" w:line="288" w:lineRule="auto"/>
        <w:ind w:firstLine="720"/>
        <w:jc w:val="both"/>
        <w:rPr>
          <w:rFonts w:ascii="Times New Roman" w:hAnsi="Times New Roman"/>
          <w:sz w:val="24"/>
          <w:szCs w:val="24"/>
          <w:lang w:val="ro-RO"/>
        </w:rPr>
      </w:pPr>
      <w:r w:rsidRPr="00383FE7">
        <w:rPr>
          <w:rFonts w:ascii="Times New Roman" w:hAnsi="Times New Roman"/>
          <w:sz w:val="24"/>
          <w:szCs w:val="24"/>
          <w:lang w:val="ro-RO"/>
        </w:rPr>
        <w:t>Acidul indolilacetic are, de asemenea, un rol însemnat în mişcările fototropice şi geotropice ale plantelor. Unghiul de curbură al plantelor este proporţional cu cantitatea substanţei de creştere.</w:t>
      </w:r>
    </w:p>
    <w:p w:rsidR="00502EC2" w:rsidRDefault="00502EC2" w:rsidP="00865A72">
      <w:pPr>
        <w:tabs>
          <w:tab w:val="left" w:pos="6363"/>
        </w:tabs>
        <w:spacing w:after="0"/>
        <w:ind w:firstLine="426"/>
        <w:jc w:val="both"/>
        <w:rPr>
          <w:lang w:val="ro-RO"/>
        </w:rPr>
      </w:pPr>
    </w:p>
    <w:p w:rsidR="00502EC2" w:rsidRPr="00B14A17" w:rsidRDefault="00502EC2" w:rsidP="00A93147">
      <w:pPr>
        <w:tabs>
          <w:tab w:val="left" w:pos="6363"/>
        </w:tabs>
        <w:spacing w:line="288" w:lineRule="auto"/>
        <w:ind w:firstLine="720"/>
        <w:jc w:val="both"/>
        <w:rPr>
          <w:rFonts w:ascii="Times New Roman" w:hAnsi="Times New Roman"/>
          <w:b/>
          <w:sz w:val="24"/>
          <w:szCs w:val="24"/>
          <w:lang w:val="ro-RO"/>
        </w:rPr>
      </w:pPr>
      <w:r w:rsidRPr="00B14A17">
        <w:rPr>
          <w:rFonts w:ascii="Times New Roman" w:hAnsi="Times New Roman"/>
          <w:b/>
          <w:sz w:val="24"/>
          <w:szCs w:val="24"/>
          <w:lang w:val="ro-RO"/>
        </w:rPr>
        <w:t>9. Acizi nucleici</w:t>
      </w:r>
    </w:p>
    <w:p w:rsidR="00502EC2" w:rsidRDefault="00502EC2" w:rsidP="00EC6FEC">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Esenţa vieţii este conţinută în acidul dezoxiribonucleic (</w:t>
      </w:r>
      <w:r w:rsidRPr="00852D6A">
        <w:rPr>
          <w:rFonts w:ascii="Times New Roman" w:hAnsi="Times New Roman"/>
          <w:b/>
          <w:sz w:val="24"/>
          <w:szCs w:val="24"/>
          <w:lang w:val="ro-RO"/>
        </w:rPr>
        <w:t>ADN</w:t>
      </w:r>
      <w:r>
        <w:rPr>
          <w:rFonts w:ascii="Times New Roman" w:hAnsi="Times New Roman"/>
          <w:sz w:val="24"/>
          <w:szCs w:val="24"/>
          <w:lang w:val="ro-RO"/>
        </w:rPr>
        <w:t>, din nucleul celulelor) şi acidul ribonucleic (</w:t>
      </w:r>
      <w:r w:rsidRPr="00852D6A">
        <w:rPr>
          <w:rFonts w:ascii="Times New Roman" w:hAnsi="Times New Roman"/>
          <w:b/>
          <w:sz w:val="24"/>
          <w:szCs w:val="24"/>
          <w:lang w:val="ro-RO"/>
        </w:rPr>
        <w:t>ARN</w:t>
      </w:r>
      <w:r>
        <w:rPr>
          <w:rFonts w:ascii="Times New Roman" w:hAnsi="Times New Roman"/>
          <w:sz w:val="24"/>
          <w:szCs w:val="24"/>
          <w:lang w:val="ro-RO"/>
        </w:rPr>
        <w:t>, care funcţionează în citoplasma celulară). Aceşti compuşi sunt cunoscuţi sub numele de acizi nucleici, care stochează şi transmite informaţia genetică esenţială, care controlează sintezele celulare şi reproducerea.</w:t>
      </w:r>
    </w:p>
    <w:p w:rsidR="00502EC2" w:rsidRPr="00852D6A" w:rsidRDefault="00502EC2" w:rsidP="00852D6A">
      <w:pPr>
        <w:spacing w:after="0" w:line="288" w:lineRule="auto"/>
        <w:ind w:firstLine="720"/>
        <w:jc w:val="both"/>
        <w:rPr>
          <w:rFonts w:ascii="Times New Roman" w:hAnsi="Times New Roman"/>
          <w:sz w:val="24"/>
          <w:szCs w:val="24"/>
          <w:lang w:val="ro-RO"/>
        </w:rPr>
      </w:pPr>
      <w:r w:rsidRPr="00852D6A">
        <w:rPr>
          <w:rFonts w:ascii="Times New Roman" w:hAnsi="Times New Roman"/>
          <w:sz w:val="24"/>
          <w:szCs w:val="24"/>
          <w:lang w:val="ro-RO"/>
        </w:rPr>
        <w:t>Acizii nucleici sunt compuşi cu structură macromoleculară polinucleotidică cu rol în stocarea şi transmiterea informaţiei genetice.</w:t>
      </w:r>
    </w:p>
    <w:p w:rsidR="00502EC2" w:rsidRDefault="00502EC2" w:rsidP="00852D6A">
      <w:pPr>
        <w:spacing w:after="0" w:line="288" w:lineRule="auto"/>
        <w:ind w:firstLine="720"/>
        <w:jc w:val="both"/>
        <w:rPr>
          <w:rFonts w:ascii="Times New Roman" w:hAnsi="Times New Roman"/>
          <w:sz w:val="24"/>
          <w:szCs w:val="24"/>
          <w:lang w:val="ro-RO"/>
        </w:rPr>
      </w:pPr>
      <w:r w:rsidRPr="00852D6A">
        <w:rPr>
          <w:rFonts w:ascii="Times New Roman" w:hAnsi="Times New Roman"/>
          <w:sz w:val="24"/>
          <w:szCs w:val="24"/>
          <w:lang w:val="ro-RO"/>
        </w:rPr>
        <w:t xml:space="preserve">S-a constatat că acizii nucleici izolaţi din timus, care predomină în nucleele celulelor, sunt diferiţi de cei izolaţi din drojdia de bere, care predomină în citoplasmă. Primii conţin în molecula deoxi-D-riboză şi au fost denumiţi acizi deoxiribonucleici sau prescurtat ADN, iar cei din urmă D-riboză şi au fost denumiţi acizi ribonucleici sau ARN. Astfel, denumirea celor două tipuri de acizi nucleici reflectă natura pentozei prezentă în structura lor. Acestei deosebiri strict chimice îi corespunde, din punct de vedere biologic, o diferenţiere funcţională: </w:t>
      </w:r>
      <w:r w:rsidRPr="00852D6A">
        <w:rPr>
          <w:rFonts w:ascii="Times New Roman" w:hAnsi="Times New Roman"/>
          <w:b/>
          <w:i/>
          <w:sz w:val="24"/>
          <w:szCs w:val="24"/>
          <w:lang w:val="ro-RO"/>
        </w:rPr>
        <w:t>ADN reprezintă materialul genetic</w:t>
      </w:r>
      <w:r w:rsidRPr="00852D6A">
        <w:rPr>
          <w:rFonts w:ascii="Times New Roman" w:hAnsi="Times New Roman"/>
          <w:sz w:val="24"/>
          <w:szCs w:val="24"/>
          <w:lang w:val="ro-RO"/>
        </w:rPr>
        <w:t xml:space="preserve">, iar </w:t>
      </w:r>
      <w:r w:rsidRPr="00852D6A">
        <w:rPr>
          <w:rFonts w:ascii="Times New Roman" w:hAnsi="Times New Roman"/>
          <w:b/>
          <w:i/>
          <w:sz w:val="24"/>
          <w:szCs w:val="24"/>
          <w:lang w:val="ro-RO"/>
        </w:rPr>
        <w:t>ARN intervine nemijlocit în biosinteza proteinelor</w:t>
      </w:r>
      <w:r w:rsidRPr="00852D6A">
        <w:rPr>
          <w:rFonts w:ascii="Times New Roman" w:hAnsi="Times New Roman"/>
          <w:sz w:val="24"/>
          <w:szCs w:val="24"/>
          <w:lang w:val="ro-RO"/>
        </w:rPr>
        <w:t>. Acizii ribonucleici sunt clasificaţi dependent de funcţia îndeplinită în ARN de transfer (ARNt), mesager (ARNm) şi ribozomal (ARNr).</w:t>
      </w:r>
    </w:p>
    <w:p w:rsidR="00502EC2" w:rsidRDefault="00502EC2" w:rsidP="00852D6A">
      <w:pPr>
        <w:spacing w:after="0" w:line="288" w:lineRule="auto"/>
        <w:ind w:firstLine="720"/>
        <w:jc w:val="both"/>
        <w:rPr>
          <w:rFonts w:ascii="Times New Roman" w:hAnsi="Times New Roman"/>
          <w:sz w:val="24"/>
          <w:szCs w:val="24"/>
          <w:lang w:val="ro-RO"/>
        </w:rPr>
      </w:pPr>
      <w:r w:rsidRPr="00852D6A">
        <w:rPr>
          <w:rFonts w:ascii="Times New Roman" w:hAnsi="Times New Roman"/>
          <w:sz w:val="24"/>
          <w:szCs w:val="24"/>
          <w:lang w:val="ro-RO"/>
        </w:rPr>
        <w:t>Metaforic, ADN este descris astfel: ADN este un text sau un program conţinând informaţii care sunt citite şi transcrise cu ARN mesager. Acesta aprovizionează ribozomii, computeri moleculari, care traduc instrucţiunile în conformitate cu codul genetic şi construiesc mecanismul celular: proteinele şi enzimele. Proteinele şi enzimele sunt comparaţi cu nişte roboţi în miniatură care clădesc şi întreţin celula.</w:t>
      </w:r>
    </w:p>
    <w:p w:rsidR="00502EC2" w:rsidRDefault="00502EC2" w:rsidP="00852D6A">
      <w:pPr>
        <w:spacing w:after="0" w:line="288" w:lineRule="auto"/>
        <w:ind w:firstLine="720"/>
        <w:jc w:val="both"/>
        <w:rPr>
          <w:rFonts w:ascii="Times New Roman" w:hAnsi="Times New Roman"/>
          <w:sz w:val="24"/>
          <w:szCs w:val="24"/>
          <w:lang w:val="ro-RO"/>
        </w:rPr>
      </w:pPr>
      <w:r w:rsidRPr="00AA3CA1">
        <w:rPr>
          <w:rFonts w:ascii="Times New Roman" w:hAnsi="Times New Roman"/>
          <w:sz w:val="24"/>
          <w:szCs w:val="24"/>
          <w:lang w:val="ro-RO"/>
        </w:rPr>
        <w:t xml:space="preserve">Unitatea structurală a oricărui acid nucleic este mononucleotidul, care prin polimerizare succesivă formează lanţuri oligonucleotidice şi polinucleotidice. </w:t>
      </w:r>
    </w:p>
    <w:p w:rsidR="00502EC2" w:rsidRPr="00AA3CA1" w:rsidRDefault="00502EC2" w:rsidP="00AA3CA1">
      <w:pPr>
        <w:spacing w:after="0" w:line="288" w:lineRule="auto"/>
        <w:ind w:firstLine="720"/>
        <w:jc w:val="both"/>
        <w:rPr>
          <w:rFonts w:ascii="Times New Roman" w:hAnsi="Times New Roman"/>
          <w:sz w:val="24"/>
          <w:szCs w:val="24"/>
          <w:lang w:val="ro-RO"/>
        </w:rPr>
      </w:pPr>
      <w:r w:rsidRPr="00AA3CA1">
        <w:rPr>
          <w:rFonts w:ascii="Times New Roman" w:hAnsi="Times New Roman"/>
          <w:sz w:val="24"/>
          <w:szCs w:val="24"/>
          <w:lang w:val="ro-RO"/>
        </w:rPr>
        <w:t xml:space="preserve">Prin hidroliza blândă cu amoniac a acizilor nucleici rezultă unităţi structurale constituite din câte o singură moleculă de bază, pentoză şi acid fosforic. Unităţile structurale sunt denumite </w:t>
      </w:r>
      <w:r w:rsidRPr="00AA3CA1">
        <w:rPr>
          <w:rFonts w:ascii="Times New Roman" w:hAnsi="Times New Roman"/>
          <w:b/>
          <w:i/>
          <w:sz w:val="24"/>
          <w:szCs w:val="24"/>
          <w:lang w:val="ro-RO"/>
        </w:rPr>
        <w:t>mononucleotide</w:t>
      </w:r>
      <w:r w:rsidRPr="00AA3CA1">
        <w:rPr>
          <w:rFonts w:ascii="Times New Roman" w:hAnsi="Times New Roman"/>
          <w:sz w:val="24"/>
          <w:szCs w:val="24"/>
          <w:lang w:val="ro-RO"/>
        </w:rPr>
        <w:t xml:space="preserve">. Prin hidroliza mai pronunţată, cu amoniac mai concentrat, se pune în libertate acidul fosforic şi compuşi formaţi dintr-o bază şi o pentoză numiţi </w:t>
      </w:r>
      <w:r w:rsidRPr="00AA3CA1">
        <w:rPr>
          <w:rFonts w:ascii="Times New Roman" w:hAnsi="Times New Roman"/>
          <w:b/>
          <w:i/>
          <w:sz w:val="24"/>
          <w:szCs w:val="24"/>
          <w:lang w:val="ro-RO"/>
        </w:rPr>
        <w:t>nucleozide</w:t>
      </w:r>
      <w:r w:rsidRPr="00AA3CA1">
        <w:rPr>
          <w:rFonts w:ascii="Times New Roman" w:hAnsi="Times New Roman"/>
          <w:sz w:val="24"/>
          <w:szCs w:val="24"/>
          <w:lang w:val="ro-RO"/>
        </w:rPr>
        <w:t>.</w:t>
      </w:r>
    </w:p>
    <w:p w:rsidR="00502EC2" w:rsidRDefault="00502EC2" w:rsidP="00AA3CA1">
      <w:pPr>
        <w:spacing w:after="0" w:line="288" w:lineRule="auto"/>
        <w:ind w:firstLine="720"/>
        <w:jc w:val="both"/>
        <w:rPr>
          <w:rFonts w:ascii="Times New Roman" w:hAnsi="Times New Roman"/>
          <w:sz w:val="24"/>
          <w:szCs w:val="24"/>
          <w:lang w:val="ro-RO"/>
        </w:rPr>
      </w:pPr>
      <w:r w:rsidRPr="00AA3CA1">
        <w:rPr>
          <w:rFonts w:ascii="Times New Roman" w:hAnsi="Times New Roman"/>
          <w:sz w:val="24"/>
          <w:szCs w:val="24"/>
          <w:lang w:val="ro-RO"/>
        </w:rPr>
        <w:lastRenderedPageBreak/>
        <w:t>Hidroliza acizilor nucleici se poate produce şi enzimatic cum se întâmplă, de exemplu, în timpul digestiei. Nucleozidele sunt scindate în cele două componente, o pentoză şi o bază cu azot.</w:t>
      </w:r>
    </w:p>
    <w:p w:rsidR="00502EC2" w:rsidRPr="00AA3CA1" w:rsidRDefault="00502EC2" w:rsidP="00AA3CA1">
      <w:pPr>
        <w:ind w:firstLine="397"/>
        <w:jc w:val="both"/>
        <w:rPr>
          <w:rFonts w:ascii="Times New Roman" w:hAnsi="Times New Roman"/>
          <w:color w:val="000000"/>
          <w:sz w:val="24"/>
          <w:szCs w:val="24"/>
          <w:lang w:val="ro-RO"/>
        </w:rPr>
      </w:pPr>
      <w:r w:rsidRPr="00AA3CA1">
        <w:rPr>
          <w:rFonts w:ascii="Times New Roman" w:hAnsi="Times New Roman"/>
          <w:color w:val="000000"/>
          <w:sz w:val="24"/>
          <w:szCs w:val="24"/>
          <w:lang w:val="ro-RO"/>
        </w:rPr>
        <w:t>Schematic, structura acizilor nucleici se poate prezenta în felul următor:</w:t>
      </w:r>
    </w:p>
    <w:p w:rsidR="00502EC2" w:rsidRDefault="004B4313" w:rsidP="00AA3CA1">
      <w:pPr>
        <w:ind w:firstLine="397"/>
        <w:jc w:val="both"/>
        <w:rPr>
          <w:color w:val="000000"/>
          <w:lang w:val="ro-RO"/>
        </w:rPr>
      </w:pPr>
      <w:r>
        <w:rPr>
          <w:noProof/>
        </w:rPr>
        <w:pict>
          <v:shape id="_x0000_s1099" type="#_x0000_t75" style="position:absolute;left:0;text-align:left;margin-left:105.9pt;margin-top:7.75pt;width:256.5pt;height:135pt;z-index:70" o:allowincell="f">
            <v:imagedata r:id="rId140" o:title="1-4-1a"/>
          </v:shape>
        </w:pict>
      </w:r>
    </w:p>
    <w:p w:rsidR="00502EC2" w:rsidRDefault="00502EC2" w:rsidP="00AA3CA1">
      <w:pPr>
        <w:ind w:firstLine="397"/>
        <w:jc w:val="both"/>
        <w:rPr>
          <w:color w:val="000000"/>
          <w:lang w:val="ro-RO"/>
        </w:rPr>
      </w:pPr>
    </w:p>
    <w:p w:rsidR="00502EC2" w:rsidRDefault="00502EC2" w:rsidP="00AA3CA1">
      <w:pPr>
        <w:ind w:firstLine="397"/>
        <w:jc w:val="both"/>
        <w:rPr>
          <w:color w:val="000000"/>
          <w:lang w:val="ro-RO"/>
        </w:rPr>
      </w:pPr>
    </w:p>
    <w:p w:rsidR="00502EC2" w:rsidRDefault="00502EC2" w:rsidP="00AA3CA1">
      <w:pPr>
        <w:ind w:firstLine="397"/>
        <w:jc w:val="both"/>
        <w:rPr>
          <w:color w:val="000000"/>
          <w:lang w:val="ro-RO"/>
        </w:rPr>
      </w:pPr>
    </w:p>
    <w:p w:rsidR="00502EC2" w:rsidRDefault="00502EC2" w:rsidP="00AA3CA1">
      <w:pPr>
        <w:ind w:firstLine="397"/>
        <w:jc w:val="both"/>
        <w:rPr>
          <w:color w:val="000000"/>
          <w:lang w:val="ro-RO"/>
        </w:rPr>
      </w:pPr>
    </w:p>
    <w:p w:rsidR="00502EC2" w:rsidRDefault="00502EC2" w:rsidP="00AA3CA1">
      <w:pPr>
        <w:ind w:firstLine="397"/>
        <w:jc w:val="both"/>
        <w:rPr>
          <w:color w:val="000000"/>
          <w:lang w:val="ro-RO"/>
        </w:rPr>
      </w:pPr>
    </w:p>
    <w:p w:rsidR="00502EC2" w:rsidRDefault="00502EC2" w:rsidP="00AA3CA1">
      <w:pPr>
        <w:ind w:firstLine="397"/>
        <w:jc w:val="both"/>
        <w:rPr>
          <w:color w:val="000000"/>
          <w:lang w:val="ro-RO"/>
        </w:rPr>
      </w:pPr>
    </w:p>
    <w:p w:rsidR="00502EC2" w:rsidRPr="00C60E3B" w:rsidRDefault="00502EC2" w:rsidP="00C60E3B">
      <w:pPr>
        <w:spacing w:after="0" w:line="288" w:lineRule="auto"/>
        <w:ind w:firstLine="720"/>
        <w:jc w:val="both"/>
        <w:rPr>
          <w:rFonts w:ascii="Times New Roman" w:hAnsi="Times New Roman"/>
          <w:color w:val="000000"/>
          <w:sz w:val="24"/>
          <w:szCs w:val="24"/>
          <w:lang w:val="ro-RO"/>
        </w:rPr>
      </w:pPr>
      <w:r w:rsidRPr="00C60E3B">
        <w:rPr>
          <w:rFonts w:ascii="Times New Roman" w:hAnsi="Times New Roman"/>
          <w:color w:val="000000"/>
          <w:sz w:val="24"/>
          <w:szCs w:val="24"/>
          <w:lang w:val="ro-RO"/>
        </w:rPr>
        <w:t>Bazele azotate sunt combinaţii heterociclice cu caracter aromatic, conţinând doi sau mai mulţi atomi de azot şi care derivă de la pirimidină sau purină:</w:t>
      </w:r>
    </w:p>
    <w:p w:rsidR="00502EC2" w:rsidRDefault="004B4313" w:rsidP="00C60E3B">
      <w:pPr>
        <w:spacing w:after="0"/>
        <w:ind w:firstLine="397"/>
        <w:jc w:val="both"/>
        <w:rPr>
          <w:color w:val="000000"/>
          <w:lang w:val="ro-RO"/>
        </w:rPr>
      </w:pPr>
      <w:r>
        <w:rPr>
          <w:noProof/>
        </w:rPr>
        <w:pict>
          <v:shape id="_x0000_s1100" type="#_x0000_t75" style="position:absolute;left:0;text-align:left;margin-left:109.8pt;margin-top:6.3pt;width:285.75pt;height:183.75pt;z-index:71" o:allowincell="f">
            <v:imagedata r:id="rId141" o:title="1-4-1-1a"/>
          </v:shape>
        </w:pict>
      </w:r>
    </w:p>
    <w:p w:rsidR="00502EC2" w:rsidRDefault="00502EC2" w:rsidP="00C60E3B">
      <w:pPr>
        <w:ind w:firstLine="397"/>
        <w:jc w:val="both"/>
        <w:rPr>
          <w:color w:val="000000"/>
          <w:lang w:val="ro-RO"/>
        </w:rPr>
      </w:pPr>
    </w:p>
    <w:p w:rsidR="00502EC2" w:rsidRDefault="00502EC2" w:rsidP="00C60E3B">
      <w:pPr>
        <w:ind w:firstLine="397"/>
        <w:jc w:val="both"/>
        <w:rPr>
          <w:color w:val="000000"/>
          <w:lang w:val="ro-RO"/>
        </w:rPr>
      </w:pPr>
    </w:p>
    <w:p w:rsidR="00502EC2" w:rsidRDefault="00502EC2" w:rsidP="00C60E3B">
      <w:pPr>
        <w:ind w:firstLine="397"/>
        <w:jc w:val="both"/>
        <w:rPr>
          <w:color w:val="000000"/>
          <w:lang w:val="ro-RO"/>
        </w:rPr>
      </w:pPr>
    </w:p>
    <w:p w:rsidR="00502EC2" w:rsidRDefault="00502EC2" w:rsidP="00C60E3B">
      <w:pPr>
        <w:ind w:firstLine="397"/>
        <w:jc w:val="both"/>
        <w:rPr>
          <w:color w:val="000000"/>
          <w:lang w:val="ro-RO"/>
        </w:rPr>
      </w:pPr>
    </w:p>
    <w:p w:rsidR="00502EC2" w:rsidRDefault="00502EC2" w:rsidP="00C60E3B">
      <w:pPr>
        <w:ind w:firstLine="397"/>
        <w:jc w:val="both"/>
        <w:rPr>
          <w:color w:val="000000"/>
          <w:lang w:val="ro-RO"/>
        </w:rPr>
      </w:pPr>
    </w:p>
    <w:p w:rsidR="00502EC2" w:rsidRDefault="00502EC2" w:rsidP="00C60E3B">
      <w:pPr>
        <w:ind w:firstLine="397"/>
        <w:jc w:val="both"/>
        <w:rPr>
          <w:color w:val="000000"/>
          <w:lang w:val="ro-RO"/>
        </w:rPr>
      </w:pPr>
    </w:p>
    <w:p w:rsidR="00502EC2" w:rsidRDefault="00502EC2" w:rsidP="00C60E3B">
      <w:pPr>
        <w:ind w:firstLine="397"/>
        <w:jc w:val="both"/>
        <w:rPr>
          <w:color w:val="000000"/>
          <w:lang w:val="ro-RO"/>
        </w:rPr>
      </w:pPr>
    </w:p>
    <w:p w:rsidR="00502EC2" w:rsidRDefault="00502EC2" w:rsidP="00C60E3B">
      <w:pPr>
        <w:ind w:firstLine="397"/>
        <w:jc w:val="both"/>
        <w:rPr>
          <w:color w:val="000000"/>
          <w:lang w:val="ro-RO"/>
        </w:rPr>
      </w:pPr>
    </w:p>
    <w:p w:rsidR="00502EC2" w:rsidRDefault="00502EC2" w:rsidP="00C60E3B">
      <w:pPr>
        <w:spacing w:after="0"/>
        <w:ind w:firstLine="397"/>
        <w:jc w:val="both"/>
        <w:rPr>
          <w:rFonts w:ascii="Times New Roman" w:hAnsi="Times New Roman"/>
          <w:color w:val="000000"/>
          <w:sz w:val="24"/>
          <w:szCs w:val="24"/>
          <w:lang w:val="ro-RO"/>
        </w:rPr>
      </w:pPr>
      <w:r w:rsidRPr="00C60E3B">
        <w:rPr>
          <w:rFonts w:ascii="Times New Roman" w:hAnsi="Times New Roman"/>
          <w:b/>
          <w:i/>
          <w:color w:val="000000"/>
          <w:sz w:val="24"/>
          <w:szCs w:val="24"/>
          <w:lang w:val="ro-RO"/>
        </w:rPr>
        <w:t>Bazele pirimidinice</w:t>
      </w:r>
      <w:r w:rsidRPr="00C60E3B">
        <w:rPr>
          <w:rFonts w:ascii="Times New Roman" w:hAnsi="Times New Roman"/>
          <w:color w:val="000000"/>
          <w:sz w:val="24"/>
          <w:szCs w:val="24"/>
          <w:lang w:val="ro-RO"/>
        </w:rPr>
        <w:t xml:space="preserve">  majore, întâlnite în structura acizilor nucleici, sunt uracilul (prezent numai în ARN), citozina (prezentă atât în ADN cât şi în ARN) şi timina (prezentă numai în ADN).</w:t>
      </w:r>
      <w:r>
        <w:rPr>
          <w:rFonts w:ascii="Times New Roman" w:hAnsi="Times New Roman"/>
          <w:color w:val="000000"/>
          <w:sz w:val="24"/>
          <w:szCs w:val="24"/>
          <w:lang w:val="ro-RO"/>
        </w:rPr>
        <w:t xml:space="preserve"> </w:t>
      </w:r>
      <w:r w:rsidRPr="00C60E3B">
        <w:rPr>
          <w:rFonts w:ascii="Times New Roman" w:hAnsi="Times New Roman"/>
          <w:color w:val="000000"/>
          <w:sz w:val="24"/>
          <w:szCs w:val="24"/>
          <w:lang w:val="ro-RO"/>
        </w:rPr>
        <w:t>În formă liberă, bazele pirimidinice se găsesc doar în urme în majoritatea celulelor, de obicei ca produşi ai hidrolizei nucleotidelor.</w:t>
      </w:r>
    </w:p>
    <w:p w:rsidR="00502EC2" w:rsidRDefault="00502EC2" w:rsidP="00C60E3B">
      <w:pPr>
        <w:spacing w:after="0"/>
        <w:ind w:firstLine="397"/>
        <w:jc w:val="both"/>
        <w:rPr>
          <w:rFonts w:ascii="Times New Roman" w:hAnsi="Times New Roman"/>
          <w:color w:val="000000"/>
          <w:sz w:val="24"/>
          <w:szCs w:val="24"/>
          <w:lang w:val="ro-RO"/>
        </w:rPr>
      </w:pPr>
      <w:r w:rsidRPr="00C60E3B">
        <w:rPr>
          <w:rFonts w:ascii="Times New Roman" w:hAnsi="Times New Roman"/>
          <w:b/>
          <w:i/>
          <w:color w:val="000000"/>
          <w:sz w:val="24"/>
          <w:szCs w:val="24"/>
          <w:lang w:val="ro-RO"/>
        </w:rPr>
        <w:t>Bazele purinice</w:t>
      </w:r>
      <w:r w:rsidRPr="00C60E3B">
        <w:rPr>
          <w:rFonts w:ascii="Times New Roman" w:hAnsi="Times New Roman"/>
          <w:color w:val="000000"/>
          <w:sz w:val="24"/>
          <w:szCs w:val="24"/>
          <w:lang w:val="ro-RO"/>
        </w:rPr>
        <w:t xml:space="preserve"> conţin un nucleu cu structură biciclică (purina), format prin condensarea unui ciclu pirimidinic cu unul imidazolic. Ele derivă de la purină, având substituienţi amino la C-6 (adenina); amino la C-2 şi hidroxil la C-6 (guanina). Adenina şi guanina intră în constituţia ADN şi ARN.</w:t>
      </w:r>
      <w:r>
        <w:rPr>
          <w:rFonts w:ascii="Times New Roman" w:hAnsi="Times New Roman"/>
          <w:color w:val="000000"/>
          <w:sz w:val="24"/>
          <w:szCs w:val="24"/>
          <w:lang w:val="ro-RO"/>
        </w:rPr>
        <w:t xml:space="preserve"> </w:t>
      </w:r>
    </w:p>
    <w:p w:rsidR="00502EC2" w:rsidRDefault="00502EC2" w:rsidP="00C60E3B">
      <w:pPr>
        <w:spacing w:after="0"/>
        <w:ind w:firstLine="397"/>
        <w:jc w:val="both"/>
        <w:rPr>
          <w:rFonts w:ascii="Times New Roman" w:hAnsi="Times New Roman"/>
          <w:color w:val="000000"/>
          <w:sz w:val="24"/>
          <w:szCs w:val="24"/>
          <w:lang w:val="ro-RO"/>
        </w:rPr>
      </w:pPr>
      <w:r w:rsidRPr="00C60E3B">
        <w:rPr>
          <w:rFonts w:ascii="Times New Roman" w:hAnsi="Times New Roman"/>
          <w:color w:val="000000"/>
          <w:sz w:val="24"/>
          <w:szCs w:val="24"/>
          <w:lang w:val="ro-RO"/>
        </w:rPr>
        <w:t xml:space="preserve">Proprietăţile bazelor azotate fac posibilă identificarea lor sub formă liberă sau identificarea lor în acizii nucleici. Prin difracţie de raze X, s-a stabilit că pirimidinele au structură plană, iar </w:t>
      </w:r>
      <w:r w:rsidRPr="00C60E3B">
        <w:rPr>
          <w:rFonts w:ascii="Times New Roman" w:hAnsi="Times New Roman"/>
          <w:color w:val="000000"/>
          <w:sz w:val="24"/>
          <w:szCs w:val="24"/>
          <w:lang w:val="ro-RO"/>
        </w:rPr>
        <w:lastRenderedPageBreak/>
        <w:t>purinele prezintă deviaţii minore de la planitate. Esenţiale pentru funcţia biologică a bazelor azotate sunt dimensiunile acestora, secvenţa lor în nucleotide şi capacitatea de a forma legături de hidrogen. Toate acestea conferă nucleotidelor formate şi acizilor nucleici individualitate chimică.</w:t>
      </w:r>
    </w:p>
    <w:p w:rsidR="00502EC2" w:rsidRPr="00C60E3B" w:rsidRDefault="00502EC2" w:rsidP="00C60E3B">
      <w:pPr>
        <w:spacing w:line="288" w:lineRule="auto"/>
        <w:ind w:firstLine="720"/>
        <w:jc w:val="both"/>
        <w:rPr>
          <w:rFonts w:ascii="Times New Roman" w:hAnsi="Times New Roman"/>
          <w:color w:val="000000"/>
          <w:sz w:val="24"/>
          <w:szCs w:val="24"/>
          <w:lang w:val="fr-FR"/>
        </w:rPr>
      </w:pPr>
      <w:r w:rsidRPr="00C60E3B">
        <w:rPr>
          <w:rFonts w:ascii="Times New Roman" w:hAnsi="Times New Roman"/>
          <w:b/>
          <w:i/>
          <w:color w:val="000000"/>
          <w:sz w:val="24"/>
          <w:szCs w:val="24"/>
          <w:lang w:val="fr-FR"/>
        </w:rPr>
        <w:t>Pentozele</w:t>
      </w:r>
      <w:r w:rsidRPr="00C60E3B">
        <w:rPr>
          <w:rFonts w:ascii="Times New Roman" w:hAnsi="Times New Roman"/>
          <w:color w:val="000000"/>
          <w:sz w:val="24"/>
          <w:szCs w:val="24"/>
          <w:lang w:val="fr-FR"/>
        </w:rPr>
        <w:t xml:space="preserve"> care intră în constituţia acizilor nucleici sunt riboza (prezentă în ARN) şi deoxiriboza (prezentă în ADN). Ambele aparţin seriei D şi au configuraţie </w:t>
      </w:r>
      <w:r w:rsidRPr="00C60E3B">
        <w:rPr>
          <w:rFonts w:ascii="Symbol" w:hAnsi="Symbol"/>
          <w:i/>
          <w:color w:val="000000"/>
          <w:sz w:val="24"/>
          <w:szCs w:val="24"/>
          <w:lang w:val="fr-FR"/>
        </w:rPr>
        <w:t></w:t>
      </w:r>
      <w:r w:rsidRPr="00C60E3B">
        <w:rPr>
          <w:rFonts w:ascii="Times New Roman" w:hAnsi="Times New Roman"/>
          <w:color w:val="000000"/>
          <w:sz w:val="24"/>
          <w:szCs w:val="24"/>
          <w:lang w:val="fr-FR"/>
        </w:rPr>
        <w:t>-furanozică.</w:t>
      </w:r>
    </w:p>
    <w:p w:rsidR="00502EC2" w:rsidRPr="00C60E3B" w:rsidRDefault="00502EC2" w:rsidP="00C60E3B">
      <w:pPr>
        <w:spacing w:line="288" w:lineRule="auto"/>
        <w:ind w:firstLine="720"/>
        <w:jc w:val="both"/>
        <w:rPr>
          <w:rFonts w:ascii="Times New Roman" w:hAnsi="Times New Roman"/>
          <w:color w:val="000000"/>
          <w:sz w:val="24"/>
          <w:szCs w:val="24"/>
          <w:lang w:val="fr-FR"/>
        </w:rPr>
      </w:pPr>
    </w:p>
    <w:p w:rsidR="00502EC2" w:rsidRDefault="004B4313" w:rsidP="00C60E3B">
      <w:pPr>
        <w:ind w:firstLine="397"/>
        <w:jc w:val="both"/>
        <w:rPr>
          <w:color w:val="000000"/>
          <w:lang w:val="fr-FR"/>
        </w:rPr>
      </w:pPr>
      <w:r>
        <w:rPr>
          <w:noProof/>
        </w:rPr>
        <w:pict>
          <v:shape id="_x0000_s1101" type="#_x0000_t75" style="position:absolute;left:0;text-align:left;margin-left:58.75pt;margin-top:-.15pt;width:243pt;height:96.75pt;z-index:72" o:allowincell="f">
            <v:imagedata r:id="rId142" o:title="1-4-1-2a"/>
          </v:shape>
        </w:pict>
      </w:r>
    </w:p>
    <w:p w:rsidR="00502EC2" w:rsidRDefault="00502EC2" w:rsidP="00C60E3B">
      <w:pPr>
        <w:ind w:firstLine="397"/>
        <w:jc w:val="both"/>
        <w:rPr>
          <w:color w:val="000000"/>
          <w:lang w:val="fr-FR"/>
        </w:rPr>
      </w:pPr>
    </w:p>
    <w:p w:rsidR="00502EC2" w:rsidRDefault="00502EC2" w:rsidP="00C60E3B">
      <w:pPr>
        <w:ind w:firstLine="397"/>
        <w:jc w:val="both"/>
        <w:rPr>
          <w:color w:val="000000"/>
          <w:lang w:val="fr-FR"/>
        </w:rPr>
      </w:pPr>
    </w:p>
    <w:p w:rsidR="00502EC2" w:rsidRDefault="00502EC2" w:rsidP="00C60E3B">
      <w:pPr>
        <w:ind w:firstLine="397"/>
        <w:jc w:val="both"/>
        <w:rPr>
          <w:color w:val="000000"/>
          <w:lang w:val="fr-FR"/>
        </w:rPr>
      </w:pPr>
    </w:p>
    <w:p w:rsidR="00502EC2" w:rsidRPr="00C60E3B" w:rsidRDefault="00502EC2" w:rsidP="00C60E3B">
      <w:pPr>
        <w:spacing w:after="0" w:line="288" w:lineRule="auto"/>
        <w:ind w:firstLine="720"/>
        <w:jc w:val="both"/>
        <w:rPr>
          <w:rFonts w:ascii="Times New Roman" w:hAnsi="Times New Roman"/>
          <w:color w:val="000000"/>
        </w:rPr>
      </w:pPr>
      <w:r w:rsidRPr="00C60E3B">
        <w:rPr>
          <w:rFonts w:ascii="Times New Roman" w:hAnsi="Times New Roman"/>
          <w:b/>
          <w:i/>
          <w:color w:val="000000"/>
        </w:rPr>
        <w:t>Acidul fosforic</w:t>
      </w:r>
      <w:r w:rsidRPr="00C60E3B">
        <w:rPr>
          <w:rFonts w:ascii="Times New Roman" w:hAnsi="Times New Roman"/>
          <w:color w:val="000000"/>
        </w:rPr>
        <w:t xml:space="preserve"> imprimă acizilor nucleici un caracter acid şi le conferă capacitatea de a forma săruri cu bazele minerale şi organice, explică afinitatea lor pentru coloranţii bazici (folosiţi în tehnica microscopică) Acidul fosforic reprezintă 8-14% din compoziţia acizilor nucleici.</w:t>
      </w:r>
    </w:p>
    <w:p w:rsidR="00502EC2" w:rsidRDefault="00502EC2" w:rsidP="00C60E3B">
      <w:pPr>
        <w:spacing w:after="0" w:line="288" w:lineRule="auto"/>
        <w:ind w:firstLine="720"/>
        <w:jc w:val="both"/>
        <w:rPr>
          <w:rFonts w:ascii="Times New Roman" w:hAnsi="Times New Roman"/>
          <w:color w:val="000000"/>
          <w:lang w:val="fr-FR"/>
        </w:rPr>
      </w:pPr>
      <w:r w:rsidRPr="00C60E3B">
        <w:rPr>
          <w:rFonts w:ascii="Times New Roman" w:hAnsi="Times New Roman"/>
          <w:color w:val="000000"/>
        </w:rPr>
        <w:t xml:space="preserve">În macromoleculele de acizi nucleici, mononucleotidele sunt legate între ele prin punţi formate de acidul fosforic dublu esterificat, frecvent, pe de o parte, cu grupa hidroxil de alcool secundar din poziţia 3 a unei molecule de pentoză, iar pe de altă parte, cu grupa hidroxil de alcool primar din poziţia 5 a altei molecule de pentoză din nucleotidul următor. </w:t>
      </w:r>
      <w:r w:rsidRPr="00C60E3B">
        <w:rPr>
          <w:rFonts w:ascii="Times New Roman" w:hAnsi="Times New Roman"/>
          <w:color w:val="000000"/>
          <w:lang w:val="fr-FR"/>
        </w:rPr>
        <w:t>Bazele azotate se leagă numai de pentoze, prin legături N-glicozidice şi nu de acidul fosforic.</w:t>
      </w:r>
    </w:p>
    <w:p w:rsidR="001D1240" w:rsidRPr="00C60E3B" w:rsidRDefault="004B4313" w:rsidP="00C60E3B">
      <w:pPr>
        <w:spacing w:after="0" w:line="288" w:lineRule="auto"/>
        <w:ind w:firstLine="720"/>
        <w:jc w:val="both"/>
        <w:rPr>
          <w:rFonts w:ascii="Times New Roman" w:hAnsi="Times New Roman"/>
          <w:color w:val="000000"/>
          <w:lang w:val="fr-FR"/>
        </w:rPr>
      </w:pPr>
      <w:r>
        <w:rPr>
          <w:noProof/>
        </w:rPr>
        <w:pict>
          <v:shape id="_x0000_s1102" type="#_x0000_t75" style="position:absolute;left:0;text-align:left;margin-left:105.8pt;margin-top:.6pt;width:189.75pt;height:130.5pt;z-index:73" o:allowincell="f">
            <v:imagedata r:id="rId143" o:title="1-4-1-2c"/>
          </v:shape>
        </w:pict>
      </w:r>
    </w:p>
    <w:p w:rsidR="00502EC2" w:rsidRDefault="00502EC2" w:rsidP="00C60E3B">
      <w:pPr>
        <w:spacing w:after="0"/>
        <w:ind w:firstLine="397"/>
        <w:jc w:val="both"/>
        <w:rPr>
          <w:color w:val="000000"/>
          <w:lang w:val="fr-FR"/>
        </w:rPr>
      </w:pPr>
    </w:p>
    <w:p w:rsidR="00502EC2" w:rsidRDefault="00502EC2" w:rsidP="00C60E3B">
      <w:pPr>
        <w:ind w:firstLine="397"/>
        <w:jc w:val="both"/>
        <w:rPr>
          <w:color w:val="000000"/>
          <w:lang w:val="fr-FR"/>
        </w:rPr>
      </w:pPr>
    </w:p>
    <w:p w:rsidR="00502EC2" w:rsidRDefault="00502EC2" w:rsidP="00C60E3B">
      <w:pPr>
        <w:ind w:firstLine="397"/>
        <w:jc w:val="both"/>
        <w:rPr>
          <w:color w:val="000000"/>
          <w:lang w:val="fr-FR"/>
        </w:rPr>
      </w:pPr>
    </w:p>
    <w:p w:rsidR="00502EC2" w:rsidRDefault="00502EC2" w:rsidP="00C60E3B">
      <w:pPr>
        <w:ind w:firstLine="397"/>
        <w:jc w:val="both"/>
        <w:rPr>
          <w:color w:val="000000"/>
          <w:lang w:val="fr-FR"/>
        </w:rPr>
      </w:pPr>
    </w:p>
    <w:p w:rsidR="00502EC2" w:rsidRPr="00C60E3B" w:rsidRDefault="00502EC2" w:rsidP="00C60E3B">
      <w:pPr>
        <w:spacing w:after="0"/>
        <w:ind w:firstLine="397"/>
        <w:jc w:val="both"/>
        <w:rPr>
          <w:rFonts w:ascii="Times New Roman" w:hAnsi="Times New Roman"/>
          <w:color w:val="000000"/>
          <w:sz w:val="24"/>
          <w:szCs w:val="24"/>
          <w:lang w:val="ro-RO"/>
        </w:rPr>
      </w:pPr>
    </w:p>
    <w:p w:rsidR="00502EC2" w:rsidRDefault="00502EC2" w:rsidP="00C60E3B">
      <w:pPr>
        <w:ind w:firstLine="397"/>
        <w:jc w:val="both"/>
        <w:rPr>
          <w:color w:val="000000"/>
          <w:lang w:val="ro-RO"/>
        </w:rPr>
      </w:pPr>
    </w:p>
    <w:p w:rsidR="00502EC2" w:rsidRPr="00C60E3B" w:rsidRDefault="00502EC2" w:rsidP="00C60E3B">
      <w:pPr>
        <w:spacing w:line="288" w:lineRule="auto"/>
        <w:ind w:firstLine="720"/>
        <w:jc w:val="both"/>
        <w:rPr>
          <w:rFonts w:ascii="Times New Roman" w:hAnsi="Times New Roman"/>
          <w:color w:val="000000"/>
          <w:sz w:val="24"/>
          <w:szCs w:val="24"/>
          <w:lang w:val="fr-FR"/>
        </w:rPr>
      </w:pPr>
      <w:r w:rsidRPr="00C60E3B">
        <w:rPr>
          <w:rFonts w:ascii="Times New Roman" w:hAnsi="Times New Roman"/>
          <w:b/>
          <w:color w:val="000000"/>
          <w:sz w:val="24"/>
          <w:szCs w:val="24"/>
          <w:lang w:val="ro-RO"/>
        </w:rPr>
        <w:t>Structura primară</w:t>
      </w:r>
      <w:r w:rsidRPr="00C60E3B">
        <w:rPr>
          <w:rFonts w:ascii="Times New Roman" w:hAnsi="Times New Roman"/>
          <w:color w:val="000000"/>
          <w:sz w:val="24"/>
          <w:szCs w:val="24"/>
          <w:lang w:val="ro-RO"/>
        </w:rPr>
        <w:t xml:space="preserve"> a ADN se referă la modul de aranjare (secvenţa) a bazelor azotate în lanţul polinucleotidic. S-a demonstrat că, în general, bazele purinice şi pirimidinice se găsesc în cantităţi echimoleculare, astfel încât A/T =1, G/C =1. În schimb, raportul A</w:t>
      </w:r>
      <w:r w:rsidRPr="00C60E3B">
        <w:rPr>
          <w:rFonts w:ascii="Times New Roman" w:hAnsi="Times New Roman"/>
          <w:color w:val="000000"/>
          <w:sz w:val="24"/>
          <w:szCs w:val="24"/>
          <w:lang w:val="fr-FR"/>
        </w:rPr>
        <w:t>+T/G+C variază după natura speciei şi are valori de 1,3 – 1,5 (bacterii 0,45 – 2,7, grâu 0,94, alge verzi unicelulare 1,77, om 0,66). Valorile diferite obţinute au condus la presupunerea că macromolecula ADN nu e formată dintr-un singur lanţ polinucleotidic.</w:t>
      </w:r>
    </w:p>
    <w:p w:rsidR="00502EC2" w:rsidRDefault="00502EC2" w:rsidP="00C60E3B">
      <w:pPr>
        <w:ind w:firstLine="397"/>
        <w:jc w:val="both"/>
        <w:rPr>
          <w:color w:val="000000"/>
          <w:lang w:val="ro-RO"/>
        </w:rPr>
      </w:pPr>
    </w:p>
    <w:p w:rsidR="00502EC2" w:rsidRDefault="00502EC2" w:rsidP="00C60E3B">
      <w:pPr>
        <w:ind w:firstLine="397"/>
        <w:jc w:val="both"/>
        <w:rPr>
          <w:color w:val="000000"/>
          <w:lang w:val="ro-RO"/>
        </w:rPr>
      </w:pPr>
    </w:p>
    <w:p w:rsidR="00502EC2" w:rsidRDefault="004B4313" w:rsidP="00C60E3B">
      <w:pPr>
        <w:ind w:firstLine="397"/>
        <w:jc w:val="both"/>
        <w:rPr>
          <w:color w:val="000000"/>
          <w:lang w:val="ro-RO"/>
        </w:rPr>
      </w:pPr>
      <w:r>
        <w:rPr>
          <w:noProof/>
        </w:rPr>
        <w:lastRenderedPageBreak/>
        <w:pict>
          <v:shape id="_x0000_s1103" type="#_x0000_t75" style="position:absolute;left:0;text-align:left;margin-left:48.9pt;margin-top:-30.2pt;width:352.5pt;height:441pt;z-index:74" o:allowincell="f">
            <v:imagedata r:id="rId144" o:title="1-4-1-2H"/>
          </v:shape>
        </w:pict>
      </w:r>
    </w:p>
    <w:p w:rsidR="00502EC2" w:rsidRDefault="00502EC2" w:rsidP="00C60E3B">
      <w:pPr>
        <w:ind w:firstLine="397"/>
        <w:jc w:val="both"/>
        <w:rPr>
          <w:color w:val="000000"/>
          <w:lang w:val="ro-RO"/>
        </w:rPr>
      </w:pPr>
    </w:p>
    <w:p w:rsidR="00502EC2" w:rsidRDefault="00502EC2" w:rsidP="00AA3CA1">
      <w:pPr>
        <w:ind w:firstLine="397"/>
        <w:jc w:val="both"/>
        <w:rPr>
          <w:color w:val="000000"/>
          <w:lang w:val="ro-RO"/>
        </w:rPr>
      </w:pPr>
    </w:p>
    <w:p w:rsidR="00502EC2" w:rsidRDefault="00502EC2" w:rsidP="00AA3CA1">
      <w:pPr>
        <w:ind w:firstLine="397"/>
        <w:jc w:val="both"/>
        <w:rPr>
          <w:color w:val="000000"/>
          <w:lang w:val="ro-RO"/>
        </w:rPr>
      </w:pPr>
    </w:p>
    <w:p w:rsidR="00502EC2" w:rsidRDefault="00502EC2" w:rsidP="00AA3CA1">
      <w:pPr>
        <w:ind w:firstLine="397"/>
        <w:jc w:val="both"/>
        <w:rPr>
          <w:color w:val="000000"/>
          <w:lang w:val="ro-RO"/>
        </w:rPr>
      </w:pPr>
    </w:p>
    <w:p w:rsidR="00502EC2" w:rsidRDefault="00502EC2" w:rsidP="00AA3CA1">
      <w:pPr>
        <w:ind w:firstLine="397"/>
        <w:jc w:val="both"/>
        <w:rPr>
          <w:color w:val="000000"/>
          <w:lang w:val="ro-RO"/>
        </w:rPr>
      </w:pPr>
    </w:p>
    <w:p w:rsidR="00502EC2" w:rsidRDefault="00502EC2" w:rsidP="00AA3CA1">
      <w:pPr>
        <w:spacing w:after="0" w:line="288" w:lineRule="auto"/>
        <w:ind w:firstLine="720"/>
        <w:jc w:val="both"/>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Default="00502EC2" w:rsidP="00AA3CA1">
      <w:pPr>
        <w:spacing w:after="0" w:line="288" w:lineRule="auto"/>
        <w:ind w:firstLine="720"/>
        <w:jc w:val="both"/>
        <w:rPr>
          <w:rFonts w:ascii="Times New Roman" w:hAnsi="Times New Roman"/>
          <w:sz w:val="24"/>
          <w:szCs w:val="24"/>
          <w:lang w:val="ro-RO"/>
        </w:rPr>
      </w:pPr>
    </w:p>
    <w:p w:rsidR="00502EC2" w:rsidRDefault="00502EC2" w:rsidP="00AA3CA1">
      <w:pPr>
        <w:spacing w:after="0" w:line="288" w:lineRule="auto"/>
        <w:ind w:firstLine="720"/>
        <w:jc w:val="both"/>
        <w:rPr>
          <w:rFonts w:ascii="Times New Roman" w:hAnsi="Times New Roman"/>
          <w:sz w:val="24"/>
          <w:szCs w:val="24"/>
          <w:lang w:val="ro-RO"/>
        </w:rPr>
      </w:pPr>
    </w:p>
    <w:p w:rsidR="00502EC2" w:rsidRPr="00C60E3B" w:rsidRDefault="00502EC2" w:rsidP="00C60E3B">
      <w:pPr>
        <w:ind w:firstLine="426"/>
        <w:jc w:val="both"/>
        <w:rPr>
          <w:rFonts w:ascii="Times New Roman" w:hAnsi="Times New Roman"/>
          <w:color w:val="000000"/>
          <w:sz w:val="24"/>
          <w:szCs w:val="24"/>
          <w:lang w:val="ro-RO"/>
        </w:rPr>
      </w:pPr>
      <w:r w:rsidRPr="00C60E3B">
        <w:rPr>
          <w:rFonts w:ascii="Times New Roman" w:hAnsi="Times New Roman"/>
          <w:b/>
          <w:color w:val="000000"/>
          <w:sz w:val="24"/>
          <w:szCs w:val="24"/>
          <w:lang w:val="ro-RO"/>
        </w:rPr>
        <w:t xml:space="preserve">Fig. 9.1. </w:t>
      </w:r>
      <w:r w:rsidRPr="00C60E3B">
        <w:rPr>
          <w:rFonts w:ascii="Times New Roman" w:hAnsi="Times New Roman"/>
          <w:color w:val="000000"/>
          <w:sz w:val="24"/>
          <w:szCs w:val="24"/>
          <w:lang w:val="ro-RO"/>
        </w:rPr>
        <w:t xml:space="preserve"> Fragment de ARN  </w:t>
      </w:r>
      <w:r w:rsidRPr="00C60E3B">
        <w:rPr>
          <w:rFonts w:ascii="Times New Roman" w:hAnsi="Times New Roman"/>
          <w:color w:val="000000"/>
          <w:sz w:val="24"/>
          <w:szCs w:val="24"/>
          <w:lang w:val="ro-RO"/>
        </w:rPr>
        <w:tab/>
      </w:r>
      <w:r w:rsidRPr="00C60E3B">
        <w:rPr>
          <w:rFonts w:ascii="Times New Roman" w:hAnsi="Times New Roman"/>
          <w:color w:val="000000"/>
          <w:sz w:val="24"/>
          <w:szCs w:val="24"/>
          <w:lang w:val="ro-RO"/>
        </w:rPr>
        <w:tab/>
      </w:r>
      <w:r w:rsidRPr="00C60E3B">
        <w:rPr>
          <w:rFonts w:ascii="Times New Roman" w:hAnsi="Times New Roman"/>
          <w:color w:val="000000"/>
          <w:sz w:val="24"/>
          <w:szCs w:val="24"/>
          <w:lang w:val="ro-RO"/>
        </w:rPr>
        <w:tab/>
      </w:r>
      <w:r w:rsidRPr="00C60E3B">
        <w:rPr>
          <w:rFonts w:ascii="Times New Roman" w:hAnsi="Times New Roman"/>
          <w:color w:val="000000"/>
          <w:sz w:val="24"/>
          <w:szCs w:val="24"/>
          <w:lang w:val="ro-RO"/>
        </w:rPr>
        <w:tab/>
        <w:t>Fragment de ADN</w:t>
      </w:r>
    </w:p>
    <w:p w:rsidR="00502EC2" w:rsidRDefault="00502EC2" w:rsidP="00AA3CA1">
      <w:pPr>
        <w:spacing w:after="0" w:line="288" w:lineRule="auto"/>
        <w:ind w:firstLine="720"/>
        <w:jc w:val="both"/>
        <w:rPr>
          <w:rFonts w:ascii="Times New Roman" w:hAnsi="Times New Roman"/>
          <w:sz w:val="24"/>
          <w:szCs w:val="24"/>
          <w:lang w:val="ro-RO"/>
        </w:rPr>
      </w:pPr>
    </w:p>
    <w:p w:rsidR="00502EC2" w:rsidRPr="00C60E3B" w:rsidRDefault="00502EC2" w:rsidP="00C60E3B">
      <w:pPr>
        <w:spacing w:after="0" w:line="269" w:lineRule="auto"/>
        <w:ind w:firstLine="720"/>
        <w:jc w:val="both"/>
        <w:rPr>
          <w:rFonts w:ascii="Times New Roman" w:hAnsi="Times New Roman"/>
          <w:color w:val="000000"/>
          <w:sz w:val="24"/>
          <w:szCs w:val="24"/>
          <w:lang w:val="ro-RO"/>
        </w:rPr>
      </w:pPr>
      <w:r w:rsidRPr="00C60E3B">
        <w:rPr>
          <w:rFonts w:ascii="Times New Roman" w:hAnsi="Times New Roman"/>
          <w:b/>
          <w:i/>
          <w:color w:val="000000"/>
          <w:sz w:val="24"/>
          <w:szCs w:val="24"/>
          <w:lang w:val="ro-RO"/>
        </w:rPr>
        <w:t>Structura secundară</w:t>
      </w:r>
      <w:r w:rsidRPr="00C60E3B">
        <w:rPr>
          <w:rFonts w:ascii="Times New Roman" w:hAnsi="Times New Roman"/>
          <w:i/>
          <w:color w:val="000000"/>
          <w:sz w:val="24"/>
          <w:szCs w:val="24"/>
          <w:lang w:val="ro-RO"/>
        </w:rPr>
        <w:t xml:space="preserve"> </w:t>
      </w:r>
      <w:r w:rsidRPr="00C60E3B">
        <w:rPr>
          <w:rFonts w:ascii="Times New Roman" w:hAnsi="Times New Roman"/>
          <w:color w:val="000000"/>
          <w:sz w:val="24"/>
          <w:szCs w:val="24"/>
          <w:lang w:val="ro-RO"/>
        </w:rPr>
        <w:t>a ADN a fost propusă de Chargraf (1940) şi mai târziu confirmată experimental de Watson şi Crick în 1953 ( premiul Nobel în 1962).</w:t>
      </w:r>
    </w:p>
    <w:p w:rsidR="00502EC2" w:rsidRPr="00C60E3B" w:rsidRDefault="00502EC2" w:rsidP="00C60E3B">
      <w:pPr>
        <w:spacing w:after="0" w:line="269" w:lineRule="auto"/>
        <w:ind w:firstLine="720"/>
        <w:jc w:val="both"/>
        <w:rPr>
          <w:rFonts w:ascii="Times New Roman" w:hAnsi="Times New Roman"/>
          <w:color w:val="000000"/>
          <w:sz w:val="24"/>
          <w:szCs w:val="24"/>
          <w:lang w:val="ro-RO"/>
        </w:rPr>
      </w:pPr>
      <w:r w:rsidRPr="00C60E3B">
        <w:rPr>
          <w:rFonts w:ascii="Times New Roman" w:hAnsi="Times New Roman"/>
          <w:color w:val="000000"/>
          <w:sz w:val="24"/>
          <w:szCs w:val="24"/>
          <w:lang w:val="ro-RO"/>
        </w:rPr>
        <w:t>Molecula de ADN este formată din două lanţuri polinucleotidice complementare şi antiparalele, răsucite elicoidal spre dreapta în jurul unei axe comune de simetrie. La scara răsucită în spirală cele două părţi laterale sunt reprezentate de legăturile fosfodiesterice, iar treptele scării de legăturile de hidrogen dintre bazele heterociclice azota</w:t>
      </w:r>
      <w:r>
        <w:rPr>
          <w:rFonts w:ascii="Times New Roman" w:hAnsi="Times New Roman"/>
          <w:color w:val="000000"/>
          <w:sz w:val="24"/>
          <w:szCs w:val="24"/>
          <w:lang w:val="ro-RO"/>
        </w:rPr>
        <w:t>te orientate spre interior (figura</w:t>
      </w:r>
      <w:r w:rsidRPr="00C60E3B">
        <w:rPr>
          <w:rFonts w:ascii="Times New Roman" w:hAnsi="Times New Roman"/>
          <w:color w:val="000000"/>
          <w:sz w:val="24"/>
          <w:szCs w:val="24"/>
          <w:lang w:val="ro-RO"/>
        </w:rPr>
        <w:t xml:space="preserve"> </w:t>
      </w:r>
      <w:r>
        <w:rPr>
          <w:rFonts w:ascii="Times New Roman" w:hAnsi="Times New Roman"/>
          <w:b/>
          <w:color w:val="000000"/>
          <w:sz w:val="24"/>
          <w:szCs w:val="24"/>
          <w:lang w:val="ro-RO"/>
        </w:rPr>
        <w:t>9.2.</w:t>
      </w:r>
      <w:r w:rsidRPr="00C60E3B">
        <w:rPr>
          <w:rFonts w:ascii="Times New Roman" w:hAnsi="Times New Roman"/>
          <w:color w:val="000000"/>
          <w:sz w:val="24"/>
          <w:szCs w:val="24"/>
          <w:lang w:val="ro-RO"/>
        </w:rPr>
        <w:t>).</w:t>
      </w:r>
    </w:p>
    <w:p w:rsidR="00502EC2" w:rsidRPr="00C60E3B" w:rsidRDefault="00502EC2" w:rsidP="00C60E3B">
      <w:pPr>
        <w:spacing w:after="0" w:line="269" w:lineRule="auto"/>
        <w:ind w:firstLine="720"/>
        <w:jc w:val="both"/>
        <w:rPr>
          <w:rFonts w:ascii="Times New Roman" w:hAnsi="Times New Roman"/>
          <w:color w:val="000000"/>
          <w:sz w:val="24"/>
          <w:szCs w:val="24"/>
          <w:lang w:val="ro-RO"/>
        </w:rPr>
      </w:pPr>
      <w:r w:rsidRPr="00C60E3B">
        <w:rPr>
          <w:rFonts w:ascii="Times New Roman" w:hAnsi="Times New Roman"/>
          <w:color w:val="000000"/>
          <w:sz w:val="24"/>
          <w:szCs w:val="24"/>
          <w:lang w:val="ro-RO"/>
        </w:rPr>
        <w:t>Distanţa între două baze azotate fiind de 0,34 nm, iar perioada de identitate de 3,4 nm, înseamnă că se realizează un tur complet cu 10 perechi de baze azotate.</w:t>
      </w:r>
    </w:p>
    <w:p w:rsidR="00502EC2" w:rsidRPr="00C60E3B" w:rsidRDefault="00502EC2" w:rsidP="00C60E3B">
      <w:pPr>
        <w:spacing w:after="0" w:line="269" w:lineRule="auto"/>
        <w:ind w:firstLine="720"/>
        <w:jc w:val="both"/>
        <w:rPr>
          <w:rFonts w:ascii="Times New Roman" w:hAnsi="Times New Roman"/>
          <w:color w:val="000000"/>
          <w:sz w:val="24"/>
          <w:szCs w:val="24"/>
          <w:lang w:val="ro-RO"/>
        </w:rPr>
      </w:pPr>
      <w:r w:rsidRPr="00C60E3B">
        <w:rPr>
          <w:rFonts w:ascii="Times New Roman" w:hAnsi="Times New Roman"/>
          <w:color w:val="000000"/>
          <w:sz w:val="24"/>
          <w:szCs w:val="24"/>
          <w:lang w:val="ro-RO"/>
        </w:rPr>
        <w:t>Structura chirală de dublă elice a ADN determină o activitate optică mult mai mare decât contribuţia centrelor de chiralitate ale deoxiribozei. Valoarea activităţii optice a unui ADN în condiţii diferite, permite aprecierea gradului de menţinere a structurii de dublă elice nealterată.</w:t>
      </w:r>
    </w:p>
    <w:p w:rsidR="00502EC2" w:rsidRPr="00C60E3B" w:rsidRDefault="00502EC2" w:rsidP="00C60E3B">
      <w:pPr>
        <w:spacing w:after="0" w:line="269" w:lineRule="auto"/>
        <w:ind w:firstLine="720"/>
        <w:jc w:val="both"/>
        <w:rPr>
          <w:rFonts w:ascii="Times New Roman" w:hAnsi="Times New Roman"/>
          <w:color w:val="000000"/>
          <w:sz w:val="24"/>
          <w:szCs w:val="24"/>
          <w:lang w:val="ro-RO"/>
        </w:rPr>
      </w:pPr>
      <w:r w:rsidRPr="00C60E3B">
        <w:rPr>
          <w:rFonts w:ascii="Times New Roman" w:hAnsi="Times New Roman"/>
          <w:color w:val="000000"/>
          <w:sz w:val="24"/>
          <w:szCs w:val="24"/>
          <w:lang w:val="ro-RO"/>
        </w:rPr>
        <w:lastRenderedPageBreak/>
        <w:t>Legăturile de hidrogen se formează numai între aceleaşi perechi de baze azotate: adenină (A) cu timina (T) şi guanina (G) cu citozina (C), una purinică de pe o catenă cu alta pirimidinică de pe altă catenă (principiul complementarităţii). Cuplarea a două baze purinice nu este posibilă deoarece s-ar depăşi diametrul dat de dubla elice de 2 nm, iar cuplarea a două baze pirimidinice nu este posibilă fiind prea departe una de cealaltă.</w:t>
      </w:r>
    </w:p>
    <w:p w:rsidR="00502EC2" w:rsidRDefault="00502EC2" w:rsidP="00C60E3B">
      <w:pPr>
        <w:spacing w:after="0" w:line="288" w:lineRule="auto"/>
        <w:ind w:firstLine="720"/>
        <w:jc w:val="both"/>
        <w:rPr>
          <w:rFonts w:ascii="Times New Roman" w:hAnsi="Times New Roman"/>
          <w:sz w:val="24"/>
          <w:szCs w:val="24"/>
          <w:lang w:val="ro-RO"/>
        </w:rPr>
      </w:pPr>
    </w:p>
    <w:p w:rsidR="00502EC2" w:rsidRPr="00C60E3B" w:rsidRDefault="004B4313" w:rsidP="00C60E3B">
      <w:pPr>
        <w:rPr>
          <w:rFonts w:ascii="Times New Roman" w:hAnsi="Times New Roman"/>
          <w:sz w:val="24"/>
          <w:szCs w:val="24"/>
          <w:lang w:val="ro-RO"/>
        </w:rPr>
      </w:pPr>
      <w:r>
        <w:rPr>
          <w:noProof/>
        </w:rPr>
        <w:pict>
          <v:shape id="_x0000_s1104" type="#_x0000_t75" style="position:absolute;margin-left:134.25pt;margin-top:17.25pt;width:201.75pt;height:270.75pt;z-index:75">
            <v:imagedata r:id="rId145" o:title=""/>
            <w10:wrap type="square"/>
          </v:shape>
        </w:pict>
      </w: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Pr="00C60E3B" w:rsidRDefault="00502EC2" w:rsidP="00C60E3B">
      <w:pPr>
        <w:rPr>
          <w:rFonts w:ascii="Times New Roman" w:hAnsi="Times New Roman"/>
          <w:sz w:val="24"/>
          <w:szCs w:val="24"/>
          <w:lang w:val="ro-RO"/>
        </w:rPr>
      </w:pPr>
    </w:p>
    <w:p w:rsidR="00502EC2" w:rsidRDefault="00502EC2" w:rsidP="00C60E3B">
      <w:pPr>
        <w:spacing w:after="0" w:line="288" w:lineRule="auto"/>
        <w:ind w:firstLine="720"/>
        <w:jc w:val="both"/>
        <w:rPr>
          <w:rFonts w:ascii="Times New Roman" w:hAnsi="Times New Roman"/>
          <w:sz w:val="24"/>
          <w:szCs w:val="24"/>
          <w:lang w:val="ro-RO"/>
        </w:rPr>
      </w:pPr>
    </w:p>
    <w:p w:rsidR="00502EC2" w:rsidRDefault="00502EC2" w:rsidP="00E01BDA">
      <w:pPr>
        <w:spacing w:after="0" w:line="288" w:lineRule="auto"/>
        <w:ind w:firstLine="720"/>
        <w:jc w:val="center"/>
        <w:rPr>
          <w:rFonts w:ascii="Times New Roman" w:hAnsi="Times New Roman"/>
          <w:sz w:val="24"/>
          <w:szCs w:val="24"/>
          <w:lang w:val="ro-RO"/>
        </w:rPr>
      </w:pPr>
      <w:r w:rsidRPr="00E01BDA">
        <w:rPr>
          <w:rFonts w:ascii="Times New Roman" w:hAnsi="Times New Roman"/>
          <w:color w:val="FF0000"/>
          <w:sz w:val="24"/>
          <w:szCs w:val="24"/>
          <w:lang w:val="ro-RO"/>
        </w:rPr>
        <w:t>Figura 9.2.</w:t>
      </w:r>
      <w:r>
        <w:rPr>
          <w:rFonts w:ascii="Times New Roman" w:hAnsi="Times New Roman"/>
          <w:sz w:val="24"/>
          <w:szCs w:val="24"/>
          <w:lang w:val="ro-RO"/>
        </w:rPr>
        <w:t xml:space="preserve"> Structura secundară bicatenară helicoidală a ADN-ului (modelul Watson-Crick)</w:t>
      </w:r>
    </w:p>
    <w:p w:rsidR="00502EC2" w:rsidRDefault="00502EC2" w:rsidP="00C60E3B">
      <w:pPr>
        <w:spacing w:after="0" w:line="288" w:lineRule="auto"/>
        <w:ind w:firstLine="720"/>
        <w:jc w:val="both"/>
        <w:rPr>
          <w:rFonts w:ascii="Times New Roman" w:hAnsi="Times New Roman"/>
          <w:sz w:val="24"/>
          <w:szCs w:val="24"/>
          <w:lang w:val="ro-RO"/>
        </w:rPr>
      </w:pPr>
    </w:p>
    <w:p w:rsidR="00502EC2" w:rsidRDefault="00502EC2" w:rsidP="00C60E3B">
      <w:pPr>
        <w:spacing w:after="0" w:line="288" w:lineRule="auto"/>
        <w:ind w:firstLine="720"/>
        <w:jc w:val="both"/>
        <w:rPr>
          <w:rFonts w:ascii="Times New Roman" w:hAnsi="Times New Roman"/>
          <w:sz w:val="24"/>
          <w:szCs w:val="24"/>
          <w:lang w:val="ro-RO"/>
        </w:rPr>
      </w:pPr>
      <w:r w:rsidRPr="00C60E3B">
        <w:rPr>
          <w:rFonts w:ascii="Times New Roman" w:hAnsi="Times New Roman"/>
          <w:b/>
          <w:i/>
          <w:sz w:val="24"/>
          <w:szCs w:val="24"/>
          <w:lang w:val="ro-RO"/>
        </w:rPr>
        <w:t>Structura terţiară</w:t>
      </w:r>
      <w:r w:rsidRPr="00C60E3B">
        <w:rPr>
          <w:rFonts w:ascii="Times New Roman" w:hAnsi="Times New Roman"/>
          <w:sz w:val="24"/>
          <w:szCs w:val="24"/>
          <w:lang w:val="ro-RO"/>
        </w:rPr>
        <w:t xml:space="preserve"> a ADN se referă la modul superio</w:t>
      </w:r>
      <w:r>
        <w:rPr>
          <w:rFonts w:ascii="Times New Roman" w:hAnsi="Times New Roman"/>
          <w:sz w:val="24"/>
          <w:szCs w:val="24"/>
          <w:lang w:val="ro-RO"/>
        </w:rPr>
        <w:t xml:space="preserve">r de aranjare a dublului helix. </w:t>
      </w:r>
      <w:r w:rsidRPr="00C60E3B">
        <w:rPr>
          <w:rFonts w:ascii="Times New Roman" w:hAnsi="Times New Roman"/>
          <w:sz w:val="24"/>
          <w:szCs w:val="24"/>
          <w:lang w:val="ro-RO"/>
        </w:rPr>
        <w:t>Astfel, molecula de ADN nu este statică, ea putând adopta diferite conformaţii.</w:t>
      </w:r>
    </w:p>
    <w:p w:rsidR="00502EC2" w:rsidRPr="00C60E3B" w:rsidRDefault="00502EC2" w:rsidP="00C60E3B">
      <w:pPr>
        <w:spacing w:after="0" w:line="288" w:lineRule="auto"/>
        <w:ind w:firstLine="720"/>
        <w:jc w:val="both"/>
        <w:rPr>
          <w:rFonts w:ascii="Times New Roman" w:hAnsi="Times New Roman"/>
          <w:b/>
          <w:sz w:val="24"/>
          <w:szCs w:val="24"/>
          <w:lang w:val="ro-RO"/>
        </w:rPr>
      </w:pPr>
      <w:r w:rsidRPr="00C60E3B">
        <w:rPr>
          <w:rFonts w:ascii="Times New Roman" w:hAnsi="Times New Roman"/>
          <w:b/>
          <w:sz w:val="24"/>
          <w:szCs w:val="24"/>
          <w:lang w:val="ro-RO"/>
        </w:rPr>
        <w:t>Acizii nucleici în sinteza proteică</w:t>
      </w:r>
    </w:p>
    <w:p w:rsidR="00502EC2" w:rsidRPr="00C60E3B" w:rsidRDefault="00502EC2" w:rsidP="00C60E3B">
      <w:pPr>
        <w:spacing w:after="0" w:line="288" w:lineRule="auto"/>
        <w:ind w:firstLine="720"/>
        <w:jc w:val="both"/>
        <w:rPr>
          <w:rFonts w:ascii="Times New Roman" w:hAnsi="Times New Roman"/>
          <w:color w:val="FF0000"/>
          <w:sz w:val="24"/>
          <w:szCs w:val="24"/>
          <w:lang w:val="ro-RO"/>
        </w:rPr>
      </w:pPr>
      <w:r w:rsidRPr="00C60E3B">
        <w:rPr>
          <w:rFonts w:ascii="Times New Roman" w:hAnsi="Times New Roman"/>
          <w:color w:val="FF0000"/>
          <w:sz w:val="24"/>
          <w:szCs w:val="24"/>
          <w:lang w:val="ro-RO"/>
        </w:rPr>
        <w:t>Moleculele de ADN pot fi modificate prin adăugarea neinten</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 xml:space="preserve">ionată sau </w:t>
      </w:r>
      <w:r w:rsidRPr="00C60E3B">
        <w:rPr>
          <w:rFonts w:ascii="Cambria Math" w:hAnsi="Cambria Math" w:cs="Cambria Math"/>
          <w:color w:val="FF0000"/>
          <w:sz w:val="24"/>
          <w:szCs w:val="24"/>
          <w:lang w:val="ro-RO"/>
        </w:rPr>
        <w:t>ș</w:t>
      </w:r>
      <w:r w:rsidRPr="00C60E3B">
        <w:rPr>
          <w:rFonts w:ascii="Times New Roman" w:hAnsi="Times New Roman"/>
          <w:color w:val="FF0000"/>
          <w:sz w:val="24"/>
          <w:szCs w:val="24"/>
          <w:lang w:val="ro-RO"/>
        </w:rPr>
        <w:t>tergerea nucleotide sau prin substituirea unul nucleotidă pentru altul.Rezultatul este o muta</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ie care este transmisibilă la descenden</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i. Muta</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iile pot fi induse de substan</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e chimice. Aceasta este o preocupare majoră din punct de vedere toxicologic din cauza efectelor negative ale multor muta</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 xml:space="preserve">ii </w:t>
      </w:r>
      <w:r w:rsidRPr="00C60E3B">
        <w:rPr>
          <w:rFonts w:ascii="Cambria Math" w:hAnsi="Cambria Math" w:cs="Cambria Math"/>
          <w:color w:val="FF0000"/>
          <w:sz w:val="24"/>
          <w:szCs w:val="24"/>
          <w:lang w:val="ro-RO"/>
        </w:rPr>
        <w:t>ș</w:t>
      </w:r>
      <w:r w:rsidRPr="00C60E3B">
        <w:rPr>
          <w:rFonts w:ascii="Times New Roman" w:hAnsi="Times New Roman"/>
          <w:color w:val="FF0000"/>
          <w:sz w:val="24"/>
          <w:szCs w:val="24"/>
          <w:lang w:val="ro-RO"/>
        </w:rPr>
        <w:t>i pentru substan</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e care produc mutatii de multe ori duce la cancer, de asemenea. Defec</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iune ADN-ul poate duce, de asemenea, la malformatii congenitale. E</w:t>
      </w:r>
      <w:r w:rsidRPr="00C60E3B">
        <w:rPr>
          <w:rFonts w:ascii="Cambria Math" w:hAnsi="Cambria Math" w:cs="Cambria Math"/>
          <w:color w:val="FF0000"/>
          <w:sz w:val="24"/>
          <w:szCs w:val="24"/>
          <w:lang w:val="ro-RO"/>
        </w:rPr>
        <w:t>ș</w:t>
      </w:r>
      <w:r w:rsidRPr="00C60E3B">
        <w:rPr>
          <w:rFonts w:ascii="Times New Roman" w:hAnsi="Times New Roman"/>
          <w:color w:val="FF0000"/>
          <w:sz w:val="24"/>
          <w:szCs w:val="24"/>
          <w:lang w:val="ro-RO"/>
        </w:rPr>
        <w:t>ecul de a controla rezultatele reproducerea celulelor în cancerul. Radia</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 xml:space="preserve">ii de la raze X </w:t>
      </w:r>
      <w:r w:rsidRPr="00C60E3B">
        <w:rPr>
          <w:rFonts w:ascii="Cambria Math" w:hAnsi="Cambria Math" w:cs="Cambria Math"/>
          <w:color w:val="FF0000"/>
          <w:sz w:val="24"/>
          <w:szCs w:val="24"/>
          <w:lang w:val="ro-RO"/>
        </w:rPr>
        <w:t>ș</w:t>
      </w:r>
      <w:r w:rsidRPr="00C60E3B">
        <w:rPr>
          <w:rFonts w:ascii="Times New Roman" w:hAnsi="Times New Roman"/>
          <w:color w:val="FF0000"/>
          <w:sz w:val="24"/>
          <w:szCs w:val="24"/>
          <w:lang w:val="ro-RO"/>
        </w:rPr>
        <w:t xml:space="preserve">i radioactivitate perturba, de asemenea, ADN-ul </w:t>
      </w:r>
      <w:r w:rsidRPr="00C60E3B">
        <w:rPr>
          <w:rFonts w:ascii="Cambria Math" w:hAnsi="Cambria Math" w:cs="Cambria Math"/>
          <w:color w:val="FF0000"/>
          <w:sz w:val="24"/>
          <w:szCs w:val="24"/>
          <w:lang w:val="ro-RO"/>
        </w:rPr>
        <w:t>ș</w:t>
      </w:r>
      <w:r w:rsidRPr="00C60E3B">
        <w:rPr>
          <w:rFonts w:ascii="Times New Roman" w:hAnsi="Times New Roman"/>
          <w:color w:val="FF0000"/>
          <w:sz w:val="24"/>
          <w:szCs w:val="24"/>
          <w:lang w:val="ro-RO"/>
        </w:rPr>
        <w:t>i poate provoca muta</w:t>
      </w:r>
      <w:r w:rsidRPr="00C60E3B">
        <w:rPr>
          <w:rFonts w:ascii="Cambria Math" w:hAnsi="Cambria Math" w:cs="Cambria Math"/>
          <w:color w:val="FF0000"/>
          <w:sz w:val="24"/>
          <w:szCs w:val="24"/>
          <w:lang w:val="ro-RO"/>
        </w:rPr>
        <w:t>ț</w:t>
      </w:r>
      <w:r w:rsidRPr="00C60E3B">
        <w:rPr>
          <w:rFonts w:ascii="Times New Roman" w:hAnsi="Times New Roman"/>
          <w:color w:val="FF0000"/>
          <w:sz w:val="24"/>
          <w:szCs w:val="24"/>
          <w:lang w:val="ro-RO"/>
        </w:rPr>
        <w:t>ii.</w:t>
      </w:r>
    </w:p>
    <w:p w:rsidR="00502EC2" w:rsidRPr="0084122D" w:rsidRDefault="00502EC2" w:rsidP="00C60E3B">
      <w:pPr>
        <w:spacing w:after="0" w:line="288" w:lineRule="auto"/>
        <w:ind w:firstLine="720"/>
        <w:jc w:val="both"/>
        <w:rPr>
          <w:rFonts w:ascii="Times New Roman" w:hAnsi="Times New Roman"/>
          <w:b/>
          <w:sz w:val="24"/>
          <w:szCs w:val="24"/>
          <w:lang w:val="ro-RO"/>
        </w:rPr>
      </w:pPr>
      <w:r w:rsidRPr="0084122D">
        <w:rPr>
          <w:rFonts w:ascii="Times New Roman" w:hAnsi="Times New Roman"/>
          <w:b/>
          <w:sz w:val="24"/>
          <w:szCs w:val="24"/>
          <w:lang w:val="ro-RO"/>
        </w:rPr>
        <w:t>ADN-ul modificat</w:t>
      </w:r>
    </w:p>
    <w:p w:rsidR="00502EC2" w:rsidRPr="0084122D" w:rsidRDefault="00502EC2" w:rsidP="00C60E3B">
      <w:pPr>
        <w:spacing w:after="0" w:line="288" w:lineRule="auto"/>
        <w:ind w:firstLine="720"/>
        <w:jc w:val="both"/>
        <w:rPr>
          <w:rFonts w:ascii="Times New Roman" w:hAnsi="Times New Roman"/>
          <w:color w:val="FF0000"/>
          <w:sz w:val="24"/>
          <w:szCs w:val="24"/>
          <w:lang w:val="ro-RO"/>
        </w:rPr>
      </w:pPr>
      <w:r w:rsidRPr="0084122D">
        <w:rPr>
          <w:rFonts w:ascii="Times New Roman" w:hAnsi="Times New Roman"/>
          <w:color w:val="FF0000"/>
          <w:sz w:val="24"/>
          <w:szCs w:val="24"/>
          <w:lang w:val="ro-RO"/>
        </w:rPr>
        <w:lastRenderedPageBreak/>
        <w:t>Moleculele de ADN pot fi modificate prin adăugarea neinten</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 xml:space="preserve">ionată sau </w:t>
      </w:r>
      <w:r w:rsidRPr="0084122D">
        <w:rPr>
          <w:rFonts w:ascii="Cambria Math" w:hAnsi="Cambria Math" w:cs="Cambria Math"/>
          <w:color w:val="FF0000"/>
          <w:sz w:val="24"/>
          <w:szCs w:val="24"/>
          <w:lang w:val="ro-RO"/>
        </w:rPr>
        <w:t>ș</w:t>
      </w:r>
      <w:r w:rsidRPr="0084122D">
        <w:rPr>
          <w:rFonts w:ascii="Times New Roman" w:hAnsi="Times New Roman"/>
          <w:color w:val="FF0000"/>
          <w:sz w:val="24"/>
          <w:szCs w:val="24"/>
          <w:lang w:val="ro-RO"/>
        </w:rPr>
        <w:t>tergerea nucleotide sau prin substituirea unul nucleotidă pentru altul.Rezultatul este o muta</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ie care este transmisibilă la descenden</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i. Muta</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iile pot fi induse de substan</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e chimice. Aceasta este o preocupare majoră din punct de vedere toxicologic din cauza efectelor negative ale multor muta</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 xml:space="preserve">ii </w:t>
      </w:r>
      <w:r w:rsidRPr="0084122D">
        <w:rPr>
          <w:rFonts w:ascii="Cambria Math" w:hAnsi="Cambria Math" w:cs="Cambria Math"/>
          <w:color w:val="FF0000"/>
          <w:sz w:val="24"/>
          <w:szCs w:val="24"/>
          <w:lang w:val="ro-RO"/>
        </w:rPr>
        <w:t>ș</w:t>
      </w:r>
      <w:r w:rsidRPr="0084122D">
        <w:rPr>
          <w:rFonts w:ascii="Times New Roman" w:hAnsi="Times New Roman"/>
          <w:color w:val="FF0000"/>
          <w:sz w:val="24"/>
          <w:szCs w:val="24"/>
          <w:lang w:val="ro-RO"/>
        </w:rPr>
        <w:t>i pentru substan</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e care produc mutatii de multe ori duce la cancer, de asemenea. Defec</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iune ADN-ul poate duce, de asemenea, la malformatii congenitale. E</w:t>
      </w:r>
      <w:r w:rsidRPr="0084122D">
        <w:rPr>
          <w:rFonts w:ascii="Cambria Math" w:hAnsi="Cambria Math" w:cs="Cambria Math"/>
          <w:color w:val="FF0000"/>
          <w:sz w:val="24"/>
          <w:szCs w:val="24"/>
          <w:lang w:val="ro-RO"/>
        </w:rPr>
        <w:t>ș</w:t>
      </w:r>
      <w:r w:rsidRPr="0084122D">
        <w:rPr>
          <w:rFonts w:ascii="Times New Roman" w:hAnsi="Times New Roman"/>
          <w:color w:val="FF0000"/>
          <w:sz w:val="24"/>
          <w:szCs w:val="24"/>
          <w:lang w:val="ro-RO"/>
        </w:rPr>
        <w:t>ecul de a controla rezultatele reproducerea celulelor în cancerul. Radia</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 xml:space="preserve">ii de la raze X </w:t>
      </w:r>
      <w:r w:rsidRPr="0084122D">
        <w:rPr>
          <w:rFonts w:ascii="Cambria Math" w:hAnsi="Cambria Math" w:cs="Cambria Math"/>
          <w:color w:val="FF0000"/>
          <w:sz w:val="24"/>
          <w:szCs w:val="24"/>
          <w:lang w:val="ro-RO"/>
        </w:rPr>
        <w:t>ș</w:t>
      </w:r>
      <w:r w:rsidRPr="0084122D">
        <w:rPr>
          <w:rFonts w:ascii="Times New Roman" w:hAnsi="Times New Roman"/>
          <w:color w:val="FF0000"/>
          <w:sz w:val="24"/>
          <w:szCs w:val="24"/>
          <w:lang w:val="ro-RO"/>
        </w:rPr>
        <w:t xml:space="preserve">i radioactivitate perturba, de asemenea, ADN-ul </w:t>
      </w:r>
      <w:r w:rsidRPr="0084122D">
        <w:rPr>
          <w:rFonts w:ascii="Cambria Math" w:hAnsi="Cambria Math" w:cs="Cambria Math"/>
          <w:color w:val="FF0000"/>
          <w:sz w:val="24"/>
          <w:szCs w:val="24"/>
          <w:lang w:val="ro-RO"/>
        </w:rPr>
        <w:t>ș</w:t>
      </w:r>
      <w:r w:rsidRPr="0084122D">
        <w:rPr>
          <w:rFonts w:ascii="Times New Roman" w:hAnsi="Times New Roman"/>
          <w:color w:val="FF0000"/>
          <w:sz w:val="24"/>
          <w:szCs w:val="24"/>
          <w:lang w:val="ro-RO"/>
        </w:rPr>
        <w:t>i poate provoca muta</w:t>
      </w:r>
      <w:r w:rsidRPr="0084122D">
        <w:rPr>
          <w:rFonts w:ascii="Cambria Math" w:hAnsi="Cambria Math" w:cs="Cambria Math"/>
          <w:color w:val="FF0000"/>
          <w:sz w:val="24"/>
          <w:szCs w:val="24"/>
          <w:lang w:val="ro-RO"/>
        </w:rPr>
        <w:t>ț</w:t>
      </w:r>
      <w:r w:rsidRPr="0084122D">
        <w:rPr>
          <w:rFonts w:ascii="Times New Roman" w:hAnsi="Times New Roman"/>
          <w:color w:val="FF0000"/>
          <w:sz w:val="24"/>
          <w:szCs w:val="24"/>
          <w:lang w:val="ro-RO"/>
        </w:rPr>
        <w:t>ii.</w:t>
      </w:r>
    </w:p>
    <w:p w:rsidR="00502EC2" w:rsidRPr="0084122D" w:rsidRDefault="00502EC2" w:rsidP="00C60E3B">
      <w:pPr>
        <w:spacing w:after="0" w:line="288" w:lineRule="auto"/>
        <w:ind w:firstLine="720"/>
        <w:jc w:val="both"/>
        <w:rPr>
          <w:rFonts w:ascii="Times New Roman" w:hAnsi="Times New Roman"/>
          <w:b/>
          <w:sz w:val="24"/>
          <w:szCs w:val="24"/>
          <w:lang w:val="ro-RO"/>
        </w:rPr>
      </w:pPr>
      <w:r w:rsidRPr="0084122D">
        <w:rPr>
          <w:rFonts w:ascii="Times New Roman" w:hAnsi="Times New Roman"/>
          <w:b/>
          <w:sz w:val="24"/>
          <w:szCs w:val="24"/>
          <w:lang w:val="ro-RO"/>
        </w:rPr>
        <w:t>ADN-ul recombinat şi ingineria genetică</w:t>
      </w:r>
    </w:p>
    <w:p w:rsidR="00502EC2" w:rsidRDefault="00502EC2" w:rsidP="00C60E3B">
      <w:pPr>
        <w:spacing w:after="0" w:line="288" w:lineRule="auto"/>
        <w:ind w:firstLine="720"/>
        <w:jc w:val="both"/>
        <w:rPr>
          <w:rFonts w:ascii="Times New Roman" w:hAnsi="Times New Roman"/>
          <w:sz w:val="24"/>
          <w:szCs w:val="24"/>
          <w:lang w:val="ro-RO"/>
        </w:rPr>
      </w:pPr>
    </w:p>
    <w:p w:rsidR="00502EC2" w:rsidRDefault="00502EC2" w:rsidP="00C60E3B">
      <w:pPr>
        <w:spacing w:after="0" w:line="288" w:lineRule="auto"/>
        <w:ind w:firstLine="720"/>
        <w:jc w:val="both"/>
        <w:rPr>
          <w:rFonts w:ascii="Times New Roman" w:hAnsi="Times New Roman"/>
          <w:sz w:val="24"/>
          <w:szCs w:val="24"/>
          <w:lang w:val="ro-RO"/>
        </w:rPr>
      </w:pPr>
    </w:p>
    <w:p w:rsidR="00502EC2" w:rsidRPr="001D37AC" w:rsidRDefault="00502EC2" w:rsidP="00C60E3B">
      <w:pPr>
        <w:spacing w:after="0" w:line="288" w:lineRule="auto"/>
        <w:ind w:firstLine="720"/>
        <w:jc w:val="both"/>
        <w:rPr>
          <w:rFonts w:ascii="Times New Roman" w:hAnsi="Times New Roman"/>
          <w:b/>
          <w:sz w:val="24"/>
          <w:szCs w:val="24"/>
          <w:lang w:val="ro-RO"/>
        </w:rPr>
      </w:pPr>
      <w:r w:rsidRPr="001D37AC">
        <w:rPr>
          <w:rFonts w:ascii="Times New Roman" w:hAnsi="Times New Roman"/>
          <w:b/>
          <w:sz w:val="24"/>
          <w:szCs w:val="24"/>
          <w:lang w:val="ro-RO"/>
        </w:rPr>
        <w:t>10. Procese metabolice</w:t>
      </w:r>
    </w:p>
    <w:p w:rsidR="00502EC2" w:rsidRDefault="00502EC2" w:rsidP="00C60E3B">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 despre acizii uronici cu rol detoxifiant</w:t>
      </w:r>
    </w:p>
    <w:p w:rsidR="00502EC2" w:rsidRPr="00EC6FEC" w:rsidRDefault="00502EC2" w:rsidP="00C60E3B">
      <w:pPr>
        <w:spacing w:after="0" w:line="288" w:lineRule="auto"/>
        <w:ind w:firstLine="720"/>
        <w:jc w:val="both"/>
        <w:rPr>
          <w:rFonts w:ascii="Times New Roman" w:hAnsi="Times New Roman"/>
          <w:sz w:val="24"/>
          <w:szCs w:val="24"/>
          <w:lang w:val="ro-RO"/>
        </w:rPr>
      </w:pPr>
      <w:r w:rsidRPr="00C60E3B">
        <w:rPr>
          <w:rFonts w:ascii="Times New Roman" w:hAnsi="Times New Roman"/>
          <w:sz w:val="24"/>
          <w:szCs w:val="24"/>
          <w:lang w:val="ro-RO"/>
        </w:rPr>
        <w:br w:type="page"/>
      </w:r>
    </w:p>
    <w:p w:rsidR="00502EC2" w:rsidRPr="008953DA" w:rsidRDefault="00502EC2" w:rsidP="008953DA">
      <w:pPr>
        <w:rPr>
          <w:lang w:val="ro-RO"/>
        </w:rPr>
      </w:pPr>
    </w:p>
    <w:p w:rsidR="00502EC2" w:rsidRPr="00F50777" w:rsidRDefault="00502EC2" w:rsidP="00936F47">
      <w:pPr>
        <w:pStyle w:val="ListParagraph"/>
        <w:spacing w:after="0" w:line="288" w:lineRule="auto"/>
        <w:ind w:left="0" w:firstLine="720"/>
        <w:jc w:val="both"/>
        <w:rPr>
          <w:rFonts w:ascii="Times New Roman" w:hAnsi="Times New Roman"/>
          <w:sz w:val="24"/>
          <w:szCs w:val="24"/>
          <w:lang w:val="ro-RO"/>
        </w:rPr>
      </w:pPr>
      <w:r w:rsidRPr="00F50777">
        <w:rPr>
          <w:rFonts w:ascii="Times New Roman" w:hAnsi="Times New Roman"/>
          <w:sz w:val="24"/>
          <w:szCs w:val="24"/>
          <w:lang w:val="ro-RO"/>
        </w:rPr>
        <w:t xml:space="preserve">11. </w:t>
      </w:r>
      <w:r w:rsidRPr="00F50777">
        <w:rPr>
          <w:rFonts w:ascii="Times New Roman" w:hAnsi="Times New Roman"/>
          <w:b/>
          <w:sz w:val="24"/>
          <w:szCs w:val="24"/>
          <w:lang w:val="ro-RO"/>
        </w:rPr>
        <w:t>Metabolismul compuşilor xenobiotici</w:t>
      </w:r>
    </w:p>
    <w:p w:rsidR="00502EC2" w:rsidRPr="00F50777" w:rsidRDefault="00502EC2" w:rsidP="00F50777">
      <w:pPr>
        <w:pStyle w:val="NormalWeb"/>
      </w:pPr>
      <w:r w:rsidRPr="00F50777">
        <w:rPr>
          <w:b/>
          <w:bCs/>
        </w:rPr>
        <w:t>Xenobiotic</w:t>
      </w:r>
      <w:r w:rsidRPr="00F50777">
        <w:t xml:space="preserve"> (din gr. </w:t>
      </w:r>
      <w:r w:rsidRPr="00F50777">
        <w:rPr>
          <w:i/>
          <w:iCs/>
        </w:rPr>
        <w:t>xenos</w:t>
      </w:r>
      <w:r w:rsidRPr="00F50777">
        <w:t>, "străin") este orice compus chimic care se găse</w:t>
      </w:r>
      <w:r w:rsidRPr="00F50777">
        <w:rPr>
          <w:rFonts w:ascii="Cambria Math" w:hAnsi="Cambria Math"/>
        </w:rPr>
        <w:t>ș</w:t>
      </w:r>
      <w:r w:rsidRPr="00F50777">
        <w:t>te în organism, dar care nu este produs de către acesta. Astfel de compu</w:t>
      </w:r>
      <w:r w:rsidRPr="00F50777">
        <w:rPr>
          <w:rFonts w:ascii="Cambria Math" w:hAnsi="Cambria Math"/>
        </w:rPr>
        <w:t>ș</w:t>
      </w:r>
      <w:r w:rsidRPr="00F50777">
        <w:t>i chimici pot fi:</w:t>
      </w:r>
    </w:p>
    <w:p w:rsidR="00502EC2" w:rsidRPr="00F50777" w:rsidRDefault="004B4313" w:rsidP="00F50777">
      <w:pPr>
        <w:numPr>
          <w:ilvl w:val="0"/>
          <w:numId w:val="11"/>
        </w:numPr>
        <w:spacing w:before="100" w:beforeAutospacing="1" w:after="100" w:afterAutospacing="1" w:line="240" w:lineRule="auto"/>
        <w:rPr>
          <w:rFonts w:ascii="Times New Roman" w:hAnsi="Times New Roman"/>
          <w:sz w:val="24"/>
          <w:szCs w:val="24"/>
        </w:rPr>
      </w:pPr>
      <w:hyperlink r:id="rId146" w:tooltip="Medicament" w:history="1">
        <w:r w:rsidR="00502EC2" w:rsidRPr="00F50777">
          <w:rPr>
            <w:rStyle w:val="Hyperlink"/>
            <w:rFonts w:ascii="Times New Roman" w:hAnsi="Times New Roman"/>
            <w:sz w:val="24"/>
            <w:szCs w:val="24"/>
          </w:rPr>
          <w:t>Medicamentele</w:t>
        </w:r>
      </w:hyperlink>
      <w:r w:rsidR="00502EC2" w:rsidRPr="00F50777">
        <w:rPr>
          <w:rFonts w:ascii="Times New Roman" w:hAnsi="Times New Roman"/>
          <w:sz w:val="24"/>
          <w:szCs w:val="24"/>
        </w:rPr>
        <w:t>;</w:t>
      </w:r>
    </w:p>
    <w:p w:rsidR="00502EC2" w:rsidRPr="00F50777" w:rsidRDefault="00502EC2" w:rsidP="00F50777">
      <w:pPr>
        <w:numPr>
          <w:ilvl w:val="0"/>
          <w:numId w:val="11"/>
        </w:numPr>
        <w:spacing w:before="100" w:beforeAutospacing="1" w:after="100" w:afterAutospacing="1" w:line="240" w:lineRule="auto"/>
        <w:rPr>
          <w:rFonts w:ascii="Times New Roman" w:hAnsi="Times New Roman"/>
          <w:sz w:val="24"/>
          <w:szCs w:val="24"/>
        </w:rPr>
      </w:pPr>
      <w:r w:rsidRPr="00F50777">
        <w:rPr>
          <w:rFonts w:ascii="Times New Roman" w:hAnsi="Times New Roman"/>
          <w:sz w:val="24"/>
          <w:szCs w:val="24"/>
        </w:rPr>
        <w:t>Substan</w:t>
      </w:r>
      <w:r w:rsidRPr="00F50777">
        <w:rPr>
          <w:sz w:val="24"/>
          <w:szCs w:val="24"/>
        </w:rPr>
        <w:t>ț</w:t>
      </w:r>
      <w:r w:rsidRPr="00F50777">
        <w:rPr>
          <w:rFonts w:ascii="Times New Roman" w:hAnsi="Times New Roman"/>
          <w:sz w:val="24"/>
          <w:szCs w:val="24"/>
        </w:rPr>
        <w:t>ele chimice industriale;</w:t>
      </w:r>
    </w:p>
    <w:p w:rsidR="00502EC2" w:rsidRPr="00F50777" w:rsidRDefault="00502EC2" w:rsidP="00F50777">
      <w:pPr>
        <w:numPr>
          <w:ilvl w:val="0"/>
          <w:numId w:val="11"/>
        </w:numPr>
        <w:spacing w:before="100" w:beforeAutospacing="1" w:after="100" w:afterAutospacing="1" w:line="240" w:lineRule="auto"/>
        <w:rPr>
          <w:rFonts w:ascii="Times New Roman" w:hAnsi="Times New Roman"/>
          <w:sz w:val="24"/>
          <w:szCs w:val="24"/>
        </w:rPr>
      </w:pPr>
      <w:r w:rsidRPr="00F50777">
        <w:rPr>
          <w:rFonts w:ascii="Times New Roman" w:hAnsi="Times New Roman"/>
          <w:sz w:val="24"/>
          <w:szCs w:val="24"/>
        </w:rPr>
        <w:t>Pesticidele : dioxina, compu</w:t>
      </w:r>
      <w:r w:rsidRPr="00F50777">
        <w:rPr>
          <w:sz w:val="24"/>
          <w:szCs w:val="24"/>
        </w:rPr>
        <w:t>ș</w:t>
      </w:r>
      <w:r w:rsidRPr="00F50777">
        <w:rPr>
          <w:rFonts w:ascii="Times New Roman" w:hAnsi="Times New Roman"/>
          <w:sz w:val="24"/>
          <w:szCs w:val="24"/>
        </w:rPr>
        <w:t>i policlorura</w:t>
      </w:r>
      <w:r w:rsidRPr="00F50777">
        <w:rPr>
          <w:sz w:val="24"/>
          <w:szCs w:val="24"/>
        </w:rPr>
        <w:t>ț</w:t>
      </w:r>
      <w:r w:rsidRPr="00F50777">
        <w:rPr>
          <w:rFonts w:ascii="Times New Roman" w:hAnsi="Times New Roman"/>
          <w:sz w:val="24"/>
          <w:szCs w:val="24"/>
        </w:rPr>
        <w:t>i bifenilici;</w:t>
      </w:r>
    </w:p>
    <w:p w:rsidR="00502EC2" w:rsidRPr="00F50777" w:rsidRDefault="00502EC2" w:rsidP="00F50777">
      <w:pPr>
        <w:numPr>
          <w:ilvl w:val="0"/>
          <w:numId w:val="11"/>
        </w:numPr>
        <w:spacing w:before="100" w:beforeAutospacing="1" w:after="100" w:afterAutospacing="1" w:line="240" w:lineRule="auto"/>
        <w:rPr>
          <w:rFonts w:ascii="Times New Roman" w:hAnsi="Times New Roman"/>
          <w:sz w:val="24"/>
          <w:szCs w:val="24"/>
        </w:rPr>
      </w:pPr>
      <w:r w:rsidRPr="00F50777">
        <w:rPr>
          <w:rFonts w:ascii="Times New Roman" w:hAnsi="Times New Roman"/>
          <w:sz w:val="24"/>
          <w:szCs w:val="24"/>
        </w:rPr>
        <w:t>Poluan</w:t>
      </w:r>
      <w:r w:rsidRPr="00F50777">
        <w:rPr>
          <w:sz w:val="24"/>
          <w:szCs w:val="24"/>
        </w:rPr>
        <w:t>ț</w:t>
      </w:r>
      <w:r w:rsidRPr="00F50777">
        <w:rPr>
          <w:rFonts w:ascii="Times New Roman" w:hAnsi="Times New Roman"/>
          <w:sz w:val="24"/>
          <w:szCs w:val="24"/>
        </w:rPr>
        <w:t>ii produ</w:t>
      </w:r>
      <w:r w:rsidRPr="00F50777">
        <w:rPr>
          <w:sz w:val="24"/>
          <w:szCs w:val="24"/>
        </w:rPr>
        <w:t>ș</w:t>
      </w:r>
      <w:r w:rsidRPr="00F50777">
        <w:rPr>
          <w:rFonts w:ascii="Times New Roman" w:hAnsi="Times New Roman"/>
          <w:sz w:val="24"/>
          <w:szCs w:val="24"/>
        </w:rPr>
        <w:t>i prin piroliză din alimente preparate;</w:t>
      </w:r>
    </w:p>
    <w:p w:rsidR="00502EC2" w:rsidRPr="00F50777" w:rsidRDefault="004B4313" w:rsidP="00F50777">
      <w:pPr>
        <w:numPr>
          <w:ilvl w:val="0"/>
          <w:numId w:val="11"/>
        </w:numPr>
        <w:spacing w:before="100" w:beforeAutospacing="1" w:after="100" w:afterAutospacing="1" w:line="240" w:lineRule="auto"/>
        <w:rPr>
          <w:rFonts w:ascii="Times New Roman" w:hAnsi="Times New Roman"/>
          <w:sz w:val="24"/>
          <w:szCs w:val="24"/>
        </w:rPr>
      </w:pPr>
      <w:hyperlink r:id="rId147" w:tooltip="Alcaloid" w:history="1">
        <w:r w:rsidR="00502EC2" w:rsidRPr="00F50777">
          <w:rPr>
            <w:rStyle w:val="Hyperlink"/>
            <w:rFonts w:ascii="Times New Roman" w:hAnsi="Times New Roman"/>
            <w:sz w:val="24"/>
            <w:szCs w:val="24"/>
          </w:rPr>
          <w:t>Alcaloizii</w:t>
        </w:r>
      </w:hyperlink>
      <w:r w:rsidR="00502EC2" w:rsidRPr="00F50777">
        <w:rPr>
          <w:rFonts w:ascii="Times New Roman" w:hAnsi="Times New Roman"/>
          <w:sz w:val="24"/>
          <w:szCs w:val="24"/>
        </w:rPr>
        <w:t>;</w:t>
      </w:r>
    </w:p>
    <w:p w:rsidR="00502EC2" w:rsidRPr="00F50777" w:rsidRDefault="00502EC2" w:rsidP="00F50777">
      <w:pPr>
        <w:numPr>
          <w:ilvl w:val="0"/>
          <w:numId w:val="11"/>
        </w:numPr>
        <w:spacing w:before="100" w:beforeAutospacing="1" w:after="100" w:afterAutospacing="1" w:line="240" w:lineRule="auto"/>
        <w:rPr>
          <w:rFonts w:ascii="Times New Roman" w:hAnsi="Times New Roman"/>
          <w:sz w:val="24"/>
          <w:szCs w:val="24"/>
        </w:rPr>
      </w:pPr>
      <w:r w:rsidRPr="00F50777">
        <w:rPr>
          <w:rFonts w:ascii="Times New Roman" w:hAnsi="Times New Roman"/>
          <w:sz w:val="24"/>
          <w:szCs w:val="24"/>
        </w:rPr>
        <w:t>Toxinele produse de mucegaiuri.</w:t>
      </w:r>
    </w:p>
    <w:p w:rsidR="00502EC2" w:rsidRPr="004E059E" w:rsidRDefault="00502EC2" w:rsidP="00936F47">
      <w:pPr>
        <w:pStyle w:val="ListParagraph"/>
        <w:spacing w:after="0" w:line="288" w:lineRule="auto"/>
        <w:ind w:left="0" w:firstLine="720"/>
        <w:jc w:val="both"/>
        <w:rPr>
          <w:rFonts w:ascii="Times New Roman" w:hAnsi="Times New Roman"/>
          <w:b/>
          <w:i/>
          <w:sz w:val="24"/>
          <w:szCs w:val="24"/>
          <w:lang w:val="ro-RO"/>
        </w:rPr>
      </w:pPr>
      <w:r w:rsidRPr="008953DA">
        <w:rPr>
          <w:lang w:val="ro-RO"/>
        </w:rPr>
        <w:br w:type="page"/>
      </w:r>
    </w:p>
    <w:p w:rsidR="00502EC2" w:rsidRDefault="00502EC2" w:rsidP="00936F47">
      <w:pPr>
        <w:spacing w:after="0" w:line="288" w:lineRule="auto"/>
        <w:ind w:firstLine="720"/>
        <w:jc w:val="both"/>
        <w:rPr>
          <w:rFonts w:ascii="Times New Roman" w:hAnsi="Times New Roman"/>
          <w:sz w:val="24"/>
          <w:szCs w:val="24"/>
        </w:rPr>
      </w:pPr>
      <w:r>
        <w:rPr>
          <w:rFonts w:ascii="Times New Roman" w:hAnsi="Times New Roman"/>
          <w:sz w:val="24"/>
          <w:szCs w:val="24"/>
        </w:rPr>
        <w:t>Bibliografie</w:t>
      </w:r>
    </w:p>
    <w:p w:rsidR="00502EC2" w:rsidRDefault="00502EC2" w:rsidP="002A4BA1">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Singer, S.J. şi Nicolson, G. L., The Fluid Mosaic Model of the Structure of Cell membranes, Science, 1972, 174, 4023, 720-731</w:t>
      </w:r>
    </w:p>
    <w:p w:rsidR="00502EC2" w:rsidRDefault="00502EC2" w:rsidP="002A4BA1">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Topală,  C.M., Biochimie medicală, Ed. Universităţii din Piteşti, 2009, 17-21</w:t>
      </w:r>
    </w:p>
    <w:p w:rsidR="00502EC2" w:rsidRDefault="00502EC2" w:rsidP="002A4BA1">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Topală, C.M., Biochimie- partea structurală, Ed. Universităţii din Piteşti, 2003, 78-84</w:t>
      </w:r>
    </w:p>
    <w:p w:rsidR="00502EC2" w:rsidRDefault="00502EC2" w:rsidP="00AF4837">
      <w:pPr>
        <w:spacing w:after="0" w:line="288" w:lineRule="auto"/>
        <w:ind w:firstLine="720"/>
        <w:jc w:val="both"/>
        <w:rPr>
          <w:rStyle w:val="Emphasis"/>
          <w:rFonts w:ascii="Times New Roman" w:hAnsi="Times New Roman"/>
          <w:i w:val="0"/>
          <w:sz w:val="24"/>
          <w:szCs w:val="24"/>
        </w:rPr>
      </w:pPr>
      <w:r w:rsidRPr="00AF4837">
        <w:rPr>
          <w:rStyle w:val="Emphasis"/>
          <w:rFonts w:ascii="Times New Roman" w:hAnsi="Times New Roman"/>
          <w:i w:val="0"/>
          <w:sz w:val="24"/>
          <w:szCs w:val="24"/>
        </w:rPr>
        <w:t>Oprescu</w:t>
      </w:r>
      <w:r>
        <w:rPr>
          <w:rStyle w:val="Emphasis"/>
          <w:rFonts w:ascii="Times New Roman" w:hAnsi="Times New Roman"/>
          <w:i w:val="0"/>
          <w:sz w:val="24"/>
          <w:szCs w:val="24"/>
        </w:rPr>
        <w:t>,</w:t>
      </w:r>
      <w:r w:rsidRPr="00AF4837">
        <w:rPr>
          <w:rStyle w:val="Emphasis"/>
          <w:rFonts w:ascii="Times New Roman" w:hAnsi="Times New Roman"/>
          <w:i w:val="0"/>
          <w:sz w:val="24"/>
          <w:szCs w:val="24"/>
        </w:rPr>
        <w:t xml:space="preserve"> B., Topală</w:t>
      </w:r>
      <w:r>
        <w:rPr>
          <w:rStyle w:val="Emphasis"/>
          <w:rFonts w:ascii="Times New Roman" w:hAnsi="Times New Roman"/>
          <w:i w:val="0"/>
          <w:sz w:val="24"/>
          <w:szCs w:val="24"/>
        </w:rPr>
        <w:t>,</w:t>
      </w:r>
      <w:r w:rsidRPr="00AF4837">
        <w:rPr>
          <w:rStyle w:val="Emphasis"/>
          <w:rFonts w:ascii="Times New Roman" w:hAnsi="Times New Roman"/>
          <w:i w:val="0"/>
          <w:sz w:val="24"/>
          <w:szCs w:val="24"/>
        </w:rPr>
        <w:t xml:space="preserve"> C., Instabilitaţi ale celulelor biologice induse de generarea unor substanţe ionice, Revista de Chimie (Bucureşti), 2004, 55 (7), 550-557</w:t>
      </w:r>
    </w:p>
    <w:p w:rsidR="00502EC2" w:rsidRPr="00AF4837" w:rsidRDefault="00502EC2" w:rsidP="00AF4837">
      <w:pPr>
        <w:spacing w:after="0" w:line="288" w:lineRule="auto"/>
        <w:ind w:firstLine="720"/>
        <w:jc w:val="both"/>
        <w:rPr>
          <w:rFonts w:ascii="Times New Roman" w:hAnsi="Times New Roman"/>
          <w:i/>
          <w:sz w:val="24"/>
          <w:szCs w:val="24"/>
          <w:lang w:val="ro-RO"/>
        </w:rPr>
      </w:pPr>
      <w:r>
        <w:rPr>
          <w:rStyle w:val="Emphasis"/>
          <w:rFonts w:ascii="Times New Roman" w:hAnsi="Times New Roman"/>
          <w:i w:val="0"/>
          <w:sz w:val="24"/>
          <w:szCs w:val="24"/>
        </w:rPr>
        <w:t xml:space="preserve">Topală, C.M., Stereochimie. Funcţiuni mixte. Compuşi naturali – Note de curs, </w:t>
      </w:r>
      <w:r>
        <w:rPr>
          <w:rFonts w:ascii="Times New Roman" w:hAnsi="Times New Roman"/>
          <w:sz w:val="24"/>
          <w:szCs w:val="24"/>
          <w:lang w:val="ro-RO"/>
        </w:rPr>
        <w:t>Ed. Universităţii din Piteşti, 2005, 120-140</w:t>
      </w:r>
    </w:p>
    <w:p w:rsidR="00502EC2" w:rsidRDefault="00502EC2" w:rsidP="002A4BA1">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Manahan, S. E., Environmental Biochemistry in Environmental Chemistry, Lewis Publishers, 2000, 7th ed., 677-698</w:t>
      </w:r>
    </w:p>
    <w:p w:rsidR="00502EC2" w:rsidRDefault="00502EC2" w:rsidP="002A4BA1">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Baldwin, S. A., Lienhard, G. E., Trends Biochem., 1981, 6, 210</w:t>
      </w:r>
    </w:p>
    <w:p w:rsidR="00502EC2" w:rsidRDefault="00502EC2" w:rsidP="002A4BA1">
      <w:pPr>
        <w:spacing w:after="0" w:line="288" w:lineRule="auto"/>
        <w:ind w:firstLine="720"/>
        <w:jc w:val="both"/>
        <w:rPr>
          <w:rFonts w:ascii="Times New Roman" w:hAnsi="Times New Roman"/>
          <w:sz w:val="24"/>
          <w:szCs w:val="24"/>
          <w:lang w:val="ro-RO"/>
        </w:rPr>
      </w:pPr>
      <w:r>
        <w:rPr>
          <w:rFonts w:ascii="Times New Roman" w:hAnsi="Times New Roman"/>
          <w:sz w:val="24"/>
          <w:szCs w:val="24"/>
          <w:lang w:val="ro-RO"/>
        </w:rPr>
        <w:t>Lehninger, A. L., Nelson, D. L., Con, M. M., Principles of Biochemistry, ed. II, Worth Publisher, New York, 1993</w:t>
      </w:r>
    </w:p>
    <w:p w:rsidR="00502EC2" w:rsidRDefault="00502EC2" w:rsidP="002A4BA1">
      <w:pPr>
        <w:spacing w:after="0" w:line="288" w:lineRule="auto"/>
        <w:ind w:firstLine="720"/>
        <w:jc w:val="both"/>
        <w:rPr>
          <w:rFonts w:ascii="Times New Roman" w:hAnsi="Times New Roman"/>
          <w:sz w:val="24"/>
          <w:szCs w:val="24"/>
        </w:rPr>
      </w:pPr>
      <w:r>
        <w:rPr>
          <w:rFonts w:ascii="Times New Roman" w:hAnsi="Times New Roman"/>
          <w:sz w:val="24"/>
          <w:szCs w:val="24"/>
          <w:lang w:val="ro-RO"/>
        </w:rPr>
        <w:t>Popa, I., Arsenescu, N., Lucrări practice de biochimie, Piteşti, 1994, 84-85</w:t>
      </w:r>
    </w:p>
    <w:p w:rsidR="00502EC2" w:rsidRDefault="00502EC2" w:rsidP="00DD2F23">
      <w:pPr>
        <w:autoSpaceDE w:val="0"/>
        <w:autoSpaceDN w:val="0"/>
        <w:adjustRightInd w:val="0"/>
        <w:spacing w:after="0"/>
        <w:ind w:firstLine="720"/>
        <w:jc w:val="both"/>
        <w:rPr>
          <w:rFonts w:ascii="TimesNewRomanPSMT" w:hAnsi="TimesNewRomanPSMT" w:cs="TimesNewRomanPSMT"/>
          <w:i/>
          <w:iCs/>
          <w:sz w:val="24"/>
          <w:szCs w:val="24"/>
        </w:rPr>
      </w:pPr>
      <w:r>
        <w:rPr>
          <w:rFonts w:ascii="Times New Roman" w:hAnsi="Times New Roman"/>
          <w:sz w:val="24"/>
          <w:szCs w:val="24"/>
        </w:rPr>
        <w:t xml:space="preserve">Web-1 </w:t>
      </w:r>
      <w:hyperlink r:id="rId148" w:history="1">
        <w:r w:rsidRPr="00210B86">
          <w:rPr>
            <w:rStyle w:val="Hyperlink"/>
            <w:rFonts w:ascii="TimesNewRomanPSMT" w:hAnsi="TimesNewRomanPSMT" w:cs="TimesNewRomanPSMT"/>
            <w:i/>
            <w:iCs/>
            <w:sz w:val="24"/>
            <w:szCs w:val="24"/>
          </w:rPr>
          <w:t>http://www.stfc.ac.uk/PandS/Gallery/ISISbeauty/ISISmicelles.jpg</w:t>
        </w:r>
      </w:hyperlink>
    </w:p>
    <w:p w:rsidR="00502EC2" w:rsidRDefault="00502EC2" w:rsidP="000C4207">
      <w:pPr>
        <w:autoSpaceDE w:val="0"/>
        <w:autoSpaceDN w:val="0"/>
        <w:adjustRightInd w:val="0"/>
        <w:spacing w:after="0"/>
        <w:ind w:firstLine="720"/>
        <w:jc w:val="both"/>
        <w:rPr>
          <w:rFonts w:ascii="TimesNewRomanPSMT" w:hAnsi="TimesNewRomanPSMT" w:cs="TimesNewRomanPSMT"/>
          <w:i/>
          <w:iCs/>
          <w:sz w:val="24"/>
          <w:szCs w:val="24"/>
        </w:rPr>
      </w:pPr>
      <w:r>
        <w:rPr>
          <w:rFonts w:ascii="Times New Roman" w:hAnsi="Times New Roman"/>
          <w:sz w:val="24"/>
          <w:szCs w:val="24"/>
        </w:rPr>
        <w:t xml:space="preserve">Web-2 </w:t>
      </w:r>
      <w:r>
        <w:rPr>
          <w:rFonts w:ascii="TimesNewRomanPSMT" w:hAnsi="TimesNewRomanPSMT" w:cs="TimesNewRomanPSMT"/>
          <w:i/>
          <w:iCs/>
          <w:sz w:val="24"/>
          <w:szCs w:val="24"/>
        </w:rPr>
        <w:t xml:space="preserve"> </w:t>
      </w:r>
      <w:hyperlink r:id="rId149" w:history="1">
        <w:r w:rsidRPr="00D51C03">
          <w:rPr>
            <w:rStyle w:val="Hyperlink"/>
            <w:rFonts w:ascii="TimesNewRomanPSMT" w:hAnsi="TimesNewRomanPSMT" w:cs="TimesNewRomanPSMT"/>
            <w:i/>
            <w:iCs/>
            <w:sz w:val="24"/>
            <w:szCs w:val="24"/>
          </w:rPr>
          <w:t>http://www.nanohedron.com/gallery_decjan.html</w:t>
        </w:r>
      </w:hyperlink>
    </w:p>
    <w:p w:rsidR="00502EC2" w:rsidRDefault="00502EC2" w:rsidP="000C4207">
      <w:pPr>
        <w:autoSpaceDE w:val="0"/>
        <w:autoSpaceDN w:val="0"/>
        <w:adjustRightInd w:val="0"/>
        <w:spacing w:after="0"/>
        <w:ind w:firstLine="720"/>
        <w:jc w:val="both"/>
        <w:rPr>
          <w:rFonts w:ascii="Times New Roman" w:hAnsi="Times New Roman"/>
          <w:i/>
          <w:sz w:val="24"/>
          <w:szCs w:val="24"/>
        </w:rPr>
      </w:pPr>
      <w:r>
        <w:rPr>
          <w:rFonts w:ascii="Times New Roman" w:hAnsi="Times New Roman"/>
          <w:sz w:val="24"/>
          <w:szCs w:val="24"/>
        </w:rPr>
        <w:t xml:space="preserve">Web-6. </w:t>
      </w:r>
      <w:hyperlink r:id="rId150" w:history="1">
        <w:r w:rsidRPr="00D51C03">
          <w:rPr>
            <w:rStyle w:val="Hyperlink"/>
            <w:rFonts w:ascii="Times New Roman" w:hAnsi="Times New Roman"/>
            <w:i/>
            <w:sz w:val="24"/>
            <w:szCs w:val="24"/>
          </w:rPr>
          <w:t>http://www.pinterest.com/pin/177258935304461869/</w:t>
        </w:r>
      </w:hyperlink>
    </w:p>
    <w:p w:rsidR="00502EC2" w:rsidRDefault="00502EC2" w:rsidP="000C4207">
      <w:pPr>
        <w:autoSpaceDE w:val="0"/>
        <w:autoSpaceDN w:val="0"/>
        <w:adjustRightInd w:val="0"/>
        <w:spacing w:after="0"/>
        <w:ind w:firstLine="720"/>
        <w:jc w:val="both"/>
        <w:rPr>
          <w:rFonts w:ascii="Times New Roman" w:hAnsi="Times New Roman"/>
          <w:i/>
          <w:sz w:val="24"/>
          <w:szCs w:val="24"/>
        </w:rPr>
      </w:pPr>
    </w:p>
    <w:p w:rsidR="00502EC2" w:rsidRDefault="00502EC2" w:rsidP="004D041D">
      <w:pPr>
        <w:autoSpaceDE w:val="0"/>
        <w:autoSpaceDN w:val="0"/>
        <w:adjustRightInd w:val="0"/>
        <w:spacing w:after="0"/>
        <w:ind w:firstLine="720"/>
        <w:jc w:val="both"/>
        <w:rPr>
          <w:rFonts w:ascii="Times New Roman" w:hAnsi="Times New Roman"/>
          <w:i/>
          <w:color w:val="FF0000"/>
          <w:sz w:val="24"/>
          <w:szCs w:val="24"/>
        </w:rPr>
      </w:pPr>
      <w:r>
        <w:rPr>
          <w:rFonts w:ascii="Times New Roman" w:hAnsi="Times New Roman"/>
          <w:sz w:val="24"/>
          <w:szCs w:val="24"/>
        </w:rPr>
        <w:t>Web-7</w:t>
      </w:r>
      <w:hyperlink r:id="rId151" w:history="1">
        <w:r w:rsidRPr="00D51C03">
          <w:rPr>
            <w:rStyle w:val="Hyperlink"/>
            <w:rFonts w:ascii="Times New Roman" w:hAnsi="Times New Roman"/>
            <w:i/>
            <w:sz w:val="24"/>
            <w:szCs w:val="24"/>
          </w:rPr>
          <w:t>http://www.microscopy-uk.org.uk/mag/indexmag.html?http://www.microscopy-uk.org.uk/mag/artsep03/bjpolar3.html</w:t>
        </w:r>
      </w:hyperlink>
    </w:p>
    <w:p w:rsidR="00502EC2" w:rsidRDefault="00502EC2" w:rsidP="004D041D">
      <w:pPr>
        <w:autoSpaceDE w:val="0"/>
        <w:autoSpaceDN w:val="0"/>
        <w:adjustRightInd w:val="0"/>
        <w:spacing w:after="0"/>
        <w:ind w:firstLine="720"/>
        <w:jc w:val="both"/>
        <w:rPr>
          <w:rFonts w:ascii="Times New Roman" w:hAnsi="Times New Roman"/>
          <w:i/>
          <w:sz w:val="24"/>
          <w:szCs w:val="24"/>
        </w:rPr>
      </w:pPr>
      <w:r>
        <w:rPr>
          <w:rFonts w:ascii="Times New Roman" w:hAnsi="Times New Roman"/>
          <w:sz w:val="24"/>
          <w:szCs w:val="24"/>
        </w:rPr>
        <w:t xml:space="preserve">Web-8 </w:t>
      </w:r>
      <w:hyperlink r:id="rId152" w:history="1">
        <w:r w:rsidRPr="00210B86">
          <w:rPr>
            <w:rStyle w:val="Hyperlink"/>
            <w:rFonts w:ascii="Times New Roman" w:hAnsi="Times New Roman"/>
            <w:i/>
            <w:sz w:val="24"/>
            <w:szCs w:val="24"/>
          </w:rPr>
          <w:t>http://www.absolutearts.com/nanoart/</w:t>
        </w:r>
      </w:hyperlink>
    </w:p>
    <w:p w:rsidR="00502EC2" w:rsidRDefault="00502EC2" w:rsidP="00DD2F23">
      <w:pPr>
        <w:autoSpaceDE w:val="0"/>
        <w:autoSpaceDN w:val="0"/>
        <w:adjustRightInd w:val="0"/>
        <w:spacing w:after="0"/>
        <w:ind w:firstLine="720"/>
        <w:jc w:val="both"/>
        <w:rPr>
          <w:rFonts w:ascii="TimesNewRomanPSMT" w:hAnsi="TimesNewRomanPSMT" w:cs="TimesNewRomanPSMT"/>
          <w:i/>
          <w:iCs/>
          <w:sz w:val="24"/>
          <w:szCs w:val="24"/>
        </w:rPr>
      </w:pPr>
    </w:p>
    <w:p w:rsidR="00502EC2" w:rsidRPr="002A4BA1" w:rsidRDefault="00502EC2" w:rsidP="002A4BA1">
      <w:pPr>
        <w:spacing w:after="0" w:line="288" w:lineRule="auto"/>
        <w:ind w:firstLine="720"/>
        <w:jc w:val="both"/>
        <w:rPr>
          <w:rFonts w:ascii="Times New Roman" w:hAnsi="Times New Roman"/>
          <w:sz w:val="24"/>
          <w:szCs w:val="24"/>
        </w:rPr>
      </w:pPr>
    </w:p>
    <w:p w:rsidR="00502EC2" w:rsidRPr="007A6E8B" w:rsidRDefault="00502EC2" w:rsidP="002A4BA1">
      <w:pPr>
        <w:spacing w:after="0" w:line="288" w:lineRule="auto"/>
        <w:ind w:firstLine="720"/>
        <w:jc w:val="both"/>
        <w:rPr>
          <w:rFonts w:ascii="Times New Roman" w:hAnsi="Times New Roman"/>
          <w:color w:val="FF0000"/>
          <w:sz w:val="24"/>
          <w:szCs w:val="24"/>
          <w:lang w:val="ro-RO"/>
        </w:rPr>
      </w:pPr>
      <w:r w:rsidRPr="007A6E8B">
        <w:rPr>
          <w:rFonts w:ascii="Times New Roman" w:hAnsi="Times New Roman"/>
          <w:color w:val="FF0000"/>
          <w:sz w:val="24"/>
          <w:szCs w:val="24"/>
          <w:lang w:val="ro-RO"/>
        </w:rPr>
        <w:t>+ bibliografia din carte Environmental Chemistry, capitol Biochimia mediului + cartea citata, inserata....</w:t>
      </w:r>
    </w:p>
    <w:p w:rsidR="00502EC2" w:rsidRDefault="00502EC2" w:rsidP="002A4BA1">
      <w:pPr>
        <w:spacing w:after="0" w:line="288" w:lineRule="auto"/>
        <w:ind w:firstLine="720"/>
        <w:jc w:val="both"/>
        <w:rPr>
          <w:rFonts w:ascii="Times New Roman" w:hAnsi="Times New Roman"/>
          <w:sz w:val="24"/>
          <w:szCs w:val="24"/>
          <w:lang w:val="ro-RO"/>
        </w:rPr>
      </w:pPr>
    </w:p>
    <w:p w:rsidR="00502EC2" w:rsidRDefault="00502EC2" w:rsidP="002A4BA1">
      <w:pPr>
        <w:spacing w:after="0" w:line="288" w:lineRule="auto"/>
        <w:ind w:firstLine="720"/>
        <w:jc w:val="both"/>
        <w:rPr>
          <w:rFonts w:ascii="Times New Roman" w:hAnsi="Times New Roman"/>
          <w:sz w:val="24"/>
          <w:szCs w:val="24"/>
          <w:lang w:val="ro-RO"/>
        </w:rPr>
      </w:pPr>
    </w:p>
    <w:p w:rsidR="00502EC2" w:rsidRDefault="004B4313" w:rsidP="002A4BA1">
      <w:pPr>
        <w:spacing w:after="0" w:line="288" w:lineRule="auto"/>
        <w:ind w:firstLine="720"/>
        <w:jc w:val="both"/>
      </w:pPr>
      <w:hyperlink r:id="rId153" w:history="1">
        <w:r w:rsidR="00502EC2">
          <w:rPr>
            <w:rStyle w:val="Hyperlink"/>
          </w:rPr>
          <w:t>http://meddstudent.files.wordpress.com/2013/09/curs-1-introducere-metabolism-sinteza-atp.pdf</w:t>
        </w:r>
      </w:hyperlink>
    </w:p>
    <w:p w:rsidR="00502EC2" w:rsidRDefault="00502EC2" w:rsidP="002A4BA1">
      <w:pPr>
        <w:spacing w:after="0" w:line="288" w:lineRule="auto"/>
        <w:ind w:firstLine="720"/>
        <w:jc w:val="both"/>
        <w:rPr>
          <w:rFonts w:ascii="Times New Roman" w:hAnsi="Times New Roman"/>
          <w:sz w:val="24"/>
          <w:szCs w:val="24"/>
          <w:lang w:val="ro-RO"/>
        </w:rPr>
      </w:pPr>
    </w:p>
    <w:sectPr w:rsidR="00502EC2" w:rsidSect="00CF3600">
      <w:pgSz w:w="12240" w:h="15840" w:code="1"/>
      <w:pgMar w:top="1417" w:right="1417" w:bottom="1417" w:left="141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Cambria Math">
    <w:panose1 w:val="02040503050406030204"/>
    <w:charset w:val="EE"/>
    <w:family w:val="roman"/>
    <w:pitch w:val="variable"/>
    <w:sig w:usb0="E00002FF" w:usb1="420024FF" w:usb2="00000000" w:usb3="00000000" w:csb0="0000019F" w:csb1="00000000"/>
  </w:font>
  <w:font w:name="Arial">
    <w:panose1 w:val="020B0604020202020204"/>
    <w:charset w:val="EE"/>
    <w:family w:val="swiss"/>
    <w:pitch w:val="variable"/>
    <w:sig w:usb0="E0002AFF" w:usb1="C0007843"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1F2D63"/>
    <w:multiLevelType w:val="multilevel"/>
    <w:tmpl w:val="A93A94C0"/>
    <w:lvl w:ilvl="0">
      <w:start w:val="7"/>
      <w:numFmt w:val="decimal"/>
      <w:lvlText w:val="%1."/>
      <w:lvlJc w:val="left"/>
      <w:pPr>
        <w:ind w:left="360" w:hanging="360"/>
      </w:pPr>
      <w:rPr>
        <w:rFonts w:cs="Times New Roman" w:hint="default"/>
      </w:rPr>
    </w:lvl>
    <w:lvl w:ilvl="1">
      <w:start w:val="2"/>
      <w:numFmt w:val="decimal"/>
      <w:lvlText w:val="%1.%2."/>
      <w:lvlJc w:val="left"/>
      <w:pPr>
        <w:ind w:left="1800" w:hanging="360"/>
      </w:pPr>
      <w:rPr>
        <w:rFonts w:cs="Times New Roman" w:hint="default"/>
      </w:rPr>
    </w:lvl>
    <w:lvl w:ilvl="2">
      <w:start w:val="1"/>
      <w:numFmt w:val="decimal"/>
      <w:lvlText w:val="%1.%2.%3."/>
      <w:lvlJc w:val="left"/>
      <w:pPr>
        <w:ind w:left="3600" w:hanging="720"/>
      </w:pPr>
      <w:rPr>
        <w:rFonts w:cs="Times New Roman" w:hint="default"/>
      </w:rPr>
    </w:lvl>
    <w:lvl w:ilvl="3">
      <w:start w:val="1"/>
      <w:numFmt w:val="decimal"/>
      <w:lvlText w:val="%1.%2.%3.%4."/>
      <w:lvlJc w:val="left"/>
      <w:pPr>
        <w:ind w:left="5040" w:hanging="720"/>
      </w:pPr>
      <w:rPr>
        <w:rFonts w:cs="Times New Roman" w:hint="default"/>
      </w:rPr>
    </w:lvl>
    <w:lvl w:ilvl="4">
      <w:start w:val="1"/>
      <w:numFmt w:val="decimal"/>
      <w:lvlText w:val="%1.%2.%3.%4.%5."/>
      <w:lvlJc w:val="left"/>
      <w:pPr>
        <w:ind w:left="6840" w:hanging="1080"/>
      </w:pPr>
      <w:rPr>
        <w:rFonts w:cs="Times New Roman" w:hint="default"/>
      </w:rPr>
    </w:lvl>
    <w:lvl w:ilvl="5">
      <w:start w:val="1"/>
      <w:numFmt w:val="decimal"/>
      <w:lvlText w:val="%1.%2.%3.%4.%5.%6."/>
      <w:lvlJc w:val="left"/>
      <w:pPr>
        <w:ind w:left="8280" w:hanging="1080"/>
      </w:pPr>
      <w:rPr>
        <w:rFonts w:cs="Times New Roman" w:hint="default"/>
      </w:rPr>
    </w:lvl>
    <w:lvl w:ilvl="6">
      <w:start w:val="1"/>
      <w:numFmt w:val="decimal"/>
      <w:lvlText w:val="%1.%2.%3.%4.%5.%6.%7."/>
      <w:lvlJc w:val="left"/>
      <w:pPr>
        <w:ind w:left="10080" w:hanging="1440"/>
      </w:pPr>
      <w:rPr>
        <w:rFonts w:cs="Times New Roman" w:hint="default"/>
      </w:rPr>
    </w:lvl>
    <w:lvl w:ilvl="7">
      <w:start w:val="1"/>
      <w:numFmt w:val="decimal"/>
      <w:lvlText w:val="%1.%2.%3.%4.%5.%6.%7.%8."/>
      <w:lvlJc w:val="left"/>
      <w:pPr>
        <w:ind w:left="11520" w:hanging="1440"/>
      </w:pPr>
      <w:rPr>
        <w:rFonts w:cs="Times New Roman" w:hint="default"/>
      </w:rPr>
    </w:lvl>
    <w:lvl w:ilvl="8">
      <w:start w:val="1"/>
      <w:numFmt w:val="decimal"/>
      <w:lvlText w:val="%1.%2.%3.%4.%5.%6.%7.%8.%9."/>
      <w:lvlJc w:val="left"/>
      <w:pPr>
        <w:ind w:left="13320" w:hanging="1800"/>
      </w:pPr>
      <w:rPr>
        <w:rFonts w:cs="Times New Roman" w:hint="default"/>
      </w:rPr>
    </w:lvl>
  </w:abstractNum>
  <w:abstractNum w:abstractNumId="1">
    <w:nsid w:val="11E81C5A"/>
    <w:multiLevelType w:val="singleLevel"/>
    <w:tmpl w:val="0C090017"/>
    <w:lvl w:ilvl="0">
      <w:start w:val="1"/>
      <w:numFmt w:val="lowerLetter"/>
      <w:lvlText w:val="%1)"/>
      <w:lvlJc w:val="left"/>
      <w:pPr>
        <w:tabs>
          <w:tab w:val="num" w:pos="360"/>
        </w:tabs>
        <w:ind w:left="360" w:hanging="360"/>
      </w:pPr>
      <w:rPr>
        <w:rFonts w:cs="Times New Roman"/>
      </w:rPr>
    </w:lvl>
  </w:abstractNum>
  <w:abstractNum w:abstractNumId="2">
    <w:nsid w:val="2D490767"/>
    <w:multiLevelType w:val="multilevel"/>
    <w:tmpl w:val="8392F378"/>
    <w:lvl w:ilvl="0">
      <w:start w:val="5"/>
      <w:numFmt w:val="decimal"/>
      <w:lvlText w:val="%1."/>
      <w:lvlJc w:val="left"/>
      <w:pPr>
        <w:ind w:left="360" w:hanging="360"/>
      </w:pPr>
      <w:rPr>
        <w:rFonts w:cs="Times New Roman" w:hint="default"/>
        <w:b/>
      </w:rPr>
    </w:lvl>
    <w:lvl w:ilvl="1">
      <w:start w:val="1"/>
      <w:numFmt w:val="decimal"/>
      <w:lvlText w:val="%1.%2."/>
      <w:lvlJc w:val="left"/>
      <w:pPr>
        <w:ind w:left="1800" w:hanging="360"/>
      </w:pPr>
      <w:rPr>
        <w:rFonts w:cs="Times New Roman" w:hint="default"/>
        <w:b/>
      </w:rPr>
    </w:lvl>
    <w:lvl w:ilvl="2">
      <w:start w:val="1"/>
      <w:numFmt w:val="decimal"/>
      <w:lvlText w:val="%1.%2.%3."/>
      <w:lvlJc w:val="left"/>
      <w:pPr>
        <w:ind w:left="3600" w:hanging="720"/>
      </w:pPr>
      <w:rPr>
        <w:rFonts w:cs="Times New Roman" w:hint="default"/>
        <w:b/>
      </w:rPr>
    </w:lvl>
    <w:lvl w:ilvl="3">
      <w:start w:val="1"/>
      <w:numFmt w:val="decimal"/>
      <w:lvlText w:val="%1.%2.%3.%4."/>
      <w:lvlJc w:val="left"/>
      <w:pPr>
        <w:ind w:left="5040" w:hanging="720"/>
      </w:pPr>
      <w:rPr>
        <w:rFonts w:cs="Times New Roman" w:hint="default"/>
        <w:b/>
      </w:rPr>
    </w:lvl>
    <w:lvl w:ilvl="4">
      <w:start w:val="1"/>
      <w:numFmt w:val="decimal"/>
      <w:lvlText w:val="%1.%2.%3.%4.%5."/>
      <w:lvlJc w:val="left"/>
      <w:pPr>
        <w:ind w:left="6840" w:hanging="1080"/>
      </w:pPr>
      <w:rPr>
        <w:rFonts w:cs="Times New Roman" w:hint="default"/>
        <w:b/>
      </w:rPr>
    </w:lvl>
    <w:lvl w:ilvl="5">
      <w:start w:val="1"/>
      <w:numFmt w:val="decimal"/>
      <w:lvlText w:val="%1.%2.%3.%4.%5.%6."/>
      <w:lvlJc w:val="left"/>
      <w:pPr>
        <w:ind w:left="8280" w:hanging="1080"/>
      </w:pPr>
      <w:rPr>
        <w:rFonts w:cs="Times New Roman" w:hint="default"/>
        <w:b/>
      </w:rPr>
    </w:lvl>
    <w:lvl w:ilvl="6">
      <w:start w:val="1"/>
      <w:numFmt w:val="decimal"/>
      <w:lvlText w:val="%1.%2.%3.%4.%5.%6.%7."/>
      <w:lvlJc w:val="left"/>
      <w:pPr>
        <w:ind w:left="10080" w:hanging="1440"/>
      </w:pPr>
      <w:rPr>
        <w:rFonts w:cs="Times New Roman" w:hint="default"/>
        <w:b/>
      </w:rPr>
    </w:lvl>
    <w:lvl w:ilvl="7">
      <w:start w:val="1"/>
      <w:numFmt w:val="decimal"/>
      <w:lvlText w:val="%1.%2.%3.%4.%5.%6.%7.%8."/>
      <w:lvlJc w:val="left"/>
      <w:pPr>
        <w:ind w:left="11520" w:hanging="1440"/>
      </w:pPr>
      <w:rPr>
        <w:rFonts w:cs="Times New Roman" w:hint="default"/>
        <w:b/>
      </w:rPr>
    </w:lvl>
    <w:lvl w:ilvl="8">
      <w:start w:val="1"/>
      <w:numFmt w:val="decimal"/>
      <w:lvlText w:val="%1.%2.%3.%4.%5.%6.%7.%8.%9."/>
      <w:lvlJc w:val="left"/>
      <w:pPr>
        <w:ind w:left="13320" w:hanging="1800"/>
      </w:pPr>
      <w:rPr>
        <w:rFonts w:cs="Times New Roman" w:hint="default"/>
        <w:b/>
      </w:rPr>
    </w:lvl>
  </w:abstractNum>
  <w:abstractNum w:abstractNumId="3">
    <w:nsid w:val="33231114"/>
    <w:multiLevelType w:val="multilevel"/>
    <w:tmpl w:val="E96C7FFA"/>
    <w:lvl w:ilvl="0">
      <w:start w:val="1"/>
      <w:numFmt w:val="decimal"/>
      <w:lvlText w:val="%1."/>
      <w:lvlJc w:val="left"/>
      <w:pPr>
        <w:ind w:left="1080" w:hanging="360"/>
      </w:pPr>
      <w:rPr>
        <w:rFonts w:cs="Times New Roman" w:hint="default"/>
        <w:b/>
      </w:rPr>
    </w:lvl>
    <w:lvl w:ilvl="1">
      <w:start w:val="1"/>
      <w:numFmt w:val="decimal"/>
      <w:isLgl/>
      <w:lvlText w:val="%1.%2."/>
      <w:lvlJc w:val="left"/>
      <w:pPr>
        <w:ind w:left="1211" w:hanging="360"/>
      </w:pPr>
      <w:rPr>
        <w:rFonts w:cs="Times New Roman" w:hint="default"/>
        <w:b/>
        <w:i w:val="0"/>
      </w:rPr>
    </w:lvl>
    <w:lvl w:ilvl="2">
      <w:start w:val="1"/>
      <w:numFmt w:val="decimal"/>
      <w:isLgl/>
      <w:lvlText w:val="%1.%2.%3."/>
      <w:lvlJc w:val="left"/>
      <w:pPr>
        <w:ind w:left="1702" w:hanging="720"/>
      </w:pPr>
      <w:rPr>
        <w:rFonts w:cs="Times New Roman" w:hint="default"/>
        <w:b/>
        <w:i w:val="0"/>
      </w:rPr>
    </w:lvl>
    <w:lvl w:ilvl="3">
      <w:start w:val="1"/>
      <w:numFmt w:val="decimal"/>
      <w:isLgl/>
      <w:lvlText w:val="%1.%2.%3.%4."/>
      <w:lvlJc w:val="left"/>
      <w:pPr>
        <w:ind w:left="1833" w:hanging="720"/>
      </w:pPr>
      <w:rPr>
        <w:rFonts w:cs="Times New Roman" w:hint="default"/>
        <w:b/>
        <w:i w:val="0"/>
      </w:rPr>
    </w:lvl>
    <w:lvl w:ilvl="4">
      <w:start w:val="1"/>
      <w:numFmt w:val="decimal"/>
      <w:isLgl/>
      <w:lvlText w:val="%1.%2.%3.%4.%5."/>
      <w:lvlJc w:val="left"/>
      <w:pPr>
        <w:ind w:left="2324" w:hanging="1080"/>
      </w:pPr>
      <w:rPr>
        <w:rFonts w:cs="Times New Roman" w:hint="default"/>
        <w:b/>
        <w:i w:val="0"/>
      </w:rPr>
    </w:lvl>
    <w:lvl w:ilvl="5">
      <w:start w:val="1"/>
      <w:numFmt w:val="decimal"/>
      <w:isLgl/>
      <w:lvlText w:val="%1.%2.%3.%4.%5.%6."/>
      <w:lvlJc w:val="left"/>
      <w:pPr>
        <w:ind w:left="2455" w:hanging="1080"/>
      </w:pPr>
      <w:rPr>
        <w:rFonts w:cs="Times New Roman" w:hint="default"/>
        <w:b/>
        <w:i w:val="0"/>
      </w:rPr>
    </w:lvl>
    <w:lvl w:ilvl="6">
      <w:start w:val="1"/>
      <w:numFmt w:val="decimal"/>
      <w:isLgl/>
      <w:lvlText w:val="%1.%2.%3.%4.%5.%6.%7."/>
      <w:lvlJc w:val="left"/>
      <w:pPr>
        <w:ind w:left="2946" w:hanging="1440"/>
      </w:pPr>
      <w:rPr>
        <w:rFonts w:cs="Times New Roman" w:hint="default"/>
        <w:b/>
        <w:i w:val="0"/>
      </w:rPr>
    </w:lvl>
    <w:lvl w:ilvl="7">
      <w:start w:val="1"/>
      <w:numFmt w:val="decimal"/>
      <w:isLgl/>
      <w:lvlText w:val="%1.%2.%3.%4.%5.%6.%7.%8."/>
      <w:lvlJc w:val="left"/>
      <w:pPr>
        <w:ind w:left="3077" w:hanging="1440"/>
      </w:pPr>
      <w:rPr>
        <w:rFonts w:cs="Times New Roman" w:hint="default"/>
        <w:b/>
        <w:i w:val="0"/>
      </w:rPr>
    </w:lvl>
    <w:lvl w:ilvl="8">
      <w:start w:val="1"/>
      <w:numFmt w:val="decimal"/>
      <w:isLgl/>
      <w:lvlText w:val="%1.%2.%3.%4.%5.%6.%7.%8.%9."/>
      <w:lvlJc w:val="left"/>
      <w:pPr>
        <w:ind w:left="3568" w:hanging="1800"/>
      </w:pPr>
      <w:rPr>
        <w:rFonts w:cs="Times New Roman" w:hint="default"/>
        <w:b/>
        <w:i w:val="0"/>
      </w:rPr>
    </w:lvl>
  </w:abstractNum>
  <w:abstractNum w:abstractNumId="4">
    <w:nsid w:val="3718591A"/>
    <w:multiLevelType w:val="hybridMultilevel"/>
    <w:tmpl w:val="63CE3438"/>
    <w:lvl w:ilvl="0" w:tplc="471EC2A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5">
    <w:nsid w:val="391650EB"/>
    <w:multiLevelType w:val="multilevel"/>
    <w:tmpl w:val="38E87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94B36D1"/>
    <w:multiLevelType w:val="multilevel"/>
    <w:tmpl w:val="0F626D60"/>
    <w:lvl w:ilvl="0">
      <w:start w:val="1"/>
      <w:numFmt w:val="decimal"/>
      <w:lvlText w:val="%1."/>
      <w:lvlJc w:val="left"/>
      <w:pPr>
        <w:ind w:left="108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7">
    <w:nsid w:val="67FD1377"/>
    <w:multiLevelType w:val="multilevel"/>
    <w:tmpl w:val="0F626D60"/>
    <w:lvl w:ilvl="0">
      <w:start w:val="1"/>
      <w:numFmt w:val="decimal"/>
      <w:lvlText w:val="%1."/>
      <w:lvlJc w:val="left"/>
      <w:pPr>
        <w:ind w:left="108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8">
    <w:nsid w:val="698A308F"/>
    <w:multiLevelType w:val="hybridMultilevel"/>
    <w:tmpl w:val="277058F8"/>
    <w:lvl w:ilvl="0" w:tplc="8C92217E">
      <w:start w:val="1"/>
      <w:numFmt w:val="bullet"/>
      <w:lvlText w:val="-"/>
      <w:lvlJc w:val="left"/>
      <w:pPr>
        <w:ind w:left="1080" w:hanging="360"/>
      </w:pPr>
      <w:rPr>
        <w:rFonts w:ascii="Times New Roman" w:eastAsia="Times New Roman" w:hAnsi="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75BC0CDF"/>
    <w:multiLevelType w:val="hybridMultilevel"/>
    <w:tmpl w:val="586C90C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762B122A"/>
    <w:multiLevelType w:val="multilevel"/>
    <w:tmpl w:val="0E46DE80"/>
    <w:lvl w:ilvl="0">
      <w:start w:val="4"/>
      <w:numFmt w:val="decimal"/>
      <w:lvlText w:val="%1."/>
      <w:lvlJc w:val="left"/>
      <w:pPr>
        <w:ind w:left="360" w:hanging="360"/>
      </w:pPr>
      <w:rPr>
        <w:rFonts w:cs="Times New Roman" w:hint="default"/>
      </w:rPr>
    </w:lvl>
    <w:lvl w:ilvl="1">
      <w:start w:val="2"/>
      <w:numFmt w:val="decimal"/>
      <w:lvlText w:val="%1.%2."/>
      <w:lvlJc w:val="left"/>
      <w:pPr>
        <w:ind w:left="1800" w:hanging="360"/>
      </w:pPr>
      <w:rPr>
        <w:rFonts w:cs="Times New Roman" w:hint="default"/>
      </w:rPr>
    </w:lvl>
    <w:lvl w:ilvl="2">
      <w:start w:val="1"/>
      <w:numFmt w:val="decimal"/>
      <w:lvlText w:val="%1.%2.%3."/>
      <w:lvlJc w:val="left"/>
      <w:pPr>
        <w:ind w:left="3600" w:hanging="720"/>
      </w:pPr>
      <w:rPr>
        <w:rFonts w:cs="Times New Roman" w:hint="default"/>
      </w:rPr>
    </w:lvl>
    <w:lvl w:ilvl="3">
      <w:start w:val="1"/>
      <w:numFmt w:val="decimal"/>
      <w:lvlText w:val="%1.%2.%3.%4."/>
      <w:lvlJc w:val="left"/>
      <w:pPr>
        <w:ind w:left="5040" w:hanging="720"/>
      </w:pPr>
      <w:rPr>
        <w:rFonts w:cs="Times New Roman" w:hint="default"/>
      </w:rPr>
    </w:lvl>
    <w:lvl w:ilvl="4">
      <w:start w:val="1"/>
      <w:numFmt w:val="decimal"/>
      <w:lvlText w:val="%1.%2.%3.%4.%5."/>
      <w:lvlJc w:val="left"/>
      <w:pPr>
        <w:ind w:left="6840" w:hanging="1080"/>
      </w:pPr>
      <w:rPr>
        <w:rFonts w:cs="Times New Roman" w:hint="default"/>
      </w:rPr>
    </w:lvl>
    <w:lvl w:ilvl="5">
      <w:start w:val="1"/>
      <w:numFmt w:val="decimal"/>
      <w:lvlText w:val="%1.%2.%3.%4.%5.%6."/>
      <w:lvlJc w:val="left"/>
      <w:pPr>
        <w:ind w:left="8280" w:hanging="1080"/>
      </w:pPr>
      <w:rPr>
        <w:rFonts w:cs="Times New Roman" w:hint="default"/>
      </w:rPr>
    </w:lvl>
    <w:lvl w:ilvl="6">
      <w:start w:val="1"/>
      <w:numFmt w:val="decimal"/>
      <w:lvlText w:val="%1.%2.%3.%4.%5.%6.%7."/>
      <w:lvlJc w:val="left"/>
      <w:pPr>
        <w:ind w:left="10080" w:hanging="1440"/>
      </w:pPr>
      <w:rPr>
        <w:rFonts w:cs="Times New Roman" w:hint="default"/>
      </w:rPr>
    </w:lvl>
    <w:lvl w:ilvl="7">
      <w:start w:val="1"/>
      <w:numFmt w:val="decimal"/>
      <w:lvlText w:val="%1.%2.%3.%4.%5.%6.%7.%8."/>
      <w:lvlJc w:val="left"/>
      <w:pPr>
        <w:ind w:left="11520" w:hanging="1440"/>
      </w:pPr>
      <w:rPr>
        <w:rFonts w:cs="Times New Roman" w:hint="default"/>
      </w:rPr>
    </w:lvl>
    <w:lvl w:ilvl="8">
      <w:start w:val="1"/>
      <w:numFmt w:val="decimal"/>
      <w:lvlText w:val="%1.%2.%3.%4.%5.%6.%7.%8.%9."/>
      <w:lvlJc w:val="left"/>
      <w:pPr>
        <w:ind w:left="13320" w:hanging="1800"/>
      </w:pPr>
      <w:rPr>
        <w:rFonts w:cs="Times New Roman" w:hint="default"/>
      </w:rPr>
    </w:lvl>
  </w:abstractNum>
  <w:num w:numId="1">
    <w:abstractNumId w:val="3"/>
  </w:num>
  <w:num w:numId="2">
    <w:abstractNumId w:val="4"/>
  </w:num>
  <w:num w:numId="3">
    <w:abstractNumId w:val="8"/>
  </w:num>
  <w:num w:numId="4">
    <w:abstractNumId w:val="9"/>
  </w:num>
  <w:num w:numId="5">
    <w:abstractNumId w:val="6"/>
  </w:num>
  <w:num w:numId="6">
    <w:abstractNumId w:val="7"/>
  </w:num>
  <w:num w:numId="7">
    <w:abstractNumId w:val="10"/>
  </w:num>
  <w:num w:numId="8">
    <w:abstractNumId w:val="1"/>
  </w:num>
  <w:num w:numId="9">
    <w:abstractNumId w:val="2"/>
  </w:num>
  <w:num w:numId="10">
    <w:abstractNumId w:val="0"/>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oNotTrackMoves/>
  <w:defaultTabStop w:val="720"/>
  <w:hyphenationZone w:val="425"/>
  <w:drawingGridHorizontalSpacing w:val="110"/>
  <w:displayHorizontalDrawingGridEvery w:val="2"/>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F3600"/>
    <w:rsid w:val="000028DA"/>
    <w:rsid w:val="00007239"/>
    <w:rsid w:val="00010648"/>
    <w:rsid w:val="00027686"/>
    <w:rsid w:val="00040F3D"/>
    <w:rsid w:val="00042373"/>
    <w:rsid w:val="00051120"/>
    <w:rsid w:val="00062444"/>
    <w:rsid w:val="000644C6"/>
    <w:rsid w:val="0006536B"/>
    <w:rsid w:val="00080BF2"/>
    <w:rsid w:val="000860F4"/>
    <w:rsid w:val="000A582A"/>
    <w:rsid w:val="000A719F"/>
    <w:rsid w:val="000B0C62"/>
    <w:rsid w:val="000B5E07"/>
    <w:rsid w:val="000C072C"/>
    <w:rsid w:val="000C4207"/>
    <w:rsid w:val="000D1558"/>
    <w:rsid w:val="000D2576"/>
    <w:rsid w:val="000D5657"/>
    <w:rsid w:val="000D5D2E"/>
    <w:rsid w:val="000F4C65"/>
    <w:rsid w:val="000F6E8D"/>
    <w:rsid w:val="00114FC5"/>
    <w:rsid w:val="00142756"/>
    <w:rsid w:val="00143F45"/>
    <w:rsid w:val="001503BD"/>
    <w:rsid w:val="00170E65"/>
    <w:rsid w:val="00176240"/>
    <w:rsid w:val="001768E5"/>
    <w:rsid w:val="00180C0E"/>
    <w:rsid w:val="00192629"/>
    <w:rsid w:val="0019722A"/>
    <w:rsid w:val="001C1942"/>
    <w:rsid w:val="001C5E78"/>
    <w:rsid w:val="001D1240"/>
    <w:rsid w:val="001D3651"/>
    <w:rsid w:val="001D37AC"/>
    <w:rsid w:val="001F7310"/>
    <w:rsid w:val="00210B86"/>
    <w:rsid w:val="0021103E"/>
    <w:rsid w:val="0022112B"/>
    <w:rsid w:val="002277D5"/>
    <w:rsid w:val="002320A3"/>
    <w:rsid w:val="0023781A"/>
    <w:rsid w:val="0024289C"/>
    <w:rsid w:val="00256487"/>
    <w:rsid w:val="00257CAA"/>
    <w:rsid w:val="0026412B"/>
    <w:rsid w:val="00265602"/>
    <w:rsid w:val="00270CF5"/>
    <w:rsid w:val="00280C92"/>
    <w:rsid w:val="002A30E1"/>
    <w:rsid w:val="002A4BA1"/>
    <w:rsid w:val="002B1F26"/>
    <w:rsid w:val="002C0C54"/>
    <w:rsid w:val="002C4C92"/>
    <w:rsid w:val="002C6A1C"/>
    <w:rsid w:val="002D3C32"/>
    <w:rsid w:val="00324808"/>
    <w:rsid w:val="003358C9"/>
    <w:rsid w:val="00345A1D"/>
    <w:rsid w:val="00373E92"/>
    <w:rsid w:val="0037556A"/>
    <w:rsid w:val="00383FE7"/>
    <w:rsid w:val="00384796"/>
    <w:rsid w:val="003877C6"/>
    <w:rsid w:val="00396EE7"/>
    <w:rsid w:val="00397687"/>
    <w:rsid w:val="003A2395"/>
    <w:rsid w:val="003B4D7B"/>
    <w:rsid w:val="003C3020"/>
    <w:rsid w:val="003C3C95"/>
    <w:rsid w:val="003D610A"/>
    <w:rsid w:val="003D74A0"/>
    <w:rsid w:val="003E7BEC"/>
    <w:rsid w:val="003F12A4"/>
    <w:rsid w:val="003F427B"/>
    <w:rsid w:val="003F4831"/>
    <w:rsid w:val="003F60E0"/>
    <w:rsid w:val="004024C2"/>
    <w:rsid w:val="0041204B"/>
    <w:rsid w:val="00413A57"/>
    <w:rsid w:val="00414733"/>
    <w:rsid w:val="00423E6C"/>
    <w:rsid w:val="004408D6"/>
    <w:rsid w:val="00450F83"/>
    <w:rsid w:val="00457F7A"/>
    <w:rsid w:val="00467F9C"/>
    <w:rsid w:val="004754AC"/>
    <w:rsid w:val="00485D32"/>
    <w:rsid w:val="00494F6B"/>
    <w:rsid w:val="0049686A"/>
    <w:rsid w:val="00497890"/>
    <w:rsid w:val="004B4313"/>
    <w:rsid w:val="004C08F5"/>
    <w:rsid w:val="004D041D"/>
    <w:rsid w:val="004D347C"/>
    <w:rsid w:val="004D3C31"/>
    <w:rsid w:val="004E059E"/>
    <w:rsid w:val="004E0FF0"/>
    <w:rsid w:val="004F1B63"/>
    <w:rsid w:val="00502EC2"/>
    <w:rsid w:val="00513415"/>
    <w:rsid w:val="00513AE3"/>
    <w:rsid w:val="00516D52"/>
    <w:rsid w:val="005501DC"/>
    <w:rsid w:val="00551FC8"/>
    <w:rsid w:val="00580716"/>
    <w:rsid w:val="005840FF"/>
    <w:rsid w:val="00586FD9"/>
    <w:rsid w:val="00591EDF"/>
    <w:rsid w:val="005A0451"/>
    <w:rsid w:val="005A2B46"/>
    <w:rsid w:val="005A76DD"/>
    <w:rsid w:val="005B065C"/>
    <w:rsid w:val="005B0E7D"/>
    <w:rsid w:val="005B57D4"/>
    <w:rsid w:val="005D0C2B"/>
    <w:rsid w:val="005F4762"/>
    <w:rsid w:val="005F60F7"/>
    <w:rsid w:val="00605AF8"/>
    <w:rsid w:val="00613CFC"/>
    <w:rsid w:val="006161A8"/>
    <w:rsid w:val="006228FA"/>
    <w:rsid w:val="00627E69"/>
    <w:rsid w:val="006341BB"/>
    <w:rsid w:val="00634428"/>
    <w:rsid w:val="00640FAD"/>
    <w:rsid w:val="006450E2"/>
    <w:rsid w:val="0065101F"/>
    <w:rsid w:val="00675ECB"/>
    <w:rsid w:val="006875C1"/>
    <w:rsid w:val="006B12F2"/>
    <w:rsid w:val="006C0DD0"/>
    <w:rsid w:val="006C77C0"/>
    <w:rsid w:val="006D012C"/>
    <w:rsid w:val="006D5352"/>
    <w:rsid w:val="006F352D"/>
    <w:rsid w:val="00717593"/>
    <w:rsid w:val="00750DCD"/>
    <w:rsid w:val="00772D89"/>
    <w:rsid w:val="007A0A21"/>
    <w:rsid w:val="007A5BC8"/>
    <w:rsid w:val="007A6030"/>
    <w:rsid w:val="007A6E8B"/>
    <w:rsid w:val="007B5005"/>
    <w:rsid w:val="007D4FB6"/>
    <w:rsid w:val="007F773D"/>
    <w:rsid w:val="008000F4"/>
    <w:rsid w:val="00814F25"/>
    <w:rsid w:val="00816599"/>
    <w:rsid w:val="00816C6A"/>
    <w:rsid w:val="00817220"/>
    <w:rsid w:val="0083307D"/>
    <w:rsid w:val="0084122D"/>
    <w:rsid w:val="00852D6A"/>
    <w:rsid w:val="00865A72"/>
    <w:rsid w:val="00865E99"/>
    <w:rsid w:val="00867441"/>
    <w:rsid w:val="00881801"/>
    <w:rsid w:val="008843F5"/>
    <w:rsid w:val="00884D08"/>
    <w:rsid w:val="00887AC7"/>
    <w:rsid w:val="0089254A"/>
    <w:rsid w:val="008953DA"/>
    <w:rsid w:val="008A7F3D"/>
    <w:rsid w:val="009052AF"/>
    <w:rsid w:val="00915AA8"/>
    <w:rsid w:val="0092511D"/>
    <w:rsid w:val="00936F47"/>
    <w:rsid w:val="009571A1"/>
    <w:rsid w:val="00960A6D"/>
    <w:rsid w:val="00964ED5"/>
    <w:rsid w:val="00977E4D"/>
    <w:rsid w:val="0098013D"/>
    <w:rsid w:val="009939A7"/>
    <w:rsid w:val="0099693C"/>
    <w:rsid w:val="009B68F6"/>
    <w:rsid w:val="009C16A6"/>
    <w:rsid w:val="009C6D32"/>
    <w:rsid w:val="009E1754"/>
    <w:rsid w:val="009E5B87"/>
    <w:rsid w:val="009E619A"/>
    <w:rsid w:val="009E6360"/>
    <w:rsid w:val="009F7A20"/>
    <w:rsid w:val="00A11808"/>
    <w:rsid w:val="00A23A80"/>
    <w:rsid w:val="00A27FF9"/>
    <w:rsid w:val="00A301C5"/>
    <w:rsid w:val="00A325D4"/>
    <w:rsid w:val="00A328CD"/>
    <w:rsid w:val="00A35E19"/>
    <w:rsid w:val="00A70C77"/>
    <w:rsid w:val="00A83376"/>
    <w:rsid w:val="00A871C2"/>
    <w:rsid w:val="00A90167"/>
    <w:rsid w:val="00A90E20"/>
    <w:rsid w:val="00A93147"/>
    <w:rsid w:val="00AA3CA1"/>
    <w:rsid w:val="00AA6777"/>
    <w:rsid w:val="00AA695A"/>
    <w:rsid w:val="00AB1202"/>
    <w:rsid w:val="00AB257E"/>
    <w:rsid w:val="00AB4892"/>
    <w:rsid w:val="00AC05F0"/>
    <w:rsid w:val="00AC4118"/>
    <w:rsid w:val="00AD2073"/>
    <w:rsid w:val="00AE0E50"/>
    <w:rsid w:val="00AE5549"/>
    <w:rsid w:val="00AF1EA9"/>
    <w:rsid w:val="00AF4837"/>
    <w:rsid w:val="00B1282A"/>
    <w:rsid w:val="00B14A17"/>
    <w:rsid w:val="00B200A9"/>
    <w:rsid w:val="00B46D03"/>
    <w:rsid w:val="00B6319F"/>
    <w:rsid w:val="00B71AC6"/>
    <w:rsid w:val="00B7417D"/>
    <w:rsid w:val="00B75E2E"/>
    <w:rsid w:val="00B978B0"/>
    <w:rsid w:val="00BA4DCF"/>
    <w:rsid w:val="00BA5EBC"/>
    <w:rsid w:val="00BB4EEE"/>
    <w:rsid w:val="00BC0797"/>
    <w:rsid w:val="00BC2DCC"/>
    <w:rsid w:val="00BE3AF8"/>
    <w:rsid w:val="00BE4199"/>
    <w:rsid w:val="00C17FAA"/>
    <w:rsid w:val="00C23ACF"/>
    <w:rsid w:val="00C3462B"/>
    <w:rsid w:val="00C429B5"/>
    <w:rsid w:val="00C44D11"/>
    <w:rsid w:val="00C52B10"/>
    <w:rsid w:val="00C56316"/>
    <w:rsid w:val="00C60E3B"/>
    <w:rsid w:val="00C60F90"/>
    <w:rsid w:val="00C93615"/>
    <w:rsid w:val="00CA347A"/>
    <w:rsid w:val="00CA5F85"/>
    <w:rsid w:val="00CA78C6"/>
    <w:rsid w:val="00CB260E"/>
    <w:rsid w:val="00CC2F68"/>
    <w:rsid w:val="00CE7193"/>
    <w:rsid w:val="00CF3600"/>
    <w:rsid w:val="00CF6EA1"/>
    <w:rsid w:val="00D15F2F"/>
    <w:rsid w:val="00D26662"/>
    <w:rsid w:val="00D444C7"/>
    <w:rsid w:val="00D51C03"/>
    <w:rsid w:val="00D568ED"/>
    <w:rsid w:val="00D56F29"/>
    <w:rsid w:val="00D67268"/>
    <w:rsid w:val="00D71DB5"/>
    <w:rsid w:val="00D82781"/>
    <w:rsid w:val="00D85C8B"/>
    <w:rsid w:val="00D97B45"/>
    <w:rsid w:val="00DB04DD"/>
    <w:rsid w:val="00DB6AD3"/>
    <w:rsid w:val="00DC625E"/>
    <w:rsid w:val="00DD17B7"/>
    <w:rsid w:val="00DD2F23"/>
    <w:rsid w:val="00DE5686"/>
    <w:rsid w:val="00E01BDA"/>
    <w:rsid w:val="00E041AF"/>
    <w:rsid w:val="00E14446"/>
    <w:rsid w:val="00E22DB6"/>
    <w:rsid w:val="00E2329E"/>
    <w:rsid w:val="00E84F7F"/>
    <w:rsid w:val="00E90C53"/>
    <w:rsid w:val="00E91A1B"/>
    <w:rsid w:val="00E93010"/>
    <w:rsid w:val="00EB1BF9"/>
    <w:rsid w:val="00EB2B71"/>
    <w:rsid w:val="00EB6290"/>
    <w:rsid w:val="00EC6FEC"/>
    <w:rsid w:val="00ED0231"/>
    <w:rsid w:val="00EE19B1"/>
    <w:rsid w:val="00EF6555"/>
    <w:rsid w:val="00F06CE4"/>
    <w:rsid w:val="00F121F6"/>
    <w:rsid w:val="00F16CE2"/>
    <w:rsid w:val="00F20829"/>
    <w:rsid w:val="00F3524D"/>
    <w:rsid w:val="00F474FB"/>
    <w:rsid w:val="00F50777"/>
    <w:rsid w:val="00F518BE"/>
    <w:rsid w:val="00F6053D"/>
    <w:rsid w:val="00F66E54"/>
    <w:rsid w:val="00F73105"/>
    <w:rsid w:val="00F73684"/>
    <w:rsid w:val="00F7739A"/>
    <w:rsid w:val="00F97E12"/>
    <w:rsid w:val="00FA657D"/>
    <w:rsid w:val="00FA6BFB"/>
    <w:rsid w:val="00FC6E0C"/>
    <w:rsid w:val="00FD78D0"/>
    <w:rsid w:val="00FF18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0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5AF8"/>
    <w:pPr>
      <w:spacing w:after="200" w:line="276" w:lineRule="auto"/>
    </w:pPr>
    <w:rPr>
      <w:rFonts w:eastAsia="Times New Roman"/>
      <w:sz w:val="22"/>
      <w:szCs w:val="22"/>
      <w:lang w:val="en-US" w:eastAsia="en-US"/>
    </w:rPr>
  </w:style>
  <w:style w:type="paragraph" w:styleId="Heading1">
    <w:name w:val="heading 1"/>
    <w:basedOn w:val="Normal"/>
    <w:next w:val="Normal"/>
    <w:link w:val="Heading1Char1"/>
    <w:uiPriority w:val="99"/>
    <w:qFormat/>
    <w:rsid w:val="002A4BA1"/>
    <w:pPr>
      <w:pBdr>
        <w:top w:val="single" w:sz="8" w:space="0" w:color="C0504D"/>
        <w:left w:val="single" w:sz="8" w:space="0" w:color="C0504D"/>
        <w:bottom w:val="single" w:sz="8" w:space="0" w:color="C0504D"/>
        <w:right w:val="single" w:sz="8" w:space="0" w:color="C0504D"/>
      </w:pBdr>
      <w:shd w:val="clear" w:color="auto" w:fill="F2DBDB"/>
      <w:spacing w:before="480" w:after="100" w:line="269" w:lineRule="auto"/>
      <w:contextualSpacing/>
      <w:outlineLvl w:val="0"/>
    </w:pPr>
    <w:rPr>
      <w:rFonts w:ascii="Cambria" w:eastAsia="Calibri" w:hAnsi="Cambria"/>
      <w:b/>
      <w:bCs/>
      <w:i/>
      <w:iCs/>
      <w:color w:val="622423"/>
    </w:rPr>
  </w:style>
  <w:style w:type="paragraph" w:styleId="Heading7">
    <w:name w:val="heading 7"/>
    <w:basedOn w:val="Normal"/>
    <w:next w:val="Normal"/>
    <w:link w:val="Heading7Char1"/>
    <w:uiPriority w:val="99"/>
    <w:qFormat/>
    <w:rsid w:val="00964ED5"/>
    <w:pPr>
      <w:spacing w:before="240" w:after="60"/>
      <w:outlineLvl w:val="6"/>
    </w:pPr>
    <w:rPr>
      <w:rFonts w:eastAsia="Calibr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730977"/>
    <w:rPr>
      <w:rFonts w:ascii="Cambria" w:eastAsia="Times New Roman" w:hAnsi="Cambria" w:cs="Times New Roman"/>
      <w:b/>
      <w:bCs/>
      <w:kern w:val="32"/>
      <w:sz w:val="32"/>
      <w:szCs w:val="32"/>
    </w:rPr>
  </w:style>
  <w:style w:type="character" w:customStyle="1" w:styleId="Heading7Char">
    <w:name w:val="Heading 7 Char"/>
    <w:uiPriority w:val="9"/>
    <w:semiHidden/>
    <w:rsid w:val="00730977"/>
    <w:rPr>
      <w:rFonts w:ascii="Calibri" w:eastAsia="Times New Roman" w:hAnsi="Calibri" w:cs="Times New Roman"/>
      <w:sz w:val="24"/>
      <w:szCs w:val="24"/>
    </w:rPr>
  </w:style>
  <w:style w:type="paragraph" w:styleId="ListParagraph">
    <w:name w:val="List Paragraph"/>
    <w:basedOn w:val="Normal"/>
    <w:uiPriority w:val="99"/>
    <w:qFormat/>
    <w:rsid w:val="00887AC7"/>
    <w:pPr>
      <w:ind w:left="720"/>
      <w:contextualSpacing/>
    </w:pPr>
  </w:style>
  <w:style w:type="character" w:customStyle="1" w:styleId="Heading1Char1">
    <w:name w:val="Heading 1 Char1"/>
    <w:link w:val="Heading1"/>
    <w:uiPriority w:val="99"/>
    <w:locked/>
    <w:rsid w:val="002A4BA1"/>
    <w:rPr>
      <w:rFonts w:ascii="Cambria" w:eastAsia="Times New Roman" w:hAnsi="Cambria" w:cs="Times New Roman"/>
      <w:b/>
      <w:bCs/>
      <w:i/>
      <w:iCs/>
      <w:color w:val="622423"/>
      <w:shd w:val="clear" w:color="auto" w:fill="F2DBDB"/>
    </w:rPr>
  </w:style>
  <w:style w:type="character" w:styleId="Hyperlink">
    <w:name w:val="Hyperlink"/>
    <w:uiPriority w:val="99"/>
    <w:rsid w:val="00DD2F23"/>
    <w:rPr>
      <w:rFonts w:cs="Times New Roman"/>
      <w:color w:val="0000FF"/>
      <w:u w:val="single"/>
    </w:rPr>
  </w:style>
  <w:style w:type="character" w:customStyle="1" w:styleId="hps">
    <w:name w:val="hps"/>
    <w:uiPriority w:val="99"/>
    <w:rsid w:val="00640FAD"/>
    <w:rPr>
      <w:rFonts w:cs="Times New Roman"/>
    </w:rPr>
  </w:style>
  <w:style w:type="character" w:customStyle="1" w:styleId="st">
    <w:name w:val="st"/>
    <w:uiPriority w:val="99"/>
    <w:rsid w:val="005B57D4"/>
    <w:rPr>
      <w:rFonts w:cs="Times New Roman"/>
    </w:rPr>
  </w:style>
  <w:style w:type="character" w:styleId="Emphasis">
    <w:name w:val="Emphasis"/>
    <w:uiPriority w:val="99"/>
    <w:qFormat/>
    <w:rsid w:val="005B57D4"/>
    <w:rPr>
      <w:rFonts w:cs="Times New Roman"/>
      <w:i/>
      <w:iCs/>
    </w:rPr>
  </w:style>
  <w:style w:type="paragraph" w:styleId="BodyText">
    <w:name w:val="Body Text"/>
    <w:basedOn w:val="Normal"/>
    <w:link w:val="BodyTextChar1"/>
    <w:uiPriority w:val="99"/>
    <w:semiHidden/>
    <w:rsid w:val="0026412B"/>
    <w:pPr>
      <w:spacing w:after="0" w:line="240" w:lineRule="auto"/>
      <w:jc w:val="both"/>
    </w:pPr>
    <w:rPr>
      <w:rFonts w:ascii="Times New Roman" w:eastAsia="Calibri" w:hAnsi="Times New Roman"/>
      <w:szCs w:val="20"/>
      <w:lang w:val="ro-RO" w:eastAsia="ro-RO"/>
    </w:rPr>
  </w:style>
  <w:style w:type="character" w:customStyle="1" w:styleId="BodyTextChar">
    <w:name w:val="Body Text Char"/>
    <w:uiPriority w:val="99"/>
    <w:semiHidden/>
    <w:rsid w:val="00730977"/>
    <w:rPr>
      <w:rFonts w:eastAsia="Times New Roman"/>
    </w:rPr>
  </w:style>
  <w:style w:type="character" w:customStyle="1" w:styleId="BodyTextChar1">
    <w:name w:val="Body Text Char1"/>
    <w:link w:val="BodyText"/>
    <w:uiPriority w:val="99"/>
    <w:semiHidden/>
    <w:locked/>
    <w:rsid w:val="0026412B"/>
    <w:rPr>
      <w:rFonts w:ascii="Times New Roman" w:eastAsia="Times New Roman" w:hAnsi="Times New Roman" w:cs="Times New Roman"/>
      <w:sz w:val="22"/>
      <w:lang w:val="ro-RO" w:eastAsia="ro-RO"/>
    </w:rPr>
  </w:style>
  <w:style w:type="character" w:customStyle="1" w:styleId="Heading7Char1">
    <w:name w:val="Heading 7 Char1"/>
    <w:link w:val="Heading7"/>
    <w:uiPriority w:val="99"/>
    <w:semiHidden/>
    <w:locked/>
    <w:rsid w:val="00964ED5"/>
    <w:rPr>
      <w:rFonts w:ascii="Calibri" w:eastAsia="Times New Roman" w:hAnsi="Calibri" w:cs="Times New Roman"/>
      <w:sz w:val="24"/>
      <w:szCs w:val="24"/>
    </w:rPr>
  </w:style>
  <w:style w:type="paragraph" w:styleId="Header">
    <w:name w:val="header"/>
    <w:basedOn w:val="Normal"/>
    <w:link w:val="HeaderChar1"/>
    <w:uiPriority w:val="99"/>
    <w:rsid w:val="003B4D7B"/>
    <w:pPr>
      <w:tabs>
        <w:tab w:val="center" w:pos="4320"/>
        <w:tab w:val="right" w:pos="8640"/>
      </w:tabs>
      <w:spacing w:after="0" w:line="240" w:lineRule="auto"/>
    </w:pPr>
    <w:rPr>
      <w:rFonts w:ascii="Times New Roman" w:eastAsia="Calibri" w:hAnsi="Times New Roman"/>
      <w:sz w:val="24"/>
      <w:szCs w:val="24"/>
    </w:rPr>
  </w:style>
  <w:style w:type="character" w:customStyle="1" w:styleId="HeaderChar">
    <w:name w:val="Header Char"/>
    <w:uiPriority w:val="99"/>
    <w:semiHidden/>
    <w:rsid w:val="00730977"/>
    <w:rPr>
      <w:rFonts w:eastAsia="Times New Roman"/>
    </w:rPr>
  </w:style>
  <w:style w:type="character" w:customStyle="1" w:styleId="HeaderChar1">
    <w:name w:val="Header Char1"/>
    <w:link w:val="Header"/>
    <w:uiPriority w:val="99"/>
    <w:locked/>
    <w:rsid w:val="003B4D7B"/>
    <w:rPr>
      <w:rFonts w:ascii="Times New Roman" w:eastAsia="Times New Roman" w:hAnsi="Times New Roman" w:cs="Times New Roman"/>
      <w:sz w:val="24"/>
      <w:szCs w:val="24"/>
    </w:rPr>
  </w:style>
  <w:style w:type="paragraph" w:styleId="NormalWeb">
    <w:name w:val="Normal (Web)"/>
    <w:basedOn w:val="Normal"/>
    <w:uiPriority w:val="99"/>
    <w:semiHidden/>
    <w:rsid w:val="00F50777"/>
    <w:pPr>
      <w:spacing w:before="100" w:beforeAutospacing="1" w:after="100" w:afterAutospacing="1" w:line="240" w:lineRule="auto"/>
    </w:pPr>
    <w:rPr>
      <w:rFonts w:ascii="Times New Roman" w:eastAsia="Calibri" w:hAnsi="Times New Roman"/>
      <w:sz w:val="24"/>
      <w:szCs w:val="24"/>
    </w:rPr>
  </w:style>
  <w:style w:type="table" w:styleId="TableGrid">
    <w:name w:val="Table Grid"/>
    <w:basedOn w:val="TableNormal"/>
    <w:uiPriority w:val="99"/>
    <w:rsid w:val="00467F9C"/>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uiPriority w:val="99"/>
    <w:semiHidden/>
    <w:rsid w:val="00FD78D0"/>
    <w:rPr>
      <w:rFonts w:cs="Times New Roman"/>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4140634">
      <w:marLeft w:val="0"/>
      <w:marRight w:val="0"/>
      <w:marTop w:val="0"/>
      <w:marBottom w:val="0"/>
      <w:divBdr>
        <w:top w:val="none" w:sz="0" w:space="0" w:color="auto"/>
        <w:left w:val="none" w:sz="0" w:space="0" w:color="auto"/>
        <w:bottom w:val="none" w:sz="0" w:space="0" w:color="auto"/>
        <w:right w:val="none" w:sz="0" w:space="0" w:color="auto"/>
      </w:divBdr>
    </w:div>
    <w:div w:id="1404140637">
      <w:marLeft w:val="0"/>
      <w:marRight w:val="0"/>
      <w:marTop w:val="0"/>
      <w:marBottom w:val="0"/>
      <w:divBdr>
        <w:top w:val="none" w:sz="0" w:space="0" w:color="auto"/>
        <w:left w:val="none" w:sz="0" w:space="0" w:color="auto"/>
        <w:bottom w:val="none" w:sz="0" w:space="0" w:color="auto"/>
        <w:right w:val="none" w:sz="0" w:space="0" w:color="auto"/>
      </w:divBdr>
    </w:div>
    <w:div w:id="1404140641">
      <w:marLeft w:val="0"/>
      <w:marRight w:val="0"/>
      <w:marTop w:val="0"/>
      <w:marBottom w:val="0"/>
      <w:divBdr>
        <w:top w:val="none" w:sz="0" w:space="0" w:color="auto"/>
        <w:left w:val="none" w:sz="0" w:space="0" w:color="auto"/>
        <w:bottom w:val="none" w:sz="0" w:space="0" w:color="auto"/>
        <w:right w:val="none" w:sz="0" w:space="0" w:color="auto"/>
      </w:divBdr>
    </w:div>
    <w:div w:id="1404140643">
      <w:marLeft w:val="0"/>
      <w:marRight w:val="0"/>
      <w:marTop w:val="0"/>
      <w:marBottom w:val="0"/>
      <w:divBdr>
        <w:top w:val="none" w:sz="0" w:space="0" w:color="auto"/>
        <w:left w:val="none" w:sz="0" w:space="0" w:color="auto"/>
        <w:bottom w:val="none" w:sz="0" w:space="0" w:color="auto"/>
        <w:right w:val="none" w:sz="0" w:space="0" w:color="auto"/>
      </w:divBdr>
      <w:divsChild>
        <w:div w:id="1404140635">
          <w:marLeft w:val="0"/>
          <w:marRight w:val="0"/>
          <w:marTop w:val="0"/>
          <w:marBottom w:val="0"/>
          <w:divBdr>
            <w:top w:val="none" w:sz="0" w:space="0" w:color="auto"/>
            <w:left w:val="none" w:sz="0" w:space="0" w:color="auto"/>
            <w:bottom w:val="none" w:sz="0" w:space="0" w:color="auto"/>
            <w:right w:val="none" w:sz="0" w:space="0" w:color="auto"/>
          </w:divBdr>
        </w:div>
        <w:div w:id="1404140636">
          <w:marLeft w:val="0"/>
          <w:marRight w:val="0"/>
          <w:marTop w:val="0"/>
          <w:marBottom w:val="0"/>
          <w:divBdr>
            <w:top w:val="none" w:sz="0" w:space="0" w:color="auto"/>
            <w:left w:val="none" w:sz="0" w:space="0" w:color="auto"/>
            <w:bottom w:val="none" w:sz="0" w:space="0" w:color="auto"/>
            <w:right w:val="none" w:sz="0" w:space="0" w:color="auto"/>
          </w:divBdr>
        </w:div>
        <w:div w:id="1404140638">
          <w:marLeft w:val="0"/>
          <w:marRight w:val="0"/>
          <w:marTop w:val="0"/>
          <w:marBottom w:val="0"/>
          <w:divBdr>
            <w:top w:val="none" w:sz="0" w:space="0" w:color="auto"/>
            <w:left w:val="none" w:sz="0" w:space="0" w:color="auto"/>
            <w:bottom w:val="none" w:sz="0" w:space="0" w:color="auto"/>
            <w:right w:val="none" w:sz="0" w:space="0" w:color="auto"/>
          </w:divBdr>
        </w:div>
        <w:div w:id="1404140639">
          <w:marLeft w:val="0"/>
          <w:marRight w:val="0"/>
          <w:marTop w:val="0"/>
          <w:marBottom w:val="0"/>
          <w:divBdr>
            <w:top w:val="none" w:sz="0" w:space="0" w:color="auto"/>
            <w:left w:val="none" w:sz="0" w:space="0" w:color="auto"/>
            <w:bottom w:val="none" w:sz="0" w:space="0" w:color="auto"/>
            <w:right w:val="none" w:sz="0" w:space="0" w:color="auto"/>
          </w:divBdr>
        </w:div>
        <w:div w:id="1404140640">
          <w:marLeft w:val="0"/>
          <w:marRight w:val="0"/>
          <w:marTop w:val="0"/>
          <w:marBottom w:val="0"/>
          <w:divBdr>
            <w:top w:val="none" w:sz="0" w:space="0" w:color="auto"/>
            <w:left w:val="none" w:sz="0" w:space="0" w:color="auto"/>
            <w:bottom w:val="none" w:sz="0" w:space="0" w:color="auto"/>
            <w:right w:val="none" w:sz="0" w:space="0" w:color="auto"/>
          </w:divBdr>
        </w:div>
        <w:div w:id="1404140642">
          <w:marLeft w:val="0"/>
          <w:marRight w:val="0"/>
          <w:marTop w:val="0"/>
          <w:marBottom w:val="0"/>
          <w:divBdr>
            <w:top w:val="none" w:sz="0" w:space="0" w:color="auto"/>
            <w:left w:val="none" w:sz="0" w:space="0" w:color="auto"/>
            <w:bottom w:val="none" w:sz="0" w:space="0" w:color="auto"/>
            <w:right w:val="none" w:sz="0" w:space="0" w:color="auto"/>
          </w:divBdr>
        </w:div>
        <w:div w:id="1404140644">
          <w:marLeft w:val="0"/>
          <w:marRight w:val="0"/>
          <w:marTop w:val="0"/>
          <w:marBottom w:val="0"/>
          <w:divBdr>
            <w:top w:val="none" w:sz="0" w:space="0" w:color="auto"/>
            <w:left w:val="none" w:sz="0" w:space="0" w:color="auto"/>
            <w:bottom w:val="none" w:sz="0" w:space="0" w:color="auto"/>
            <w:right w:val="none" w:sz="0" w:space="0" w:color="auto"/>
          </w:divBdr>
        </w:div>
      </w:divsChild>
    </w:div>
    <w:div w:id="1404140646">
      <w:marLeft w:val="0"/>
      <w:marRight w:val="0"/>
      <w:marTop w:val="0"/>
      <w:marBottom w:val="0"/>
      <w:divBdr>
        <w:top w:val="none" w:sz="0" w:space="0" w:color="auto"/>
        <w:left w:val="none" w:sz="0" w:space="0" w:color="auto"/>
        <w:bottom w:val="none" w:sz="0" w:space="0" w:color="auto"/>
        <w:right w:val="none" w:sz="0" w:space="0" w:color="auto"/>
      </w:divBdr>
    </w:div>
    <w:div w:id="1404140647">
      <w:marLeft w:val="0"/>
      <w:marRight w:val="0"/>
      <w:marTop w:val="0"/>
      <w:marBottom w:val="0"/>
      <w:divBdr>
        <w:top w:val="none" w:sz="0" w:space="0" w:color="auto"/>
        <w:left w:val="none" w:sz="0" w:space="0" w:color="auto"/>
        <w:bottom w:val="none" w:sz="0" w:space="0" w:color="auto"/>
        <w:right w:val="none" w:sz="0" w:space="0" w:color="auto"/>
      </w:divBdr>
      <w:divsChild>
        <w:div w:id="14041406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wmf"/><Relationship Id="rId117" Type="http://schemas.openxmlformats.org/officeDocument/2006/relationships/image" Target="media/image104.png"/><Relationship Id="rId21" Type="http://schemas.openxmlformats.org/officeDocument/2006/relationships/oleObject" Target="embeddings/oleObject2.bin"/><Relationship Id="rId42" Type="http://schemas.openxmlformats.org/officeDocument/2006/relationships/image" Target="media/image33.gif"/><Relationship Id="rId47" Type="http://schemas.openxmlformats.org/officeDocument/2006/relationships/image" Target="media/image38.wmf"/><Relationship Id="rId63" Type="http://schemas.openxmlformats.org/officeDocument/2006/relationships/image" Target="media/image54.wmf"/><Relationship Id="rId68" Type="http://schemas.openxmlformats.org/officeDocument/2006/relationships/image" Target="media/image59.wmf"/><Relationship Id="rId84" Type="http://schemas.openxmlformats.org/officeDocument/2006/relationships/image" Target="media/image72.wmf"/><Relationship Id="rId89" Type="http://schemas.openxmlformats.org/officeDocument/2006/relationships/image" Target="media/image76.wmf"/><Relationship Id="rId112" Type="http://schemas.openxmlformats.org/officeDocument/2006/relationships/image" Target="media/image99.wmf"/><Relationship Id="rId133" Type="http://schemas.openxmlformats.org/officeDocument/2006/relationships/image" Target="media/image120.wmf"/><Relationship Id="rId138" Type="http://schemas.openxmlformats.org/officeDocument/2006/relationships/image" Target="media/image125.png"/><Relationship Id="rId154" Type="http://schemas.openxmlformats.org/officeDocument/2006/relationships/fontTable" Target="fontTable.xml"/><Relationship Id="rId16" Type="http://schemas.openxmlformats.org/officeDocument/2006/relationships/image" Target="media/image10.jpeg"/><Relationship Id="rId107" Type="http://schemas.openxmlformats.org/officeDocument/2006/relationships/image" Target="media/image94.wmf"/><Relationship Id="rId11" Type="http://schemas.openxmlformats.org/officeDocument/2006/relationships/image" Target="media/image6.jpeg"/><Relationship Id="rId32" Type="http://schemas.openxmlformats.org/officeDocument/2006/relationships/image" Target="media/image23.wmf"/><Relationship Id="rId37" Type="http://schemas.openxmlformats.org/officeDocument/2006/relationships/image" Target="media/image28.png"/><Relationship Id="rId53" Type="http://schemas.openxmlformats.org/officeDocument/2006/relationships/image" Target="media/image44.wmf"/><Relationship Id="rId58" Type="http://schemas.openxmlformats.org/officeDocument/2006/relationships/image" Target="media/image49.wmf"/><Relationship Id="rId74" Type="http://schemas.openxmlformats.org/officeDocument/2006/relationships/image" Target="media/image65.jpeg"/><Relationship Id="rId79" Type="http://schemas.openxmlformats.org/officeDocument/2006/relationships/oleObject" Target="embeddings/oleObject4.bin"/><Relationship Id="rId102" Type="http://schemas.openxmlformats.org/officeDocument/2006/relationships/image" Target="media/image89.wmf"/><Relationship Id="rId123" Type="http://schemas.openxmlformats.org/officeDocument/2006/relationships/image" Target="media/image110.wmf"/><Relationship Id="rId128" Type="http://schemas.openxmlformats.org/officeDocument/2006/relationships/image" Target="media/image115.emf"/><Relationship Id="rId144" Type="http://schemas.openxmlformats.org/officeDocument/2006/relationships/image" Target="media/image131.wmf"/><Relationship Id="rId149" Type="http://schemas.openxmlformats.org/officeDocument/2006/relationships/hyperlink" Target="http://www.nanohedron.com/gallery_decjan.html" TargetMode="External"/><Relationship Id="rId5" Type="http://schemas.openxmlformats.org/officeDocument/2006/relationships/webSettings" Target="webSettings.xml"/><Relationship Id="rId90" Type="http://schemas.openxmlformats.org/officeDocument/2006/relationships/image" Target="media/image77.wmf"/><Relationship Id="rId95" Type="http://schemas.openxmlformats.org/officeDocument/2006/relationships/image" Target="media/image82.wmf"/><Relationship Id="rId22" Type="http://schemas.openxmlformats.org/officeDocument/2006/relationships/image" Target="media/image14.wmf"/><Relationship Id="rId27" Type="http://schemas.openxmlformats.org/officeDocument/2006/relationships/image" Target="media/image18.wmf"/><Relationship Id="rId43" Type="http://schemas.openxmlformats.org/officeDocument/2006/relationships/image" Target="media/image34.wmf"/><Relationship Id="rId48" Type="http://schemas.openxmlformats.org/officeDocument/2006/relationships/image" Target="media/image39.wmf"/><Relationship Id="rId64" Type="http://schemas.openxmlformats.org/officeDocument/2006/relationships/image" Target="media/image55.wmf"/><Relationship Id="rId69" Type="http://schemas.openxmlformats.org/officeDocument/2006/relationships/image" Target="media/image60.wmf"/><Relationship Id="rId113" Type="http://schemas.openxmlformats.org/officeDocument/2006/relationships/image" Target="media/image100.wmf"/><Relationship Id="rId118" Type="http://schemas.openxmlformats.org/officeDocument/2006/relationships/image" Target="media/image105.wmf"/><Relationship Id="rId134" Type="http://schemas.openxmlformats.org/officeDocument/2006/relationships/image" Target="media/image121.wmf"/><Relationship Id="rId139" Type="http://schemas.openxmlformats.org/officeDocument/2006/relationships/image" Target="media/image126.wmf"/><Relationship Id="rId80" Type="http://schemas.openxmlformats.org/officeDocument/2006/relationships/image" Target="media/image70.wmf"/><Relationship Id="rId85" Type="http://schemas.openxmlformats.org/officeDocument/2006/relationships/oleObject" Target="embeddings/oleObject7.bin"/><Relationship Id="rId150" Type="http://schemas.openxmlformats.org/officeDocument/2006/relationships/hyperlink" Target="http://www.pinterest.com/pin/177258935304461869/" TargetMode="External"/><Relationship Id="rId155" Type="http://schemas.openxmlformats.org/officeDocument/2006/relationships/theme" Target="theme/theme1.xml"/><Relationship Id="rId12" Type="http://schemas.openxmlformats.org/officeDocument/2006/relationships/image" Target="media/image7.jpeg"/><Relationship Id="rId17" Type="http://schemas.openxmlformats.org/officeDocument/2006/relationships/image" Target="media/image11.jpeg"/><Relationship Id="rId25" Type="http://schemas.openxmlformats.org/officeDocument/2006/relationships/image" Target="media/image16.wm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wmf"/><Relationship Id="rId59" Type="http://schemas.openxmlformats.org/officeDocument/2006/relationships/image" Target="media/image50.wmf"/><Relationship Id="rId67" Type="http://schemas.openxmlformats.org/officeDocument/2006/relationships/image" Target="media/image58.wmf"/><Relationship Id="rId103" Type="http://schemas.openxmlformats.org/officeDocument/2006/relationships/image" Target="media/image90.wmf"/><Relationship Id="rId108" Type="http://schemas.openxmlformats.org/officeDocument/2006/relationships/image" Target="media/image95.wmf"/><Relationship Id="rId116" Type="http://schemas.openxmlformats.org/officeDocument/2006/relationships/image" Target="media/image103.png"/><Relationship Id="rId124" Type="http://schemas.openxmlformats.org/officeDocument/2006/relationships/image" Target="media/image111.wmf"/><Relationship Id="rId129" Type="http://schemas.openxmlformats.org/officeDocument/2006/relationships/image" Target="media/image116.png"/><Relationship Id="rId137" Type="http://schemas.openxmlformats.org/officeDocument/2006/relationships/image" Target="media/image124.wmf"/><Relationship Id="rId20" Type="http://schemas.openxmlformats.org/officeDocument/2006/relationships/image" Target="media/image13.wmf"/><Relationship Id="rId41" Type="http://schemas.openxmlformats.org/officeDocument/2006/relationships/image" Target="media/image32.png"/><Relationship Id="rId54" Type="http://schemas.openxmlformats.org/officeDocument/2006/relationships/image" Target="media/image45.wmf"/><Relationship Id="rId62" Type="http://schemas.openxmlformats.org/officeDocument/2006/relationships/image" Target="media/image53.wmf"/><Relationship Id="rId70" Type="http://schemas.openxmlformats.org/officeDocument/2006/relationships/image" Target="media/image61.wmf"/><Relationship Id="rId75" Type="http://schemas.openxmlformats.org/officeDocument/2006/relationships/image" Target="media/image66.jpeg"/><Relationship Id="rId83" Type="http://schemas.openxmlformats.org/officeDocument/2006/relationships/oleObject" Target="embeddings/oleObject6.bin"/><Relationship Id="rId88" Type="http://schemas.openxmlformats.org/officeDocument/2006/relationships/image" Target="media/image75.wmf"/><Relationship Id="rId91" Type="http://schemas.openxmlformats.org/officeDocument/2006/relationships/image" Target="media/image78.wmf"/><Relationship Id="rId96" Type="http://schemas.openxmlformats.org/officeDocument/2006/relationships/image" Target="media/image83.wmf"/><Relationship Id="rId111" Type="http://schemas.openxmlformats.org/officeDocument/2006/relationships/image" Target="media/image98.wmf"/><Relationship Id="rId132" Type="http://schemas.openxmlformats.org/officeDocument/2006/relationships/image" Target="media/image119.wmf"/><Relationship Id="rId140" Type="http://schemas.openxmlformats.org/officeDocument/2006/relationships/image" Target="media/image127.wmf"/><Relationship Id="rId145" Type="http://schemas.openxmlformats.org/officeDocument/2006/relationships/image" Target="media/image132.png"/><Relationship Id="rId153" Type="http://schemas.openxmlformats.org/officeDocument/2006/relationships/hyperlink" Target="http://meddstudent.files.wordpress.com/2013/09/curs-1-introducere-metabolism-sinteza-atp.pdf" TargetMode="Externa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hyperlink" Target="http://crisorfescu.webs.com/gallery1.htm" TargetMode="External"/><Relationship Id="rId23" Type="http://schemas.openxmlformats.org/officeDocument/2006/relationships/image" Target="media/image15.wmf"/><Relationship Id="rId28" Type="http://schemas.openxmlformats.org/officeDocument/2006/relationships/image" Target="media/image19.wmf"/><Relationship Id="rId36" Type="http://schemas.openxmlformats.org/officeDocument/2006/relationships/image" Target="media/image27.png"/><Relationship Id="rId49" Type="http://schemas.openxmlformats.org/officeDocument/2006/relationships/image" Target="media/image40.wmf"/><Relationship Id="rId57" Type="http://schemas.openxmlformats.org/officeDocument/2006/relationships/image" Target="media/image48.wmf"/><Relationship Id="rId106" Type="http://schemas.openxmlformats.org/officeDocument/2006/relationships/image" Target="media/image93.wmf"/><Relationship Id="rId114" Type="http://schemas.openxmlformats.org/officeDocument/2006/relationships/image" Target="media/image101.wmf"/><Relationship Id="rId119" Type="http://schemas.openxmlformats.org/officeDocument/2006/relationships/image" Target="media/image106.wmf"/><Relationship Id="rId127" Type="http://schemas.openxmlformats.org/officeDocument/2006/relationships/image" Target="media/image114.wmf"/><Relationship Id="rId10" Type="http://schemas.openxmlformats.org/officeDocument/2006/relationships/image" Target="media/image5.jpeg"/><Relationship Id="rId31" Type="http://schemas.openxmlformats.org/officeDocument/2006/relationships/image" Target="media/image22.emf"/><Relationship Id="rId44" Type="http://schemas.openxmlformats.org/officeDocument/2006/relationships/image" Target="media/image35.wmf"/><Relationship Id="rId52" Type="http://schemas.openxmlformats.org/officeDocument/2006/relationships/image" Target="media/image43.wmf"/><Relationship Id="rId60" Type="http://schemas.openxmlformats.org/officeDocument/2006/relationships/image" Target="media/image51.wmf"/><Relationship Id="rId65" Type="http://schemas.openxmlformats.org/officeDocument/2006/relationships/image" Target="media/image56.wmf"/><Relationship Id="rId73" Type="http://schemas.openxmlformats.org/officeDocument/2006/relationships/image" Target="media/image64.wmf"/><Relationship Id="rId78" Type="http://schemas.openxmlformats.org/officeDocument/2006/relationships/image" Target="media/image69.wmf"/><Relationship Id="rId81" Type="http://schemas.openxmlformats.org/officeDocument/2006/relationships/oleObject" Target="embeddings/oleObject5.bin"/><Relationship Id="rId86" Type="http://schemas.openxmlformats.org/officeDocument/2006/relationships/image" Target="media/image73.wmf"/><Relationship Id="rId94" Type="http://schemas.openxmlformats.org/officeDocument/2006/relationships/image" Target="media/image81.wmf"/><Relationship Id="rId99" Type="http://schemas.openxmlformats.org/officeDocument/2006/relationships/image" Target="media/image86.wmf"/><Relationship Id="rId101" Type="http://schemas.openxmlformats.org/officeDocument/2006/relationships/image" Target="media/image88.wmf"/><Relationship Id="rId122" Type="http://schemas.openxmlformats.org/officeDocument/2006/relationships/image" Target="media/image109.png"/><Relationship Id="rId130" Type="http://schemas.openxmlformats.org/officeDocument/2006/relationships/image" Target="media/image117.wmf"/><Relationship Id="rId135" Type="http://schemas.openxmlformats.org/officeDocument/2006/relationships/image" Target="media/image122.wmf"/><Relationship Id="rId143" Type="http://schemas.openxmlformats.org/officeDocument/2006/relationships/image" Target="media/image130.wmf"/><Relationship Id="rId148" Type="http://schemas.openxmlformats.org/officeDocument/2006/relationships/hyperlink" Target="http://www.stfc.ac.uk/PandS/Gallery/ISISbeauty/ISISmicelles.jpg" TargetMode="External"/><Relationship Id="rId151" Type="http://schemas.openxmlformats.org/officeDocument/2006/relationships/hyperlink" Target="http://www.microscopy-uk.org.uk/mag/indexmag.html?http://www.microscopy-uk.org.uk/mag/artsep03/bjpolar3.html" TargetMode="Externa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2.wmf"/><Relationship Id="rId39" Type="http://schemas.openxmlformats.org/officeDocument/2006/relationships/image" Target="media/image30.png"/><Relationship Id="rId109" Type="http://schemas.openxmlformats.org/officeDocument/2006/relationships/image" Target="media/image96.wmf"/><Relationship Id="rId34" Type="http://schemas.openxmlformats.org/officeDocument/2006/relationships/image" Target="media/image25.png"/><Relationship Id="rId50" Type="http://schemas.openxmlformats.org/officeDocument/2006/relationships/image" Target="media/image41.wmf"/><Relationship Id="rId55" Type="http://schemas.openxmlformats.org/officeDocument/2006/relationships/image" Target="media/image46.wmf"/><Relationship Id="rId76" Type="http://schemas.openxmlformats.org/officeDocument/2006/relationships/image" Target="media/image67.wmf"/><Relationship Id="rId97" Type="http://schemas.openxmlformats.org/officeDocument/2006/relationships/image" Target="media/image84.wmf"/><Relationship Id="rId104" Type="http://schemas.openxmlformats.org/officeDocument/2006/relationships/image" Target="media/image91.wmf"/><Relationship Id="rId120" Type="http://schemas.openxmlformats.org/officeDocument/2006/relationships/image" Target="media/image107.wmf"/><Relationship Id="rId125" Type="http://schemas.openxmlformats.org/officeDocument/2006/relationships/image" Target="media/image112.wmf"/><Relationship Id="rId141" Type="http://schemas.openxmlformats.org/officeDocument/2006/relationships/image" Target="media/image128.wmf"/><Relationship Id="rId146" Type="http://schemas.openxmlformats.org/officeDocument/2006/relationships/hyperlink" Target="http://ro.wikipedia.org/wiki/Medicament" TargetMode="External"/><Relationship Id="rId7" Type="http://schemas.openxmlformats.org/officeDocument/2006/relationships/image" Target="media/image2.jpeg"/><Relationship Id="rId71" Type="http://schemas.openxmlformats.org/officeDocument/2006/relationships/image" Target="media/image62.wmf"/><Relationship Id="rId92" Type="http://schemas.openxmlformats.org/officeDocument/2006/relationships/image" Target="media/image79.wmf"/><Relationship Id="rId2" Type="http://schemas.openxmlformats.org/officeDocument/2006/relationships/styles" Target="styles.xml"/><Relationship Id="rId29" Type="http://schemas.openxmlformats.org/officeDocument/2006/relationships/image" Target="media/image20.wmf"/><Relationship Id="rId24" Type="http://schemas.openxmlformats.org/officeDocument/2006/relationships/oleObject" Target="embeddings/oleObject3.bin"/><Relationship Id="rId40" Type="http://schemas.openxmlformats.org/officeDocument/2006/relationships/image" Target="media/image31.png"/><Relationship Id="rId45" Type="http://schemas.openxmlformats.org/officeDocument/2006/relationships/image" Target="media/image36.wmf"/><Relationship Id="rId66" Type="http://schemas.openxmlformats.org/officeDocument/2006/relationships/image" Target="media/image57.wmf"/><Relationship Id="rId87" Type="http://schemas.openxmlformats.org/officeDocument/2006/relationships/image" Target="media/image74.wmf"/><Relationship Id="rId110" Type="http://schemas.openxmlformats.org/officeDocument/2006/relationships/image" Target="media/image97.wmf"/><Relationship Id="rId115" Type="http://schemas.openxmlformats.org/officeDocument/2006/relationships/image" Target="media/image102.wmf"/><Relationship Id="rId131" Type="http://schemas.openxmlformats.org/officeDocument/2006/relationships/image" Target="media/image118.wmf"/><Relationship Id="rId136" Type="http://schemas.openxmlformats.org/officeDocument/2006/relationships/image" Target="media/image123.wmf"/><Relationship Id="rId61" Type="http://schemas.openxmlformats.org/officeDocument/2006/relationships/image" Target="media/image52.wmf"/><Relationship Id="rId82" Type="http://schemas.openxmlformats.org/officeDocument/2006/relationships/image" Target="media/image71.wmf"/><Relationship Id="rId152" Type="http://schemas.openxmlformats.org/officeDocument/2006/relationships/hyperlink" Target="http://www.absolutearts.com/nanoart/" TargetMode="External"/><Relationship Id="rId19" Type="http://schemas.openxmlformats.org/officeDocument/2006/relationships/oleObject" Target="embeddings/oleObject1.bin"/><Relationship Id="rId14" Type="http://schemas.openxmlformats.org/officeDocument/2006/relationships/image" Target="media/image9.jpeg"/><Relationship Id="rId30" Type="http://schemas.openxmlformats.org/officeDocument/2006/relationships/image" Target="media/image21.wmf"/><Relationship Id="rId35" Type="http://schemas.openxmlformats.org/officeDocument/2006/relationships/image" Target="media/image26.png"/><Relationship Id="rId56" Type="http://schemas.openxmlformats.org/officeDocument/2006/relationships/image" Target="media/image47.wmf"/><Relationship Id="rId77" Type="http://schemas.openxmlformats.org/officeDocument/2006/relationships/image" Target="media/image68.wmf"/><Relationship Id="rId100" Type="http://schemas.openxmlformats.org/officeDocument/2006/relationships/image" Target="media/image87.wmf"/><Relationship Id="rId105" Type="http://schemas.openxmlformats.org/officeDocument/2006/relationships/image" Target="media/image92.wmf"/><Relationship Id="rId126" Type="http://schemas.openxmlformats.org/officeDocument/2006/relationships/image" Target="media/image113.wmf"/><Relationship Id="rId147" Type="http://schemas.openxmlformats.org/officeDocument/2006/relationships/hyperlink" Target="http://ro.wikipedia.org/wiki/Alcaloid" TargetMode="External"/><Relationship Id="rId8" Type="http://schemas.openxmlformats.org/officeDocument/2006/relationships/image" Target="media/image3.jpeg"/><Relationship Id="rId51" Type="http://schemas.openxmlformats.org/officeDocument/2006/relationships/image" Target="media/image42.wmf"/><Relationship Id="rId72" Type="http://schemas.openxmlformats.org/officeDocument/2006/relationships/image" Target="media/image63.jpeg"/><Relationship Id="rId93" Type="http://schemas.openxmlformats.org/officeDocument/2006/relationships/image" Target="media/image80.wmf"/><Relationship Id="rId98" Type="http://schemas.openxmlformats.org/officeDocument/2006/relationships/image" Target="media/image85.wmf"/><Relationship Id="rId121" Type="http://schemas.openxmlformats.org/officeDocument/2006/relationships/image" Target="media/image108.wmf"/><Relationship Id="rId142" Type="http://schemas.openxmlformats.org/officeDocument/2006/relationships/image" Target="media/image129.wmf"/><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TotalTime>
  <Pages>99</Pages>
  <Words>27913</Words>
  <Characters>161899</Characters>
  <Application>Microsoft Office Word</Application>
  <DocSecurity>0</DocSecurity>
  <Lines>1349</Lines>
  <Paragraphs>378</Paragraphs>
  <ScaleCrop>false</ScaleCrop>
  <HeadingPairs>
    <vt:vector size="2" baseType="variant">
      <vt:variant>
        <vt:lpstr>Title</vt:lpstr>
      </vt:variant>
      <vt:variant>
        <vt:i4>1</vt:i4>
      </vt:variant>
    </vt:vector>
  </HeadingPairs>
  <TitlesOfParts>
    <vt:vector size="1" baseType="lpstr">
      <vt:lpstr>Biochimia mediului</vt:lpstr>
    </vt:vector>
  </TitlesOfParts>
  <Company>Grizli777</Company>
  <LinksUpToDate>false</LinksUpToDate>
  <CharactersWithSpaces>189434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Biochimia mediului</dc:title>
  <dc:subject/>
  <dc:creator>Carmen</dc:creator>
  <cp:keywords/>
  <dc:description/>
  <cp:lastModifiedBy>ady</cp:lastModifiedBy>
  <cp:revision>4</cp:revision>
  <dcterms:created xsi:type="dcterms:W3CDTF">2013-11-22T20:06:00Z</dcterms:created>
  <dcterms:modified xsi:type="dcterms:W3CDTF">2014-02-04T15:06:00Z</dcterms:modified>
</cp:coreProperties>
</file>