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1F" w:rsidRDefault="0005408D" w:rsidP="006D6A1F">
      <w:r>
        <w:t xml:space="preserve">        </w:t>
      </w:r>
      <w:proofErr w:type="spellStart"/>
      <w:r w:rsidR="006D6A1F">
        <w:t>Irène</w:t>
      </w:r>
      <w:proofErr w:type="spellEnd"/>
      <w:r w:rsidR="006D6A1F">
        <w:t xml:space="preserve"> Joliot-C</w:t>
      </w:r>
      <w:r>
        <w:t xml:space="preserve"> </w:t>
      </w:r>
      <w:proofErr w:type="spellStart"/>
      <w:r w:rsidR="006D6A1F">
        <w:t>urie</w:t>
      </w:r>
      <w:proofErr w:type="spellEnd"/>
      <w:r w:rsidR="006D6A1F">
        <w:t xml:space="preserve"> (n. 12 septembrie 1897 — d. 17 martie 1956) o strălucită cercetătoare în domeniul ştiinţelor,este fiica cea mare a lui Marie Curie. Pe </w:t>
      </w:r>
      <w:proofErr w:type="spellStart"/>
      <w:r w:rsidR="006D6A1F">
        <w:t>Iréne</w:t>
      </w:r>
      <w:proofErr w:type="spellEnd"/>
      <w:r w:rsidR="006D6A1F">
        <w:t xml:space="preserve"> o interesase dintotdeauna chimia; </w:t>
      </w:r>
    </w:p>
    <w:p w:rsidR="006D6A1F" w:rsidRDefault="006D6A1F" w:rsidP="006D6A1F">
      <w:r>
        <w:t xml:space="preserve">aşadar, după ce a absolvit liceul, a devenit imediat asistenta mamei sale la Institutul Radiului din Paris. În 1925, şi-a susţinut teza de doctorat pe tema radiaţiilor alfa emise de poloniu.  La Institutul Radiului l-a întâlnit pe Frédéric Joliot, cel care avea să îi devină soţ şi coleg  de cercetare. În cadrul experimentului la care au lucrat împreună, au bombardat aluminiul cu particule alfa şi </w:t>
      </w:r>
    </w:p>
    <w:p w:rsidR="006D6A1F" w:rsidRDefault="006D6A1F" w:rsidP="006D6A1F">
      <w:r>
        <w:t>au produs o substanţă a cărei radiaţie, scădea similar cu radioactivitatea naturală. Ei au fost primii care au produs o</w:t>
      </w:r>
    </w:p>
    <w:p w:rsidR="006D6A1F" w:rsidRDefault="006D6A1F" w:rsidP="006D6A1F">
      <w:r>
        <w:t xml:space="preserve"> substanţă radioactivă sintetică. În 1934, cuplul a început să studieze emisia de pozitroni. Alături de soţul său, în anul 1935, </w:t>
      </w:r>
      <w:proofErr w:type="spellStart"/>
      <w:r>
        <w:t>Iréne</w:t>
      </w:r>
      <w:proofErr w:type="spellEnd"/>
      <w:r>
        <w:t xml:space="preserve"> a primit premiul Nobel pentru chimie.</w:t>
      </w:r>
    </w:p>
    <w:p w:rsidR="006D6A1F" w:rsidRDefault="006D6A1F" w:rsidP="006D6A1F">
      <w:r>
        <w:t xml:space="preserve">Alături de soţul său, în anul 1935, </w:t>
      </w:r>
      <w:proofErr w:type="spellStart"/>
      <w:r>
        <w:t>Iréne</w:t>
      </w:r>
      <w:proofErr w:type="spellEnd"/>
      <w:r>
        <w:t xml:space="preserve"> a primit premiul Nobel pentru chimie.</w:t>
      </w:r>
    </w:p>
    <w:p w:rsidR="006D6A1F" w:rsidRDefault="006D6A1F" w:rsidP="006D6A1F">
      <w:r>
        <w:t>După cel de-al Doilea Război Mondial, cuplul a supervizat construcţia şi punerea în funcţiune a primul</w:t>
      </w:r>
    </w:p>
    <w:p w:rsidR="006D6A1F" w:rsidRDefault="006D6A1F" w:rsidP="006D6A1F">
      <w:r>
        <w:t xml:space="preserve"> reactor atomic din Franţa. În anul 1946, </w:t>
      </w:r>
      <w:proofErr w:type="spellStart"/>
      <w:r>
        <w:t>Iréne</w:t>
      </w:r>
      <w:proofErr w:type="spellEnd"/>
      <w:r>
        <w:t xml:space="preserve"> a devenit directorul Institutului Radiului înfiinţat de mama sa.</w:t>
      </w:r>
    </w:p>
    <w:p w:rsidR="006D6A1F" w:rsidRDefault="006D6A1F" w:rsidP="006D6A1F"/>
    <w:p w:rsidR="00000000" w:rsidRDefault="006D6A1F" w:rsidP="006D6A1F">
      <w:r>
        <w:t xml:space="preserve">Pe parcursul ultimilor ani, sănătatea lui </w:t>
      </w:r>
      <w:proofErr w:type="spellStart"/>
      <w:r>
        <w:t>Iréne</w:t>
      </w:r>
      <w:proofErr w:type="spellEnd"/>
      <w:r>
        <w:t xml:space="preserve"> a devenit şubredă. Ca şi mama sa, ea a murit de leucemie în 1956. Copii soţilor Joliot-Curie, </w:t>
      </w:r>
      <w:proofErr w:type="spellStart"/>
      <w:r>
        <w:t>Hélène</w:t>
      </w:r>
      <w:proofErr w:type="spellEnd"/>
      <w:r>
        <w:t xml:space="preserve"> şi Pierre, au devenit şi ei oameni de ştiinţă renumiţi.</w:t>
      </w:r>
    </w:p>
    <w:p w:rsidR="006D6A1F" w:rsidRDefault="006D6A1F" w:rsidP="006D6A1F"/>
    <w:p w:rsidR="006D6A1F" w:rsidRDefault="006D6A1F" w:rsidP="006D6A1F"/>
    <w:p w:rsidR="006D6A1F" w:rsidRDefault="006D6A1F" w:rsidP="006D6A1F">
      <w:pPr>
        <w:pStyle w:val="NormalWeb"/>
        <w:shd w:val="clear" w:color="auto" w:fill="FFFFFF"/>
        <w:spacing w:before="96" w:beforeAutospacing="0" w:after="120" w:afterAutospacing="0" w:line="288" w:lineRule="atLeast"/>
        <w:rPr>
          <w:rFonts w:ascii="Arial" w:hAnsi="Arial" w:cs="Arial"/>
          <w:color w:val="000000"/>
          <w:sz w:val="20"/>
          <w:szCs w:val="20"/>
        </w:rPr>
      </w:pPr>
      <w:r w:rsidRPr="006D6A1F">
        <w:rPr>
          <w:rFonts w:ascii="Arial" w:hAnsi="Arial" w:cs="Arial"/>
          <w:b/>
          <w:bCs/>
          <w:color w:val="000000"/>
          <w:sz w:val="48"/>
          <w:szCs w:val="48"/>
        </w:rPr>
        <w:t>Radioactivitatea</w:t>
      </w:r>
      <w:r>
        <w:rPr>
          <w:rStyle w:val="apple-converted-space"/>
          <w:rFonts w:ascii="Arial" w:hAnsi="Arial" w:cs="Arial"/>
          <w:color w:val="000000"/>
          <w:sz w:val="20"/>
          <w:szCs w:val="20"/>
        </w:rPr>
        <w:t> </w:t>
      </w:r>
      <w:r>
        <w:rPr>
          <w:rFonts w:ascii="Arial" w:hAnsi="Arial" w:cs="Arial"/>
          <w:color w:val="000000"/>
          <w:sz w:val="20"/>
          <w:szCs w:val="20"/>
        </w:rPr>
        <w:t>este un fenomen fizic prin care</w:t>
      </w:r>
      <w:r>
        <w:rPr>
          <w:rStyle w:val="apple-converted-space"/>
          <w:rFonts w:ascii="Arial" w:hAnsi="Arial" w:cs="Arial"/>
          <w:color w:val="000000"/>
          <w:sz w:val="20"/>
          <w:szCs w:val="20"/>
        </w:rPr>
        <w:t> </w:t>
      </w:r>
      <w:hyperlink r:id="rId4" w:tooltip="Nucleu atomic" w:history="1">
        <w:r>
          <w:rPr>
            <w:rStyle w:val="Hyperlink"/>
            <w:rFonts w:ascii="Arial" w:hAnsi="Arial" w:cs="Arial"/>
            <w:color w:val="0B0080"/>
            <w:sz w:val="20"/>
            <w:szCs w:val="20"/>
            <w:u w:val="none"/>
          </w:rPr>
          <w:t>nucleul</w:t>
        </w:r>
      </w:hyperlink>
      <w:r>
        <w:rPr>
          <w:rStyle w:val="apple-converted-space"/>
          <w:rFonts w:ascii="Arial" w:hAnsi="Arial" w:cs="Arial"/>
          <w:color w:val="000000"/>
          <w:sz w:val="20"/>
          <w:szCs w:val="20"/>
        </w:rPr>
        <w:t> </w:t>
      </w:r>
      <w:r>
        <w:rPr>
          <w:rFonts w:ascii="Arial" w:hAnsi="Arial" w:cs="Arial"/>
          <w:color w:val="000000"/>
          <w:sz w:val="20"/>
          <w:szCs w:val="20"/>
        </w:rPr>
        <w:t>unui</w:t>
      </w:r>
      <w:r>
        <w:rPr>
          <w:rStyle w:val="apple-converted-space"/>
          <w:rFonts w:ascii="Arial" w:hAnsi="Arial" w:cs="Arial"/>
          <w:color w:val="000000"/>
          <w:sz w:val="20"/>
          <w:szCs w:val="20"/>
        </w:rPr>
        <w:t> </w:t>
      </w:r>
      <w:hyperlink r:id="rId5" w:tooltip="Atom" w:history="1">
        <w:r>
          <w:rPr>
            <w:rStyle w:val="Hyperlink"/>
            <w:rFonts w:ascii="Arial" w:hAnsi="Arial" w:cs="Arial"/>
            <w:color w:val="0B0080"/>
            <w:sz w:val="20"/>
            <w:szCs w:val="20"/>
            <w:u w:val="none"/>
          </w:rPr>
          <w:t>atom</w:t>
        </w:r>
      </w:hyperlink>
      <w:r>
        <w:rPr>
          <w:rStyle w:val="apple-converted-space"/>
          <w:rFonts w:ascii="Arial" w:hAnsi="Arial" w:cs="Arial"/>
          <w:color w:val="000000"/>
          <w:sz w:val="20"/>
          <w:szCs w:val="20"/>
        </w:rPr>
        <w:t> </w:t>
      </w:r>
      <w:r>
        <w:rPr>
          <w:rFonts w:ascii="Arial" w:hAnsi="Arial" w:cs="Arial"/>
          <w:color w:val="000000"/>
          <w:sz w:val="20"/>
          <w:szCs w:val="20"/>
        </w:rPr>
        <w:t>instabil, numit și</w:t>
      </w:r>
      <w:r>
        <w:rPr>
          <w:rStyle w:val="apple-converted-space"/>
          <w:rFonts w:ascii="Arial" w:hAnsi="Arial" w:cs="Arial"/>
          <w:color w:val="000000"/>
          <w:sz w:val="20"/>
          <w:szCs w:val="20"/>
        </w:rPr>
        <w:t> </w:t>
      </w:r>
      <w:hyperlink r:id="rId6" w:tooltip="Radioizotop — pagină inexistentă" w:history="1">
        <w:r>
          <w:rPr>
            <w:rStyle w:val="Hyperlink"/>
            <w:rFonts w:ascii="Arial" w:hAnsi="Arial" w:cs="Arial"/>
            <w:color w:val="A55858"/>
            <w:sz w:val="20"/>
            <w:szCs w:val="20"/>
            <w:u w:val="none"/>
          </w:rPr>
          <w:t>radioizotop</w:t>
        </w:r>
      </w:hyperlink>
      <w:r>
        <w:rPr>
          <w:rFonts w:ascii="Arial" w:hAnsi="Arial" w:cs="Arial"/>
          <w:color w:val="000000"/>
          <w:sz w:val="20"/>
          <w:szCs w:val="20"/>
        </w:rPr>
        <w:t>, se transformă spontan (</w:t>
      </w:r>
      <w:r>
        <w:rPr>
          <w:rFonts w:ascii="Arial" w:hAnsi="Arial" w:cs="Arial"/>
          <w:b/>
          <w:bCs/>
          <w:color w:val="000000"/>
          <w:sz w:val="20"/>
          <w:szCs w:val="20"/>
        </w:rPr>
        <w:t>dezintegrează</w:t>
      </w:r>
      <w:r>
        <w:rPr>
          <w:rFonts w:ascii="Arial" w:hAnsi="Arial" w:cs="Arial"/>
          <w:color w:val="000000"/>
          <w:sz w:val="20"/>
          <w:szCs w:val="20"/>
        </w:rPr>
        <w:t>) degajând</w:t>
      </w:r>
      <w:r>
        <w:rPr>
          <w:rStyle w:val="apple-converted-space"/>
          <w:rFonts w:ascii="Arial" w:hAnsi="Arial" w:cs="Arial"/>
          <w:color w:val="000000"/>
          <w:sz w:val="20"/>
          <w:szCs w:val="20"/>
        </w:rPr>
        <w:t> </w:t>
      </w:r>
      <w:hyperlink r:id="rId7" w:tooltip="Energie" w:history="1">
        <w:r>
          <w:rPr>
            <w:rStyle w:val="Hyperlink"/>
            <w:rFonts w:ascii="Arial" w:hAnsi="Arial" w:cs="Arial"/>
            <w:color w:val="0B0080"/>
            <w:sz w:val="20"/>
            <w:szCs w:val="20"/>
            <w:u w:val="none"/>
          </w:rPr>
          <w:t>energie</w:t>
        </w:r>
      </w:hyperlink>
      <w:r>
        <w:rPr>
          <w:rStyle w:val="apple-converted-space"/>
          <w:rFonts w:ascii="Arial" w:hAnsi="Arial" w:cs="Arial"/>
          <w:color w:val="000000"/>
          <w:sz w:val="20"/>
          <w:szCs w:val="20"/>
        </w:rPr>
        <w:t> </w:t>
      </w:r>
      <w:r>
        <w:rPr>
          <w:rFonts w:ascii="Arial" w:hAnsi="Arial" w:cs="Arial"/>
          <w:color w:val="000000"/>
          <w:sz w:val="20"/>
          <w:szCs w:val="20"/>
        </w:rPr>
        <w:t>sub formă de</w:t>
      </w:r>
      <w:r>
        <w:rPr>
          <w:rStyle w:val="apple-converted-space"/>
          <w:rFonts w:ascii="Arial" w:hAnsi="Arial" w:cs="Arial"/>
          <w:color w:val="000000"/>
          <w:sz w:val="20"/>
          <w:szCs w:val="20"/>
        </w:rPr>
        <w:t> </w:t>
      </w:r>
      <w:hyperlink r:id="rId8" w:tooltip="Radiații — pagină inexistentă" w:history="1">
        <w:r>
          <w:rPr>
            <w:rStyle w:val="Hyperlink"/>
            <w:rFonts w:ascii="Arial" w:hAnsi="Arial" w:cs="Arial"/>
            <w:color w:val="A55858"/>
            <w:sz w:val="20"/>
            <w:szCs w:val="20"/>
            <w:u w:val="none"/>
          </w:rPr>
          <w:t>radiații</w:t>
        </w:r>
      </w:hyperlink>
      <w:r>
        <w:rPr>
          <w:rStyle w:val="apple-converted-space"/>
          <w:rFonts w:ascii="Arial" w:hAnsi="Arial" w:cs="Arial"/>
          <w:color w:val="000000"/>
          <w:sz w:val="20"/>
          <w:szCs w:val="20"/>
        </w:rPr>
        <w:t> </w:t>
      </w:r>
      <w:r>
        <w:rPr>
          <w:rFonts w:ascii="Arial" w:hAnsi="Arial" w:cs="Arial"/>
          <w:color w:val="000000"/>
          <w:sz w:val="20"/>
          <w:szCs w:val="20"/>
        </w:rPr>
        <w:t>diverse (alfa, beta sau gama), într-un atom mai stabil. Prin dezintegrare atomul pierde și o parte din masă. Termenul de radioactivitate a fost folosit pentru prima dată de Marie Curie.</w:t>
      </w:r>
    </w:p>
    <w:p w:rsidR="006D6A1F" w:rsidRDefault="006D6A1F" w:rsidP="006D6A1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Pentru a înțelege fenomenul de radioactivitate trebuie să pornim de la structura</w:t>
      </w:r>
      <w:r>
        <w:rPr>
          <w:rStyle w:val="apple-converted-space"/>
          <w:rFonts w:ascii="Arial" w:hAnsi="Arial" w:cs="Arial"/>
          <w:color w:val="000000"/>
          <w:sz w:val="20"/>
          <w:szCs w:val="20"/>
        </w:rPr>
        <w:t> </w:t>
      </w:r>
      <w:hyperlink r:id="rId9" w:tooltip="Atom" w:history="1">
        <w:r>
          <w:rPr>
            <w:rStyle w:val="Hyperlink"/>
            <w:rFonts w:ascii="Arial" w:hAnsi="Arial" w:cs="Arial"/>
            <w:color w:val="0B0080"/>
            <w:sz w:val="20"/>
            <w:szCs w:val="20"/>
            <w:u w:val="none"/>
          </w:rPr>
          <w:t>atomului</w:t>
        </w:r>
      </w:hyperlink>
      <w:r>
        <w:rPr>
          <w:rStyle w:val="apple-converted-space"/>
          <w:rFonts w:ascii="Arial" w:hAnsi="Arial" w:cs="Arial"/>
          <w:color w:val="000000"/>
          <w:sz w:val="20"/>
          <w:szCs w:val="20"/>
        </w:rPr>
        <w:t> </w:t>
      </w:r>
      <w:r>
        <w:rPr>
          <w:rFonts w:ascii="Arial" w:hAnsi="Arial" w:cs="Arial"/>
          <w:color w:val="000000"/>
          <w:sz w:val="20"/>
          <w:szCs w:val="20"/>
        </w:rPr>
        <w:t xml:space="preserve">care are în centru un nucleu în jurul căruia </w:t>
      </w:r>
      <w:proofErr w:type="spellStart"/>
      <w:r>
        <w:rPr>
          <w:rFonts w:ascii="Arial" w:hAnsi="Arial" w:cs="Arial"/>
          <w:color w:val="000000"/>
          <w:sz w:val="20"/>
          <w:szCs w:val="20"/>
        </w:rPr>
        <w:t>orbitează</w:t>
      </w:r>
      <w:proofErr w:type="spellEnd"/>
      <w:r>
        <w:rPr>
          <w:rFonts w:ascii="Arial" w:hAnsi="Arial" w:cs="Arial"/>
          <w:color w:val="000000"/>
          <w:sz w:val="20"/>
          <w:szCs w:val="20"/>
        </w:rPr>
        <w:t xml:space="preserve"> electronii. Nucleul este format din particule încărcate pozitiv</w:t>
      </w:r>
      <w:r>
        <w:rPr>
          <w:rStyle w:val="apple-converted-space"/>
          <w:rFonts w:ascii="Arial" w:hAnsi="Arial" w:cs="Arial"/>
          <w:color w:val="000000"/>
          <w:sz w:val="20"/>
          <w:szCs w:val="20"/>
        </w:rPr>
        <w:t> </w:t>
      </w:r>
      <w:hyperlink r:id="rId10" w:tooltip="Protoni — pagină inexistentă" w:history="1">
        <w:r>
          <w:rPr>
            <w:rStyle w:val="Hyperlink"/>
            <w:rFonts w:ascii="Arial" w:hAnsi="Arial" w:cs="Arial"/>
            <w:color w:val="A55858"/>
            <w:sz w:val="20"/>
            <w:szCs w:val="20"/>
            <w:u w:val="none"/>
          </w:rPr>
          <w:t>protoni</w:t>
        </w:r>
      </w:hyperlink>
      <w:r>
        <w:rPr>
          <w:rStyle w:val="apple-converted-space"/>
          <w:rFonts w:ascii="Arial" w:hAnsi="Arial" w:cs="Arial"/>
          <w:color w:val="000000"/>
          <w:sz w:val="20"/>
          <w:szCs w:val="20"/>
        </w:rPr>
        <w:t> </w:t>
      </w:r>
      <w:r>
        <w:rPr>
          <w:rFonts w:ascii="Arial" w:hAnsi="Arial" w:cs="Arial"/>
          <w:color w:val="000000"/>
          <w:sz w:val="20"/>
          <w:szCs w:val="20"/>
        </w:rPr>
        <w:t>și particule neutre</w:t>
      </w:r>
      <w:r>
        <w:rPr>
          <w:rStyle w:val="apple-converted-space"/>
          <w:rFonts w:ascii="Arial" w:hAnsi="Arial" w:cs="Arial"/>
          <w:color w:val="000000"/>
          <w:sz w:val="20"/>
          <w:szCs w:val="20"/>
        </w:rPr>
        <w:t> </w:t>
      </w:r>
      <w:hyperlink r:id="rId11" w:tooltip="Neutroni — pagină inexistentă" w:history="1">
        <w:r>
          <w:rPr>
            <w:rStyle w:val="Hyperlink"/>
            <w:rFonts w:ascii="Arial" w:hAnsi="Arial" w:cs="Arial"/>
            <w:color w:val="A55858"/>
            <w:sz w:val="20"/>
            <w:szCs w:val="20"/>
            <w:u w:val="none"/>
          </w:rPr>
          <w:t>neutroni</w:t>
        </w:r>
      </w:hyperlink>
      <w:r>
        <w:rPr>
          <w:rFonts w:ascii="Arial" w:hAnsi="Arial" w:cs="Arial"/>
          <w:color w:val="000000"/>
          <w:sz w:val="20"/>
          <w:szCs w:val="20"/>
        </w:rPr>
        <w:t>, denumite generic</w:t>
      </w:r>
      <w:r>
        <w:rPr>
          <w:rStyle w:val="apple-converted-space"/>
          <w:rFonts w:ascii="Arial" w:hAnsi="Arial" w:cs="Arial"/>
          <w:color w:val="000000"/>
          <w:sz w:val="20"/>
          <w:szCs w:val="20"/>
        </w:rPr>
        <w:t> </w:t>
      </w:r>
      <w:hyperlink r:id="rId12" w:tooltip="Nucleoni — pagină inexistentă" w:history="1">
        <w:r>
          <w:rPr>
            <w:rStyle w:val="Hyperlink"/>
            <w:rFonts w:ascii="Arial" w:hAnsi="Arial" w:cs="Arial"/>
            <w:color w:val="A55858"/>
            <w:sz w:val="20"/>
            <w:szCs w:val="20"/>
            <w:u w:val="none"/>
          </w:rPr>
          <w:t>nucleoni</w:t>
        </w:r>
      </w:hyperlink>
      <w:r>
        <w:rPr>
          <w:rFonts w:ascii="Arial" w:hAnsi="Arial" w:cs="Arial"/>
          <w:color w:val="000000"/>
          <w:sz w:val="20"/>
          <w:szCs w:val="20"/>
        </w:rPr>
        <w:t>.</w:t>
      </w:r>
    </w:p>
    <w:p w:rsidR="006D6A1F" w:rsidRDefault="006D6A1F" w:rsidP="006D6A1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shd w:val="clear" w:color="auto" w:fill="FFFFFF"/>
        </w:rPr>
        <w:t>În interiorul nucleului acționează două tipuri de forțe : forța de respingere dintre protoni (de natură electrică) și forța de atracție dintre nucleoni (de natură nucleară). Când cele două forțe sunt în echilibru izotopul este stabil. Pentru nucleele care conțin neutroni în exces cele două forțe nu mai sunt în echilibru, iar izotopul este instabil și se dezintegrează spontan prin emisie de radiații.</w:t>
      </w:r>
      <w:r w:rsidRPr="006D6A1F">
        <w:rPr>
          <w:rFonts w:ascii="Arial" w:hAnsi="Arial" w:cs="Arial"/>
          <w:color w:val="000000"/>
          <w:sz w:val="20"/>
          <w:szCs w:val="20"/>
        </w:rPr>
        <w:t xml:space="preserve"> </w:t>
      </w:r>
      <w:r>
        <w:rPr>
          <w:rFonts w:ascii="Arial" w:hAnsi="Arial" w:cs="Arial"/>
          <w:color w:val="000000"/>
          <w:sz w:val="20"/>
          <w:szCs w:val="20"/>
        </w:rPr>
        <w:t>În</w:t>
      </w:r>
      <w:r>
        <w:rPr>
          <w:rStyle w:val="apple-converted-space"/>
          <w:rFonts w:ascii="Arial" w:hAnsi="Arial" w:cs="Arial"/>
          <w:color w:val="000000"/>
          <w:sz w:val="20"/>
          <w:szCs w:val="20"/>
        </w:rPr>
        <w:t> </w:t>
      </w:r>
      <w:hyperlink r:id="rId13" w:tooltip="1898" w:history="1">
        <w:r>
          <w:rPr>
            <w:rStyle w:val="Hyperlink"/>
            <w:rFonts w:ascii="Arial" w:hAnsi="Arial" w:cs="Arial"/>
            <w:color w:val="0B0080"/>
            <w:sz w:val="20"/>
            <w:szCs w:val="20"/>
            <w:u w:val="none"/>
          </w:rPr>
          <w:t>1898</w:t>
        </w:r>
      </w:hyperlink>
      <w:r>
        <w:rPr>
          <w:rFonts w:ascii="Arial" w:hAnsi="Arial" w:cs="Arial"/>
          <w:color w:val="000000"/>
          <w:sz w:val="20"/>
          <w:szCs w:val="20"/>
        </w:rPr>
        <w:t>, soții</w:t>
      </w:r>
      <w:r>
        <w:rPr>
          <w:rStyle w:val="apple-converted-space"/>
          <w:rFonts w:ascii="Arial" w:hAnsi="Arial" w:cs="Arial"/>
          <w:color w:val="000000"/>
          <w:sz w:val="20"/>
          <w:szCs w:val="20"/>
        </w:rPr>
        <w:t> </w:t>
      </w:r>
      <w:hyperlink r:id="rId14" w:tooltip="Marie Curie" w:history="1">
        <w:r>
          <w:rPr>
            <w:rStyle w:val="Hyperlink"/>
            <w:rFonts w:ascii="Arial" w:hAnsi="Arial" w:cs="Arial"/>
            <w:color w:val="0B0080"/>
            <w:sz w:val="20"/>
            <w:szCs w:val="20"/>
            <w:u w:val="none"/>
          </w:rPr>
          <w:t>Marie</w:t>
        </w:r>
      </w:hyperlink>
      <w:r>
        <w:rPr>
          <w:rStyle w:val="apple-converted-space"/>
          <w:rFonts w:ascii="Arial" w:hAnsi="Arial" w:cs="Arial"/>
          <w:color w:val="000000"/>
          <w:sz w:val="20"/>
          <w:szCs w:val="20"/>
        </w:rPr>
        <w:t> </w:t>
      </w:r>
      <w:r>
        <w:rPr>
          <w:rFonts w:ascii="Arial" w:hAnsi="Arial" w:cs="Arial"/>
          <w:color w:val="000000"/>
          <w:sz w:val="20"/>
          <w:szCs w:val="20"/>
        </w:rPr>
        <w:t>și</w:t>
      </w:r>
      <w:r>
        <w:rPr>
          <w:rStyle w:val="apple-converted-space"/>
          <w:rFonts w:ascii="Arial" w:hAnsi="Arial" w:cs="Arial"/>
          <w:color w:val="000000"/>
          <w:sz w:val="20"/>
          <w:szCs w:val="20"/>
        </w:rPr>
        <w:t> </w:t>
      </w:r>
      <w:hyperlink r:id="rId15" w:tooltip="Pierre Curie" w:history="1">
        <w:r>
          <w:rPr>
            <w:rStyle w:val="Hyperlink"/>
            <w:rFonts w:ascii="Arial" w:hAnsi="Arial" w:cs="Arial"/>
            <w:color w:val="0B0080"/>
            <w:sz w:val="20"/>
            <w:szCs w:val="20"/>
            <w:u w:val="none"/>
          </w:rPr>
          <w:t>Pierre Curie</w:t>
        </w:r>
      </w:hyperlink>
      <w:r>
        <w:rPr>
          <w:rStyle w:val="apple-converted-space"/>
          <w:rFonts w:ascii="Arial" w:hAnsi="Arial" w:cs="Arial"/>
          <w:color w:val="000000"/>
          <w:sz w:val="20"/>
          <w:szCs w:val="20"/>
        </w:rPr>
        <w:t> </w:t>
      </w:r>
      <w:r>
        <w:rPr>
          <w:rFonts w:ascii="Arial" w:hAnsi="Arial" w:cs="Arial"/>
          <w:color w:val="000000"/>
          <w:sz w:val="20"/>
          <w:szCs w:val="20"/>
        </w:rPr>
        <w:t>au descoperit</w:t>
      </w:r>
      <w:r>
        <w:rPr>
          <w:rStyle w:val="apple-converted-space"/>
          <w:rFonts w:ascii="Arial" w:hAnsi="Arial" w:cs="Arial"/>
          <w:color w:val="000000"/>
          <w:sz w:val="20"/>
          <w:szCs w:val="20"/>
        </w:rPr>
        <w:t> </w:t>
      </w:r>
      <w:hyperlink r:id="rId16" w:tooltip="Poloniu" w:history="1">
        <w:r>
          <w:rPr>
            <w:rStyle w:val="Hyperlink"/>
            <w:rFonts w:ascii="Arial" w:hAnsi="Arial" w:cs="Arial"/>
            <w:color w:val="0B0080"/>
            <w:sz w:val="20"/>
            <w:szCs w:val="20"/>
            <w:u w:val="none"/>
          </w:rPr>
          <w:t>poloniul</w:t>
        </w:r>
      </w:hyperlink>
      <w:r>
        <w:rPr>
          <w:rStyle w:val="apple-converted-space"/>
          <w:rFonts w:ascii="Arial" w:hAnsi="Arial" w:cs="Arial"/>
          <w:color w:val="000000"/>
          <w:sz w:val="20"/>
          <w:szCs w:val="20"/>
        </w:rPr>
        <w:t> </w:t>
      </w:r>
      <w:r>
        <w:rPr>
          <w:rFonts w:ascii="Arial" w:hAnsi="Arial" w:cs="Arial"/>
          <w:color w:val="000000"/>
          <w:sz w:val="20"/>
          <w:szCs w:val="20"/>
        </w:rPr>
        <w:t>și</w:t>
      </w:r>
      <w:r>
        <w:rPr>
          <w:rStyle w:val="apple-converted-space"/>
          <w:rFonts w:ascii="Arial" w:hAnsi="Arial" w:cs="Arial"/>
          <w:color w:val="000000"/>
          <w:sz w:val="20"/>
          <w:szCs w:val="20"/>
        </w:rPr>
        <w:t> </w:t>
      </w:r>
      <w:hyperlink r:id="rId17" w:tooltip="Radiu" w:history="1">
        <w:r>
          <w:rPr>
            <w:rStyle w:val="Hyperlink"/>
            <w:rFonts w:ascii="Arial" w:hAnsi="Arial" w:cs="Arial"/>
            <w:color w:val="0B0080"/>
            <w:sz w:val="20"/>
            <w:szCs w:val="20"/>
            <w:u w:val="none"/>
          </w:rPr>
          <w:t>radiul</w:t>
        </w:r>
      </w:hyperlink>
      <w:r>
        <w:rPr>
          <w:rFonts w:ascii="Arial" w:hAnsi="Arial" w:cs="Arial"/>
          <w:color w:val="000000"/>
          <w:sz w:val="20"/>
          <w:szCs w:val="20"/>
        </w:rPr>
        <w:t>, două</w:t>
      </w:r>
      <w:r>
        <w:rPr>
          <w:rStyle w:val="apple-converted-space"/>
          <w:rFonts w:ascii="Arial" w:hAnsi="Arial" w:cs="Arial"/>
          <w:color w:val="000000"/>
          <w:sz w:val="20"/>
          <w:szCs w:val="20"/>
        </w:rPr>
        <w:t> </w:t>
      </w:r>
      <w:hyperlink r:id="rId18" w:tooltip="Element chimic" w:history="1">
        <w:r>
          <w:rPr>
            <w:rStyle w:val="Hyperlink"/>
            <w:rFonts w:ascii="Arial" w:hAnsi="Arial" w:cs="Arial"/>
            <w:color w:val="0B0080"/>
            <w:sz w:val="20"/>
            <w:szCs w:val="20"/>
            <w:u w:val="none"/>
          </w:rPr>
          <w:t>elemente</w:t>
        </w:r>
      </w:hyperlink>
      <w:r>
        <w:rPr>
          <w:rStyle w:val="apple-converted-space"/>
          <w:rFonts w:ascii="Arial" w:hAnsi="Arial" w:cs="Arial"/>
          <w:color w:val="000000"/>
          <w:sz w:val="20"/>
          <w:szCs w:val="20"/>
        </w:rPr>
        <w:t> </w:t>
      </w:r>
      <w:r>
        <w:rPr>
          <w:rFonts w:ascii="Arial" w:hAnsi="Arial" w:cs="Arial"/>
          <w:color w:val="000000"/>
          <w:sz w:val="20"/>
          <w:szCs w:val="20"/>
        </w:rPr>
        <w:t>cu radioactivitate mult mai puternică decât a uraniului.</w:t>
      </w:r>
    </w:p>
    <w:p w:rsidR="006D6A1F" w:rsidRDefault="006D6A1F" w:rsidP="006D6A1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Radioactivitatea artificială a fost descoperită de soții</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"http://ro.wikipedia.org/wiki/Ir%C3%A8ne_Joliot-Curie" \o "Irène Joliot-Curie" </w:instrText>
      </w:r>
      <w:r>
        <w:rPr>
          <w:rFonts w:ascii="Arial" w:hAnsi="Arial" w:cs="Arial"/>
          <w:color w:val="000000"/>
          <w:sz w:val="20"/>
          <w:szCs w:val="20"/>
        </w:rPr>
        <w:fldChar w:fldCharType="separate"/>
      </w:r>
      <w:r>
        <w:rPr>
          <w:rStyle w:val="Hyperlink"/>
          <w:rFonts w:ascii="Arial" w:hAnsi="Arial" w:cs="Arial"/>
          <w:color w:val="0B0080"/>
          <w:sz w:val="20"/>
          <w:szCs w:val="20"/>
          <w:u w:val="none"/>
        </w:rPr>
        <w:t>Irène</w:t>
      </w:r>
      <w:proofErr w:type="spellEnd"/>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și</w:t>
      </w:r>
      <w:r>
        <w:rPr>
          <w:rStyle w:val="apple-converted-space"/>
          <w:rFonts w:ascii="Arial" w:hAnsi="Arial" w:cs="Arial"/>
          <w:color w:val="000000"/>
          <w:sz w:val="20"/>
          <w:szCs w:val="20"/>
        </w:rPr>
        <w:t> </w:t>
      </w:r>
      <w:hyperlink r:id="rId19" w:tooltip="Frédéric Joliot-Curie" w:history="1">
        <w:r>
          <w:rPr>
            <w:rStyle w:val="Hyperlink"/>
            <w:rFonts w:ascii="Arial" w:hAnsi="Arial" w:cs="Arial"/>
            <w:color w:val="0B0080"/>
            <w:sz w:val="20"/>
            <w:szCs w:val="20"/>
            <w:u w:val="none"/>
          </w:rPr>
          <w:t>Frédéric Joliot-Curie</w:t>
        </w:r>
      </w:hyperlink>
      <w:r>
        <w:rPr>
          <w:rStyle w:val="apple-converted-space"/>
          <w:rFonts w:ascii="Arial" w:hAnsi="Arial" w:cs="Arial"/>
          <w:color w:val="000000"/>
          <w:sz w:val="20"/>
          <w:szCs w:val="20"/>
        </w:rPr>
        <w:t> </w:t>
      </w:r>
      <w:r>
        <w:rPr>
          <w:rFonts w:ascii="Arial" w:hAnsi="Arial" w:cs="Arial"/>
          <w:color w:val="000000"/>
          <w:sz w:val="20"/>
          <w:szCs w:val="20"/>
        </w:rPr>
        <w:t>în</w:t>
      </w:r>
      <w:r>
        <w:rPr>
          <w:rStyle w:val="apple-converted-space"/>
          <w:rFonts w:ascii="Arial" w:hAnsi="Arial" w:cs="Arial"/>
          <w:color w:val="000000"/>
          <w:sz w:val="20"/>
          <w:szCs w:val="20"/>
        </w:rPr>
        <w:t> </w:t>
      </w:r>
      <w:hyperlink r:id="rId20" w:tooltip="1934" w:history="1">
        <w:r>
          <w:rPr>
            <w:rStyle w:val="Hyperlink"/>
            <w:rFonts w:ascii="Arial" w:hAnsi="Arial" w:cs="Arial"/>
            <w:color w:val="0B0080"/>
            <w:sz w:val="20"/>
            <w:szCs w:val="20"/>
            <w:u w:val="none"/>
          </w:rPr>
          <w:t>1934</w:t>
        </w:r>
      </w:hyperlink>
      <w:r>
        <w:rPr>
          <w:rFonts w:ascii="Arial" w:hAnsi="Arial" w:cs="Arial"/>
          <w:color w:val="000000"/>
          <w:sz w:val="20"/>
          <w:szCs w:val="20"/>
        </w:rPr>
        <w:t>.</w:t>
      </w:r>
    </w:p>
    <w:p w:rsidR="006D6A1F" w:rsidRDefault="006D6A1F" w:rsidP="006D6A1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shd w:val="clear" w:color="auto" w:fill="FFFFFF"/>
        </w:rPr>
        <w:lastRenderedPageBreak/>
        <w:t>Dezintegrarea radioactivă este fenomenul</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spontan</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prin care nucleul unui izotop radioactiv instabil emite radiații nucleare.</w:t>
      </w:r>
      <w:r w:rsidRPr="006D6A1F">
        <w:rPr>
          <w:rFonts w:ascii="Arial" w:hAnsi="Arial" w:cs="Arial"/>
          <w:color w:val="000000"/>
          <w:sz w:val="20"/>
          <w:szCs w:val="20"/>
        </w:rPr>
        <w:t xml:space="preserve"> </w:t>
      </w:r>
      <w:r>
        <w:rPr>
          <w:rFonts w:ascii="Arial" w:hAnsi="Arial" w:cs="Arial"/>
          <w:color w:val="000000"/>
          <w:sz w:val="20"/>
          <w:szCs w:val="20"/>
        </w:rPr>
        <w:t>Transformarea unui element radioactiv în alt element prin dezintegrare se mai numește și transmutație nucleară naturală.</w:t>
      </w:r>
    </w:p>
    <w:p w:rsidR="006D6A1F" w:rsidRDefault="006D6A1F" w:rsidP="006D6A1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Procesul nu depinde de</w:t>
      </w:r>
      <w:r>
        <w:rPr>
          <w:rStyle w:val="apple-converted-space"/>
          <w:rFonts w:ascii="Arial" w:hAnsi="Arial" w:cs="Arial"/>
          <w:color w:val="000000"/>
          <w:sz w:val="20"/>
          <w:szCs w:val="20"/>
        </w:rPr>
        <w:t> </w:t>
      </w:r>
      <w:hyperlink r:id="rId21" w:tooltip="Temperatură" w:history="1">
        <w:r>
          <w:rPr>
            <w:rStyle w:val="Hyperlink"/>
            <w:rFonts w:ascii="Arial" w:hAnsi="Arial" w:cs="Arial"/>
            <w:color w:val="0B0080"/>
            <w:sz w:val="20"/>
            <w:szCs w:val="20"/>
            <w:u w:val="none"/>
          </w:rPr>
          <w:t>temperatură</w:t>
        </w:r>
      </w:hyperlink>
      <w:r>
        <w:rPr>
          <w:rFonts w:ascii="Arial" w:hAnsi="Arial" w:cs="Arial"/>
          <w:color w:val="000000"/>
          <w:sz w:val="20"/>
          <w:szCs w:val="20"/>
        </w:rPr>
        <w:t>,</w:t>
      </w:r>
      <w:r>
        <w:rPr>
          <w:rStyle w:val="apple-converted-space"/>
          <w:rFonts w:ascii="Arial" w:hAnsi="Arial" w:cs="Arial"/>
          <w:color w:val="000000"/>
          <w:sz w:val="20"/>
          <w:szCs w:val="20"/>
        </w:rPr>
        <w:t> </w:t>
      </w:r>
      <w:hyperlink r:id="rId22" w:tooltip="Presiune" w:history="1">
        <w:r>
          <w:rPr>
            <w:rStyle w:val="Hyperlink"/>
            <w:rFonts w:ascii="Arial" w:hAnsi="Arial" w:cs="Arial"/>
            <w:color w:val="0B0080"/>
            <w:sz w:val="20"/>
            <w:szCs w:val="20"/>
            <w:u w:val="none"/>
          </w:rPr>
          <w:t>presiune</w:t>
        </w:r>
      </w:hyperlink>
      <w:r>
        <w:rPr>
          <w:rStyle w:val="apple-converted-space"/>
          <w:rFonts w:ascii="Arial" w:hAnsi="Arial" w:cs="Arial"/>
          <w:color w:val="000000"/>
          <w:sz w:val="20"/>
          <w:szCs w:val="20"/>
        </w:rPr>
        <w:t> </w:t>
      </w:r>
      <w:r>
        <w:rPr>
          <w:rFonts w:ascii="Arial" w:hAnsi="Arial" w:cs="Arial"/>
          <w:color w:val="000000"/>
          <w:sz w:val="20"/>
          <w:szCs w:val="20"/>
        </w:rPr>
        <w:t>sau de combinația chimică în care apare atomul al cărui nucleu suferă dezintegrarea. Pe de altă parte, dezintegrarea este un fenomen</w:t>
      </w:r>
      <w:r>
        <w:rPr>
          <w:rStyle w:val="apple-converted-space"/>
          <w:rFonts w:ascii="Arial" w:hAnsi="Arial" w:cs="Arial"/>
          <w:color w:val="000000"/>
          <w:sz w:val="20"/>
          <w:szCs w:val="20"/>
        </w:rPr>
        <w:t> </w:t>
      </w:r>
      <w:hyperlink r:id="rId23" w:tooltip="Aleator — pagină inexistentă" w:history="1">
        <w:r>
          <w:rPr>
            <w:rStyle w:val="Hyperlink"/>
            <w:rFonts w:ascii="Arial" w:hAnsi="Arial" w:cs="Arial"/>
            <w:color w:val="A55858"/>
            <w:sz w:val="20"/>
            <w:szCs w:val="20"/>
            <w:u w:val="none"/>
          </w:rPr>
          <w:t>aleator</w:t>
        </w:r>
      </w:hyperlink>
      <w:r>
        <w:rPr>
          <w:rFonts w:ascii="Arial" w:hAnsi="Arial" w:cs="Arial"/>
          <w:color w:val="000000"/>
          <w:sz w:val="20"/>
          <w:szCs w:val="20"/>
        </w:rPr>
        <w:t>: nu se poate determina când se va dezintegra un anumit nucleu atomic, deși pentru o populație mare de nuclee de un anumit tip se poate estima câte nuclee vor suferi dezintegrarea într-un anumit interval de timp.</w:t>
      </w:r>
    </w:p>
    <w:p w:rsidR="006D6A1F" w:rsidRDefault="006D6A1F" w:rsidP="006D6A1F">
      <w:r>
        <w:rPr>
          <w:rFonts w:ascii="Arial" w:hAnsi="Arial" w:cs="Arial"/>
          <w:color w:val="000000"/>
          <w:sz w:val="20"/>
          <w:szCs w:val="20"/>
          <w:shd w:val="clear" w:color="auto" w:fill="FFFFFF"/>
        </w:rPr>
        <w:t xml:space="preserve">În natură radioactivitatea a fost prezentă de la început. Cei peste 60 </w:t>
      </w:r>
      <w:proofErr w:type="spellStart"/>
      <w:r>
        <w:rPr>
          <w:rFonts w:ascii="Arial" w:hAnsi="Arial" w:cs="Arial"/>
          <w:color w:val="000000"/>
          <w:sz w:val="20"/>
          <w:szCs w:val="20"/>
          <w:shd w:val="clear" w:color="auto" w:fill="FFFFFF"/>
        </w:rPr>
        <w:t>radionuclizi</w:t>
      </w:r>
      <w:proofErr w:type="spellEnd"/>
      <w:r>
        <w:rPr>
          <w:rFonts w:ascii="Arial" w:hAnsi="Arial" w:cs="Arial"/>
          <w:color w:val="000000"/>
          <w:sz w:val="20"/>
          <w:szCs w:val="20"/>
          <w:shd w:val="clear" w:color="auto" w:fill="FFFFFF"/>
        </w:rPr>
        <w:t xml:space="preserve"> prezenți în natură se clasifică în trei categorii: 1. Primordiali – prezenți de la formarea Pământului; 2. Cosmogenici – formați în urma </w:t>
      </w:r>
      <w:proofErr w:type="spellStart"/>
      <w:r>
        <w:rPr>
          <w:rFonts w:ascii="Arial" w:hAnsi="Arial" w:cs="Arial"/>
          <w:color w:val="000000"/>
          <w:sz w:val="20"/>
          <w:szCs w:val="20"/>
          <w:shd w:val="clear" w:color="auto" w:fill="FFFFFF"/>
        </w:rPr>
        <w:t>interacției</w:t>
      </w:r>
      <w:proofErr w:type="spellEnd"/>
      <w:r>
        <w:rPr>
          <w:rFonts w:ascii="Arial" w:hAnsi="Arial" w:cs="Arial"/>
          <w:color w:val="000000"/>
          <w:sz w:val="20"/>
          <w:szCs w:val="20"/>
          <w:shd w:val="clear" w:color="auto" w:fill="FFFFFF"/>
        </w:rPr>
        <w:t xml:space="preserve"> cu radiația cosmic; 3. Produși sau potențați de om – formați prin activități umane. </w:t>
      </w:r>
      <w:proofErr w:type="spellStart"/>
      <w:r>
        <w:rPr>
          <w:rFonts w:ascii="Arial" w:hAnsi="Arial" w:cs="Arial"/>
          <w:color w:val="000000"/>
          <w:sz w:val="20"/>
          <w:szCs w:val="20"/>
          <w:shd w:val="clear" w:color="auto" w:fill="FFFFFF"/>
        </w:rPr>
        <w:t>Radionuclizii</w:t>
      </w:r>
      <w:proofErr w:type="spellEnd"/>
      <w:r>
        <w:rPr>
          <w:rFonts w:ascii="Arial" w:hAnsi="Arial" w:cs="Arial"/>
          <w:color w:val="000000"/>
          <w:sz w:val="20"/>
          <w:szCs w:val="20"/>
          <w:shd w:val="clear" w:color="auto" w:fill="FFFFFF"/>
        </w:rPr>
        <w:t xml:space="preserve"> se găsesc în roci, aer, apă, sol și în organismele vii, inclusiv cel uman.</w:t>
      </w:r>
    </w:p>
    <w:sectPr w:rsidR="006D6A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D6A1F"/>
    <w:rsid w:val="0005408D"/>
    <w:rsid w:val="006D6A1F"/>
    <w:rsid w:val="00E770B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6D6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deparagrafimplicit"/>
    <w:rsid w:val="006D6A1F"/>
  </w:style>
  <w:style w:type="character" w:styleId="Hyperlink">
    <w:name w:val="Hyperlink"/>
    <w:basedOn w:val="Fontdeparagrafimplicit"/>
    <w:uiPriority w:val="99"/>
    <w:semiHidden/>
    <w:unhideWhenUsed/>
    <w:rsid w:val="006D6A1F"/>
    <w:rPr>
      <w:color w:val="0000FF"/>
      <w:u w:val="single"/>
    </w:rPr>
  </w:style>
</w:styles>
</file>

<file path=word/webSettings.xml><?xml version="1.0" encoding="utf-8"?>
<w:webSettings xmlns:r="http://schemas.openxmlformats.org/officeDocument/2006/relationships" xmlns:w="http://schemas.openxmlformats.org/wordprocessingml/2006/main">
  <w:divs>
    <w:div w:id="853150348">
      <w:bodyDiv w:val="1"/>
      <w:marLeft w:val="0"/>
      <w:marRight w:val="0"/>
      <w:marTop w:val="0"/>
      <w:marBottom w:val="0"/>
      <w:divBdr>
        <w:top w:val="none" w:sz="0" w:space="0" w:color="auto"/>
        <w:left w:val="none" w:sz="0" w:space="0" w:color="auto"/>
        <w:bottom w:val="none" w:sz="0" w:space="0" w:color="auto"/>
        <w:right w:val="none" w:sz="0" w:space="0" w:color="auto"/>
      </w:divBdr>
    </w:div>
    <w:div w:id="1227952509">
      <w:bodyDiv w:val="1"/>
      <w:marLeft w:val="0"/>
      <w:marRight w:val="0"/>
      <w:marTop w:val="0"/>
      <w:marBottom w:val="0"/>
      <w:divBdr>
        <w:top w:val="none" w:sz="0" w:space="0" w:color="auto"/>
        <w:left w:val="none" w:sz="0" w:space="0" w:color="auto"/>
        <w:bottom w:val="none" w:sz="0" w:space="0" w:color="auto"/>
        <w:right w:val="none" w:sz="0" w:space="0" w:color="auto"/>
      </w:divBdr>
    </w:div>
    <w:div w:id="17338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wikipedia.org/w/index.php?title=Radia%C8%9Bii&amp;action=edit&amp;redlink=1" TargetMode="External"/><Relationship Id="rId13" Type="http://schemas.openxmlformats.org/officeDocument/2006/relationships/hyperlink" Target="http://ro.wikipedia.org/wiki/1898" TargetMode="External"/><Relationship Id="rId18" Type="http://schemas.openxmlformats.org/officeDocument/2006/relationships/hyperlink" Target="http://ro.wikipedia.org/wiki/Element_chimic" TargetMode="External"/><Relationship Id="rId3" Type="http://schemas.openxmlformats.org/officeDocument/2006/relationships/webSettings" Target="webSettings.xml"/><Relationship Id="rId21" Type="http://schemas.openxmlformats.org/officeDocument/2006/relationships/hyperlink" Target="http://ro.wikipedia.org/wiki/Temperatur%C4%83" TargetMode="External"/><Relationship Id="rId7" Type="http://schemas.openxmlformats.org/officeDocument/2006/relationships/hyperlink" Target="http://ro.wikipedia.org/wiki/Energie" TargetMode="External"/><Relationship Id="rId12" Type="http://schemas.openxmlformats.org/officeDocument/2006/relationships/hyperlink" Target="http://ro.wikipedia.org/w/index.php?title=Nucleoni&amp;action=edit&amp;redlink=1" TargetMode="External"/><Relationship Id="rId17" Type="http://schemas.openxmlformats.org/officeDocument/2006/relationships/hyperlink" Target="http://ro.wikipedia.org/wiki/Radi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ro.wikipedia.org/wiki/Poloniu" TargetMode="External"/><Relationship Id="rId20" Type="http://schemas.openxmlformats.org/officeDocument/2006/relationships/hyperlink" Target="http://ro.wikipedia.org/wiki/1934" TargetMode="External"/><Relationship Id="rId1" Type="http://schemas.openxmlformats.org/officeDocument/2006/relationships/styles" Target="styles.xml"/><Relationship Id="rId6" Type="http://schemas.openxmlformats.org/officeDocument/2006/relationships/hyperlink" Target="http://ro.wikipedia.org/w/index.php?title=Radioizotop&amp;action=edit&amp;redlink=1" TargetMode="External"/><Relationship Id="rId11" Type="http://schemas.openxmlformats.org/officeDocument/2006/relationships/hyperlink" Target="http://ro.wikipedia.org/w/index.php?title=Neutroni&amp;action=edit&amp;redlink=1" TargetMode="External"/><Relationship Id="rId24" Type="http://schemas.openxmlformats.org/officeDocument/2006/relationships/fontTable" Target="fontTable.xml"/><Relationship Id="rId5" Type="http://schemas.openxmlformats.org/officeDocument/2006/relationships/hyperlink" Target="http://ro.wikipedia.org/wiki/Atom" TargetMode="External"/><Relationship Id="rId15" Type="http://schemas.openxmlformats.org/officeDocument/2006/relationships/hyperlink" Target="http://ro.wikipedia.org/wiki/Pierre_Curie" TargetMode="External"/><Relationship Id="rId23" Type="http://schemas.openxmlformats.org/officeDocument/2006/relationships/hyperlink" Target="http://ro.wikipedia.org/w/index.php?title=Aleator&amp;action=edit&amp;redlink=1" TargetMode="External"/><Relationship Id="rId10" Type="http://schemas.openxmlformats.org/officeDocument/2006/relationships/hyperlink" Target="http://ro.wikipedia.org/w/index.php?title=Protoni&amp;action=edit&amp;redlink=1" TargetMode="External"/><Relationship Id="rId19" Type="http://schemas.openxmlformats.org/officeDocument/2006/relationships/hyperlink" Target="http://ro.wikipedia.org/wiki/Fr%C3%A9d%C3%A9ric_Joliot-Curie" TargetMode="External"/><Relationship Id="rId4" Type="http://schemas.openxmlformats.org/officeDocument/2006/relationships/hyperlink" Target="http://ro.wikipedia.org/wiki/Nucleu_atomic" TargetMode="External"/><Relationship Id="rId9" Type="http://schemas.openxmlformats.org/officeDocument/2006/relationships/hyperlink" Target="http://ro.wikipedia.org/wiki/Atom" TargetMode="External"/><Relationship Id="rId14" Type="http://schemas.openxmlformats.org/officeDocument/2006/relationships/hyperlink" Target="http://ro.wikipedia.org/wiki/Marie_Curie" TargetMode="External"/><Relationship Id="rId22" Type="http://schemas.openxmlformats.org/officeDocument/2006/relationships/hyperlink" Target="http://ro.wikipedia.org/wiki/Presiune" TargetMode="External"/></Relationships>
</file>

<file path=word/theme/theme1.xml><?xml version="1.0" encoding="utf-8"?>
<a:theme xmlns:a="http://schemas.openxmlformats.org/drawingml/2006/main" name="Temă Office">
  <a:themeElements>
    <a:clrScheme name="Office">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818</Words>
  <Characters>4748</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3</cp:revision>
  <dcterms:created xsi:type="dcterms:W3CDTF">2013-04-08T09:06:00Z</dcterms:created>
  <dcterms:modified xsi:type="dcterms:W3CDTF">2013-04-08T13:20:00Z</dcterms:modified>
</cp:coreProperties>
</file>