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83" w:rsidRPr="00155683" w:rsidRDefault="00155683" w:rsidP="00155683">
      <w:pPr>
        <w:jc w:val="right"/>
        <w:rPr>
          <w:b/>
          <w:i/>
          <w:sz w:val="28"/>
          <w:szCs w:val="28"/>
        </w:rPr>
      </w:pPr>
      <w:bookmarkStart w:id="0" w:name="_GoBack"/>
      <w:bookmarkEnd w:id="0"/>
      <w:r w:rsidRPr="00155683">
        <w:rPr>
          <w:b/>
          <w:i/>
          <w:sz w:val="28"/>
          <w:szCs w:val="28"/>
        </w:rPr>
        <w:t>Popescu Lucia-Maria</w:t>
      </w:r>
    </w:p>
    <w:p w:rsidR="00155683" w:rsidRPr="00155683" w:rsidRDefault="00155683" w:rsidP="00155683">
      <w:pPr>
        <w:jc w:val="right"/>
        <w:rPr>
          <w:b/>
          <w:i/>
          <w:sz w:val="28"/>
          <w:szCs w:val="28"/>
        </w:rPr>
      </w:pPr>
      <w:r w:rsidRPr="00155683">
        <w:rPr>
          <w:b/>
          <w:i/>
          <w:sz w:val="28"/>
          <w:szCs w:val="28"/>
        </w:rPr>
        <w:t>Clasa a 9-a F</w:t>
      </w:r>
    </w:p>
    <w:p w:rsidR="00155683" w:rsidRPr="00155683" w:rsidRDefault="00075A0D" w:rsidP="00155683">
      <w:pPr>
        <w:jc w:val="center"/>
        <w:rPr>
          <w:b/>
          <w:i/>
          <w:sz w:val="44"/>
          <w:szCs w:val="44"/>
        </w:rPr>
      </w:pPr>
      <w:r w:rsidRPr="00075A0D">
        <w:rPr>
          <w:b/>
          <w:i/>
          <w:sz w:val="44"/>
          <w:szCs w:val="44"/>
        </w:rPr>
        <w:t>Istoria muzicii</w:t>
      </w:r>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b/>
          <w:i/>
          <w:color w:val="000000"/>
          <w:lang w:eastAsia="ro-RO"/>
        </w:rPr>
      </w:pPr>
      <w:r w:rsidRPr="00155683">
        <w:rPr>
          <w:rFonts w:ascii="Georgia" w:eastAsia="Times New Roman" w:hAnsi="Georgia" w:cs="Times New Roman"/>
          <w:b/>
          <w:i/>
          <w:color w:val="000000"/>
          <w:lang w:eastAsia="ro-RO"/>
        </w:rPr>
        <w:t>Muzica în antichitate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Originile artei muzicale trebuie căutate în </w:t>
      </w:r>
      <w:proofErr w:type="spellStart"/>
      <w:r w:rsidRPr="00155683">
        <w:rPr>
          <w:rFonts w:ascii="Arial" w:eastAsia="Times New Roman" w:hAnsi="Arial" w:cs="Arial"/>
          <w:color w:val="252525"/>
          <w:lang w:eastAsia="ro-RO"/>
        </w:rPr>
        <w:t>îndepartata</w:t>
      </w:r>
      <w:proofErr w:type="spellEnd"/>
      <w:r w:rsidRPr="00155683">
        <w:rPr>
          <w:rFonts w:ascii="Arial" w:eastAsia="Times New Roman" w:hAnsi="Arial" w:cs="Arial"/>
          <w:color w:val="252525"/>
          <w:lang w:eastAsia="ro-RO"/>
        </w:rPr>
        <w:t xml:space="preserve"> istorie a omenirii. Ca arta sonora poate fi considerata abia in momentul în care sunetele sunt conștient </w:t>
      </w:r>
      <w:proofErr w:type="spellStart"/>
      <w:r w:rsidRPr="00155683">
        <w:rPr>
          <w:rFonts w:ascii="Arial" w:eastAsia="Times New Roman" w:hAnsi="Arial" w:cs="Arial"/>
          <w:color w:val="252525"/>
          <w:lang w:eastAsia="ro-RO"/>
        </w:rPr>
        <w:t>organizate,reflectand</w:t>
      </w:r>
      <w:proofErr w:type="spellEnd"/>
      <w:r w:rsidRPr="00155683">
        <w:rPr>
          <w:rFonts w:ascii="Arial" w:eastAsia="Times New Roman" w:hAnsi="Arial" w:cs="Arial"/>
          <w:color w:val="252525"/>
          <w:lang w:eastAsia="ro-RO"/>
        </w:rPr>
        <w:t xml:space="preserve"> un anumit grad de evoluție în spiritualitatea omului </w:t>
      </w:r>
      <w:proofErr w:type="spellStart"/>
      <w:r w:rsidRPr="00155683">
        <w:rPr>
          <w:rFonts w:ascii="Arial" w:eastAsia="Times New Roman" w:hAnsi="Arial" w:cs="Arial"/>
          <w:color w:val="252525"/>
          <w:lang w:eastAsia="ro-RO"/>
        </w:rPr>
        <w:t>primitiv.Astfel,omul</w:t>
      </w:r>
      <w:proofErr w:type="spellEnd"/>
      <w:r w:rsidRPr="00155683">
        <w:rPr>
          <w:rFonts w:ascii="Arial" w:eastAsia="Times New Roman" w:hAnsi="Arial" w:cs="Arial"/>
          <w:color w:val="252525"/>
          <w:lang w:eastAsia="ro-RO"/>
        </w:rPr>
        <w:t xml:space="preserve"> devine creator de artă în momentul în care ajunge să stăpâneasca gândirea și vorbirea articulată. Primele practici de natură artistică sunt legate de procesul muncii, în </w:t>
      </w:r>
      <w:proofErr w:type="spellStart"/>
      <w:r w:rsidRPr="00155683">
        <w:rPr>
          <w:rFonts w:ascii="Arial" w:eastAsia="Times New Roman" w:hAnsi="Arial" w:cs="Arial"/>
          <w:color w:val="252525"/>
          <w:lang w:eastAsia="ro-RO"/>
        </w:rPr>
        <w:t>colectiv,când</w:t>
      </w:r>
      <w:proofErr w:type="spellEnd"/>
      <w:r w:rsidRPr="00155683">
        <w:rPr>
          <w:rFonts w:ascii="Arial" w:eastAsia="Times New Roman" w:hAnsi="Arial" w:cs="Arial"/>
          <w:color w:val="252525"/>
          <w:lang w:eastAsia="ro-RO"/>
        </w:rPr>
        <w:t xml:space="preserve"> apar comenzi ritmate, strigăte sau chemări, </w:t>
      </w:r>
      <w:proofErr w:type="spellStart"/>
      <w:r w:rsidRPr="00155683">
        <w:rPr>
          <w:rFonts w:ascii="Arial" w:eastAsia="Times New Roman" w:hAnsi="Arial" w:cs="Arial"/>
          <w:color w:val="252525"/>
          <w:lang w:eastAsia="ro-RO"/>
        </w:rPr>
        <w:t>ingânări</w:t>
      </w:r>
      <w:proofErr w:type="spellEnd"/>
      <w:r w:rsidRPr="00155683">
        <w:rPr>
          <w:rFonts w:ascii="Arial" w:eastAsia="Times New Roman" w:hAnsi="Arial" w:cs="Arial"/>
          <w:color w:val="252525"/>
          <w:lang w:eastAsia="ro-RO"/>
        </w:rPr>
        <w:t xml:space="preserve"> sau </w:t>
      </w:r>
      <w:proofErr w:type="spellStart"/>
      <w:r w:rsidRPr="00155683">
        <w:rPr>
          <w:rFonts w:ascii="Arial" w:eastAsia="Times New Roman" w:hAnsi="Arial" w:cs="Arial"/>
          <w:color w:val="252525"/>
          <w:lang w:eastAsia="ro-RO"/>
        </w:rPr>
        <w:t>imbărbătări</w:t>
      </w:r>
      <w:proofErr w:type="spellEnd"/>
      <w:r w:rsidRPr="00155683">
        <w:rPr>
          <w:rFonts w:ascii="Arial" w:eastAsia="Times New Roman" w:hAnsi="Arial" w:cs="Arial"/>
          <w:color w:val="252525"/>
          <w:lang w:eastAsia="ro-RO"/>
        </w:rPr>
        <w:t xml:space="preserve"> etc., mai apoi ca forme evoluate de magie, rituale, incantații, când elementul </w:t>
      </w:r>
      <w:proofErr w:type="spellStart"/>
      <w:r w:rsidRPr="00155683">
        <w:rPr>
          <w:rFonts w:ascii="Arial" w:eastAsia="Times New Roman" w:hAnsi="Arial" w:cs="Arial"/>
          <w:color w:val="252525"/>
          <w:lang w:eastAsia="ro-RO"/>
        </w:rPr>
        <w:t>melodico</w:t>
      </w:r>
      <w:proofErr w:type="spellEnd"/>
      <w:r w:rsidRPr="00155683">
        <w:rPr>
          <w:rFonts w:ascii="Arial" w:eastAsia="Times New Roman" w:hAnsi="Arial" w:cs="Arial"/>
          <w:color w:val="252525"/>
          <w:lang w:eastAsia="ro-RO"/>
        </w:rPr>
        <w:t xml:space="preserve">-ritmat este alăturat dansului si cuvântului, </w:t>
      </w:r>
      <w:proofErr w:type="spellStart"/>
      <w:r w:rsidRPr="00155683">
        <w:rPr>
          <w:rFonts w:ascii="Arial" w:eastAsia="Times New Roman" w:hAnsi="Arial" w:cs="Arial"/>
          <w:color w:val="252525"/>
          <w:lang w:eastAsia="ro-RO"/>
        </w:rPr>
        <w:t>formand</w:t>
      </w:r>
      <w:proofErr w:type="spellEnd"/>
      <w:r w:rsidRPr="00155683">
        <w:rPr>
          <w:rFonts w:ascii="Arial" w:eastAsia="Times New Roman" w:hAnsi="Arial" w:cs="Arial"/>
          <w:color w:val="252525"/>
          <w:lang w:eastAsia="ro-RO"/>
        </w:rPr>
        <w:t xml:space="preserve"> astfel o artă sincretică ce s-a desfășurat pe o lungă perioadă de timp.</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China antică</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În China, practica muzicală cunoștea forme diverse. Se menționează existența unei </w:t>
      </w:r>
      <w:r w:rsidRPr="00155683">
        <w:rPr>
          <w:rFonts w:ascii="Arial" w:eastAsia="Times New Roman" w:hAnsi="Arial" w:cs="Arial"/>
          <w:i/>
          <w:iCs/>
          <w:color w:val="252525"/>
          <w:lang w:eastAsia="ro-RO"/>
        </w:rPr>
        <w:t>muzici de cult</w:t>
      </w:r>
      <w:r w:rsidRPr="00155683">
        <w:rPr>
          <w:rFonts w:ascii="Arial" w:eastAsia="Times New Roman" w:hAnsi="Arial" w:cs="Arial"/>
          <w:color w:val="252525"/>
          <w:lang w:eastAsia="ro-RO"/>
        </w:rPr>
        <w:t>, alături de </w:t>
      </w:r>
      <w:r w:rsidRPr="00155683">
        <w:rPr>
          <w:rFonts w:ascii="Arial" w:eastAsia="Times New Roman" w:hAnsi="Arial" w:cs="Arial"/>
          <w:i/>
          <w:iCs/>
          <w:color w:val="252525"/>
          <w:lang w:eastAsia="ro-RO"/>
        </w:rPr>
        <w:t>imnurile</w:t>
      </w:r>
      <w:r w:rsidRPr="00155683">
        <w:rPr>
          <w:rFonts w:ascii="Arial" w:eastAsia="Times New Roman" w:hAnsi="Arial" w:cs="Arial"/>
          <w:color w:val="252525"/>
          <w:lang w:eastAsia="ro-RO"/>
        </w:rPr>
        <w:t xml:space="preserve"> cântate pentru </w:t>
      </w:r>
      <w:proofErr w:type="spellStart"/>
      <w:r w:rsidRPr="00155683">
        <w:rPr>
          <w:rFonts w:ascii="Arial" w:eastAsia="Times New Roman" w:hAnsi="Arial" w:cs="Arial"/>
          <w:color w:val="252525"/>
          <w:lang w:eastAsia="ro-RO"/>
        </w:rPr>
        <w:t>împarat</w:t>
      </w:r>
      <w:proofErr w:type="spellEnd"/>
      <w:r w:rsidRPr="00155683">
        <w:rPr>
          <w:rFonts w:ascii="Arial" w:eastAsia="Times New Roman" w:hAnsi="Arial" w:cs="Arial"/>
          <w:color w:val="252525"/>
          <w:lang w:eastAsia="ro-RO"/>
        </w:rPr>
        <w:t>, ca și o bogată muzică a poporului. </w:t>
      </w:r>
      <w:r w:rsidRPr="00155683">
        <w:rPr>
          <w:rFonts w:ascii="Arial" w:eastAsia="Times New Roman" w:hAnsi="Arial" w:cs="Arial"/>
          <w:i/>
          <w:iCs/>
          <w:color w:val="252525"/>
          <w:lang w:eastAsia="ro-RO"/>
        </w:rPr>
        <w:t>Instrumentele muzicale</w:t>
      </w:r>
      <w:r w:rsidRPr="00155683">
        <w:rPr>
          <w:rFonts w:ascii="Arial" w:eastAsia="Times New Roman" w:hAnsi="Arial" w:cs="Arial"/>
          <w:color w:val="252525"/>
          <w:lang w:eastAsia="ro-RO"/>
        </w:rPr>
        <w:t> ale acelei perioade erau destul de variate ca formă și sonoritate: </w:t>
      </w:r>
      <w:r w:rsidRPr="00155683">
        <w:rPr>
          <w:rFonts w:ascii="Arial" w:eastAsia="Times New Roman" w:hAnsi="Arial" w:cs="Arial"/>
          <w:i/>
          <w:iCs/>
          <w:color w:val="252525"/>
          <w:lang w:eastAsia="ro-RO"/>
        </w:rPr>
        <w:t>instrumente cu coarde</w:t>
      </w:r>
      <w:r w:rsidRPr="00155683">
        <w:rPr>
          <w:rFonts w:ascii="Arial" w:eastAsia="Times New Roman" w:hAnsi="Arial" w:cs="Arial"/>
          <w:color w:val="252525"/>
          <w:lang w:eastAsia="ro-RO"/>
        </w:rPr>
        <w:t>, ce produceau sunete prin ciupire, frecare sau lovire: de percuție, cum erau gongurile de mari dimensiuni ale căror vibrații largi și grave erau menite să asigure atmosfera în oficierea cultului, iar mai apoi, în cadrul spectacolelor de teatru, instrumente de suflat, răspândite prin mai multe tipuri și variante de fluiere etc.</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India antică</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În cultura </w:t>
      </w:r>
      <w:r w:rsidRPr="00155683">
        <w:rPr>
          <w:rFonts w:ascii="Arial" w:eastAsia="Times New Roman" w:hAnsi="Arial" w:cs="Arial"/>
          <w:b/>
          <w:bCs/>
          <w:color w:val="252525"/>
          <w:lang w:eastAsia="ro-RO"/>
        </w:rPr>
        <w:t>Indiei antice</w:t>
      </w:r>
      <w:r w:rsidRPr="00155683">
        <w:rPr>
          <w:rFonts w:ascii="Arial" w:eastAsia="Times New Roman" w:hAnsi="Arial" w:cs="Arial"/>
          <w:color w:val="252525"/>
          <w:lang w:eastAsia="ro-RO"/>
        </w:rPr>
        <w:t xml:space="preserve">, muzica era la loc de mare cinste în credința vechilor indieni, ea fiind dăruită oamenilor de către principalii zei: Brahma, Indra, Șiva, </w:t>
      </w:r>
      <w:proofErr w:type="spellStart"/>
      <w:r w:rsidRPr="00155683">
        <w:rPr>
          <w:rFonts w:ascii="Arial" w:eastAsia="Times New Roman" w:hAnsi="Arial" w:cs="Arial"/>
          <w:color w:val="252525"/>
          <w:lang w:eastAsia="ro-RO"/>
        </w:rPr>
        <w:t>Sarasvati</w:t>
      </w:r>
      <w:proofErr w:type="spellEnd"/>
      <w:r w:rsidRPr="00155683">
        <w:rPr>
          <w:rFonts w:ascii="Arial" w:eastAsia="Times New Roman" w:hAnsi="Arial" w:cs="Arial"/>
          <w:color w:val="252525"/>
          <w:lang w:eastAsia="ro-RO"/>
        </w:rPr>
        <w:t xml:space="preserve">. În </w:t>
      </w:r>
      <w:proofErr w:type="spellStart"/>
      <w:r w:rsidRPr="00155683">
        <w:rPr>
          <w:rFonts w:ascii="Arial" w:eastAsia="Times New Roman" w:hAnsi="Arial" w:cs="Arial"/>
          <w:color w:val="252525"/>
          <w:lang w:eastAsia="ro-RO"/>
        </w:rPr>
        <w:t>Veda</w:t>
      </w:r>
      <w:proofErr w:type="spellEnd"/>
      <w:r w:rsidRPr="00155683">
        <w:rPr>
          <w:rFonts w:ascii="Arial" w:eastAsia="Times New Roman" w:hAnsi="Arial" w:cs="Arial"/>
          <w:color w:val="252525"/>
          <w:lang w:eastAsia="ro-RO"/>
        </w:rPr>
        <w:t xml:space="preserve"> (carte de ritual la vechii indieni în care se găsesc melodii pentru diverse ocazii) se fac precizări asupra practicii muzicale și prezenței acesteia în toate domeniile de activitate spirituală. Instrumentele sunt și la indieni foarte variate, iar prețuirea de care se bucura arta sunetelor a generat un anumit tip de profesionalism atât în ce </w:t>
      </w:r>
      <w:proofErr w:type="spellStart"/>
      <w:r w:rsidRPr="00155683">
        <w:rPr>
          <w:rFonts w:ascii="Arial" w:eastAsia="Times New Roman" w:hAnsi="Arial" w:cs="Arial"/>
          <w:color w:val="252525"/>
          <w:lang w:eastAsia="ro-RO"/>
        </w:rPr>
        <w:t>priveste</w:t>
      </w:r>
      <w:proofErr w:type="spellEnd"/>
      <w:r w:rsidRPr="00155683">
        <w:rPr>
          <w:rFonts w:ascii="Arial" w:eastAsia="Times New Roman" w:hAnsi="Arial" w:cs="Arial"/>
          <w:color w:val="252525"/>
          <w:lang w:eastAsia="ro-RO"/>
        </w:rPr>
        <w:t xml:space="preserve"> cântul vocal, cât și cel instrumental. Se </w:t>
      </w:r>
      <w:proofErr w:type="spellStart"/>
      <w:r w:rsidRPr="00155683">
        <w:rPr>
          <w:rFonts w:ascii="Arial" w:eastAsia="Times New Roman" w:hAnsi="Arial" w:cs="Arial"/>
          <w:color w:val="252525"/>
          <w:lang w:eastAsia="ro-RO"/>
        </w:rPr>
        <w:t>menționeaza</w:t>
      </w:r>
      <w:proofErr w:type="spellEnd"/>
      <w:r w:rsidRPr="00155683">
        <w:rPr>
          <w:rFonts w:ascii="Arial" w:eastAsia="Times New Roman" w:hAnsi="Arial" w:cs="Arial"/>
          <w:color w:val="252525"/>
          <w:lang w:eastAsia="ro-RO"/>
        </w:rPr>
        <w:t> </w:t>
      </w:r>
      <w:r w:rsidRPr="00155683">
        <w:rPr>
          <w:rFonts w:ascii="Arial" w:eastAsia="Times New Roman" w:hAnsi="Arial" w:cs="Arial"/>
          <w:i/>
          <w:iCs/>
          <w:color w:val="252525"/>
          <w:lang w:eastAsia="ro-RO"/>
        </w:rPr>
        <w:t>harpa, flautul</w:t>
      </w:r>
      <w:r w:rsidRPr="00155683">
        <w:rPr>
          <w:rFonts w:ascii="Arial" w:eastAsia="Times New Roman" w:hAnsi="Arial" w:cs="Arial"/>
          <w:color w:val="252525"/>
          <w:lang w:eastAsia="ro-RO"/>
        </w:rPr>
        <w:t> în mai multe variante ,</w:t>
      </w:r>
      <w:r w:rsidRPr="00155683">
        <w:rPr>
          <w:rFonts w:ascii="Arial" w:eastAsia="Times New Roman" w:hAnsi="Arial" w:cs="Arial"/>
          <w:i/>
          <w:iCs/>
          <w:color w:val="252525"/>
          <w:lang w:eastAsia="ro-RO"/>
        </w:rPr>
        <w:t>cimpoiul</w:t>
      </w:r>
      <w:r w:rsidRPr="00155683">
        <w:rPr>
          <w:rFonts w:ascii="Arial" w:eastAsia="Times New Roman" w:hAnsi="Arial" w:cs="Arial"/>
          <w:color w:val="252525"/>
          <w:lang w:eastAsia="ro-RO"/>
        </w:rPr>
        <w:t>, diferite tipuri de </w:t>
      </w:r>
      <w:r w:rsidRPr="00155683">
        <w:rPr>
          <w:rFonts w:ascii="Arial" w:eastAsia="Times New Roman" w:hAnsi="Arial" w:cs="Arial"/>
          <w:i/>
          <w:iCs/>
          <w:color w:val="252525"/>
          <w:lang w:eastAsia="ro-RO"/>
        </w:rPr>
        <w:t xml:space="preserve">gonguri, darabane, </w:t>
      </w:r>
      <w:proofErr w:type="spellStart"/>
      <w:r w:rsidRPr="00155683">
        <w:rPr>
          <w:rFonts w:ascii="Arial" w:eastAsia="Times New Roman" w:hAnsi="Arial" w:cs="Arial"/>
          <w:i/>
          <w:iCs/>
          <w:color w:val="252525"/>
          <w:lang w:eastAsia="ro-RO"/>
        </w:rPr>
        <w:t>castagnete</w:t>
      </w:r>
      <w:proofErr w:type="spellEnd"/>
      <w:r w:rsidRPr="00155683">
        <w:rPr>
          <w:rFonts w:ascii="Arial" w:eastAsia="Times New Roman" w:hAnsi="Arial" w:cs="Arial"/>
          <w:color w:val="252525"/>
          <w:lang w:eastAsia="ro-RO"/>
        </w:rPr>
        <w:t> etc.</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Egiptul antic</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Cu elemente care se întrepătrund, dar și altele specifice unei anumite culturi, s-a dezvoltat arta muzicala la popoarele </w:t>
      </w:r>
      <w:r w:rsidRPr="00155683">
        <w:rPr>
          <w:rFonts w:ascii="Arial" w:eastAsia="Times New Roman" w:hAnsi="Arial" w:cs="Arial"/>
          <w:i/>
          <w:iCs/>
          <w:color w:val="252525"/>
          <w:lang w:eastAsia="ro-RO"/>
        </w:rPr>
        <w:t>asiro-babiloniene</w:t>
      </w:r>
      <w:r w:rsidRPr="00155683">
        <w:rPr>
          <w:rFonts w:ascii="Arial" w:eastAsia="Times New Roman" w:hAnsi="Arial" w:cs="Arial"/>
          <w:color w:val="252525"/>
          <w:lang w:eastAsia="ro-RO"/>
        </w:rPr>
        <w:t>, la </w:t>
      </w:r>
      <w:r w:rsidRPr="00155683">
        <w:rPr>
          <w:rFonts w:ascii="Arial" w:eastAsia="Times New Roman" w:hAnsi="Arial" w:cs="Arial"/>
          <w:i/>
          <w:iCs/>
          <w:color w:val="252525"/>
          <w:lang w:eastAsia="ro-RO"/>
        </w:rPr>
        <w:t>evrei</w:t>
      </w:r>
      <w:r w:rsidRPr="00155683">
        <w:rPr>
          <w:rFonts w:ascii="Arial" w:eastAsia="Times New Roman" w:hAnsi="Arial" w:cs="Arial"/>
          <w:color w:val="252525"/>
          <w:lang w:eastAsia="ro-RO"/>
        </w:rPr>
        <w:t> sau la </w:t>
      </w:r>
      <w:r w:rsidRPr="00155683">
        <w:rPr>
          <w:rFonts w:ascii="Arial" w:eastAsia="Times New Roman" w:hAnsi="Arial" w:cs="Arial"/>
          <w:i/>
          <w:iCs/>
          <w:color w:val="252525"/>
          <w:lang w:eastAsia="ro-RO"/>
        </w:rPr>
        <w:t>egiptenii lumii antice</w:t>
      </w:r>
      <w:r w:rsidRPr="00155683">
        <w:rPr>
          <w:rFonts w:ascii="Arial" w:eastAsia="Times New Roman" w:hAnsi="Arial" w:cs="Arial"/>
          <w:color w:val="252525"/>
          <w:lang w:eastAsia="ro-RO"/>
        </w:rPr>
        <w:t xml:space="preserve">. Muzica aparținând fastului de cult la evrei era grandioasă (se spune că la templul regelui Solomon au cântat 2.000 de muzicanți) iar în ritualul de cult al egiptenilor ocupa un loc de prim ordin. Exista apoi o muzică pentru regii evrei și faraonii egipteni care întregea ceremonialul palatelor. Se menționează și o muzică populară a oamenilor de rând, neîngrădită în canoane rigide, în care se cânta dorul și elanul, dar și starea de sclavie, de robie la care erau supuși. </w:t>
      </w:r>
      <w:r w:rsidRPr="00155683">
        <w:rPr>
          <w:rFonts w:ascii="Arial" w:eastAsia="Times New Roman" w:hAnsi="Arial" w:cs="Arial"/>
          <w:color w:val="252525"/>
          <w:lang w:eastAsia="ro-RO"/>
        </w:rPr>
        <w:lastRenderedPageBreak/>
        <w:t>Dintre instrumentele folosite, unele fiind comune cu ale altor culturi, se desprinde </w:t>
      </w:r>
      <w:r w:rsidRPr="00155683">
        <w:rPr>
          <w:rFonts w:ascii="Arial" w:eastAsia="Times New Roman" w:hAnsi="Arial" w:cs="Arial"/>
          <w:i/>
          <w:iCs/>
          <w:color w:val="252525"/>
          <w:lang w:eastAsia="ro-RO"/>
        </w:rPr>
        <w:t>harpa egipteană</w:t>
      </w:r>
      <w:r w:rsidRPr="00155683">
        <w:rPr>
          <w:rFonts w:ascii="Arial" w:eastAsia="Times New Roman" w:hAnsi="Arial" w:cs="Arial"/>
          <w:color w:val="252525"/>
          <w:lang w:eastAsia="ro-RO"/>
        </w:rPr>
        <w:t>, de o anumită construcție, și </w:t>
      </w:r>
      <w:r w:rsidRPr="00155683">
        <w:rPr>
          <w:rFonts w:ascii="Arial" w:eastAsia="Times New Roman" w:hAnsi="Arial" w:cs="Arial"/>
          <w:i/>
          <w:iCs/>
          <w:color w:val="252525"/>
          <w:lang w:eastAsia="ro-RO"/>
        </w:rPr>
        <w:t>lira</w:t>
      </w:r>
      <w:r w:rsidRPr="00155683">
        <w:rPr>
          <w:rFonts w:ascii="Arial" w:eastAsia="Times New Roman" w:hAnsi="Arial" w:cs="Arial"/>
          <w:color w:val="252525"/>
          <w:lang w:eastAsia="ro-RO"/>
        </w:rPr>
        <w:t> în muzica evreilor, la care cânta însuși regele David.</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Grecia antică</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În Grecia antică muzica ocupa un loc de seamă în mai toate formele de activitate ale </w:t>
      </w:r>
      <w:proofErr w:type="spellStart"/>
      <w:r w:rsidRPr="00155683">
        <w:rPr>
          <w:rFonts w:ascii="Arial" w:eastAsia="Times New Roman" w:hAnsi="Arial" w:cs="Arial"/>
          <w:color w:val="252525"/>
          <w:lang w:eastAsia="ro-RO"/>
        </w:rPr>
        <w:t>societații</w:t>
      </w:r>
      <w:proofErr w:type="spellEnd"/>
      <w:r w:rsidRPr="00155683">
        <w:rPr>
          <w:rFonts w:ascii="Arial" w:eastAsia="Times New Roman" w:hAnsi="Arial" w:cs="Arial"/>
          <w:color w:val="252525"/>
          <w:lang w:eastAsia="ro-RO"/>
        </w:rPr>
        <w:t xml:space="preserve">. Ea se înscrie printre obiectele de învățământ cu mare pondere în formarea viitorului cetățean. </w:t>
      </w:r>
      <w:proofErr w:type="spellStart"/>
      <w:r w:rsidRPr="00155683">
        <w:rPr>
          <w:rFonts w:ascii="Arial" w:eastAsia="Times New Roman" w:hAnsi="Arial" w:cs="Arial"/>
          <w:color w:val="252525"/>
          <w:lang w:eastAsia="ro-RO"/>
        </w:rPr>
        <w:t>Fară</w:t>
      </w:r>
      <w:proofErr w:type="spellEnd"/>
      <w:r w:rsidRPr="00155683">
        <w:rPr>
          <w:rFonts w:ascii="Arial" w:eastAsia="Times New Roman" w:hAnsi="Arial" w:cs="Arial"/>
          <w:color w:val="252525"/>
          <w:lang w:eastAsia="ro-RO"/>
        </w:rPr>
        <w:t xml:space="preserve"> muzică nu se concepea spectacolul din perioada de mare înflorire a tragediei și comediei, iar profesionalismul muzical a culminat cu celebrele concursuri de mai târziu. Forța lăuntrică a muzicii este concepută de vechii greci ca putând influența și forma caracterele umane (teoria etosului).</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Grecii considerau că muzica este o artă imitativă care era în stare să reproducă caracteristici morale și să le transmită auditorilor.</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În statul ideal al lui </w:t>
      </w:r>
      <w:hyperlink r:id="rId5" w:tooltip="Platon" w:history="1">
        <w:r w:rsidRPr="00155683">
          <w:rPr>
            <w:rFonts w:ascii="Arial" w:eastAsia="Times New Roman" w:hAnsi="Arial" w:cs="Arial"/>
            <w:color w:val="0B0080"/>
            <w:u w:val="single"/>
            <w:lang w:eastAsia="ro-RO"/>
          </w:rPr>
          <w:t>Platon</w:t>
        </w:r>
      </w:hyperlink>
      <w:r w:rsidRPr="00155683">
        <w:rPr>
          <w:rFonts w:ascii="Arial" w:eastAsia="Times New Roman" w:hAnsi="Arial" w:cs="Arial"/>
          <w:color w:val="252525"/>
          <w:lang w:eastAsia="ro-RO"/>
        </w:rPr>
        <w:t>, muzica îi îndrumă pe tineri spre armonie și frumusețe spirituală. </w:t>
      </w:r>
      <w:hyperlink r:id="rId6" w:tooltip="Aristotel" w:history="1">
        <w:r w:rsidRPr="00155683">
          <w:rPr>
            <w:rFonts w:ascii="Arial" w:eastAsia="Times New Roman" w:hAnsi="Arial" w:cs="Arial"/>
            <w:color w:val="0B0080"/>
            <w:u w:val="single"/>
            <w:lang w:eastAsia="ro-RO"/>
          </w:rPr>
          <w:t>Aristotel</w:t>
        </w:r>
      </w:hyperlink>
      <w:r w:rsidRPr="00155683">
        <w:rPr>
          <w:rFonts w:ascii="Arial" w:eastAsia="Times New Roman" w:hAnsi="Arial" w:cs="Arial"/>
          <w:color w:val="252525"/>
          <w:lang w:eastAsia="ro-RO"/>
        </w:rPr>
        <w:t> dezvoltă ideile lui Platon prin conceptul de </w:t>
      </w:r>
      <w:hyperlink r:id="rId7" w:tooltip="Catharsis" w:history="1">
        <w:r w:rsidRPr="00155683">
          <w:rPr>
            <w:rFonts w:ascii="Arial" w:eastAsia="Times New Roman" w:hAnsi="Arial" w:cs="Arial"/>
            <w:i/>
            <w:iCs/>
            <w:color w:val="0B0080"/>
            <w:u w:val="single"/>
            <w:lang w:eastAsia="ro-RO"/>
          </w:rPr>
          <w:t>catharsis</w:t>
        </w:r>
      </w:hyperlink>
      <w:r w:rsidRPr="00155683">
        <w:rPr>
          <w:rFonts w:ascii="Arial" w:eastAsia="Times New Roman" w:hAnsi="Arial" w:cs="Arial"/>
          <w:color w:val="252525"/>
          <w:lang w:eastAsia="ro-RO"/>
        </w:rPr>
        <w:t>. După el, muzica poate vindeca </w:t>
      </w:r>
      <w:hyperlink r:id="rId8" w:tooltip="Psihiatrie" w:history="1">
        <w:r w:rsidRPr="00155683">
          <w:rPr>
            <w:rFonts w:ascii="Arial" w:eastAsia="Times New Roman" w:hAnsi="Arial" w:cs="Arial"/>
            <w:color w:val="0B0080"/>
            <w:u w:val="single"/>
            <w:lang w:eastAsia="ro-RO"/>
          </w:rPr>
          <w:t>boli mintale</w:t>
        </w:r>
      </w:hyperlink>
      <w:r w:rsidRPr="00155683">
        <w:rPr>
          <w:rFonts w:ascii="Arial" w:eastAsia="Times New Roman" w:hAnsi="Arial" w:cs="Arial"/>
          <w:color w:val="252525"/>
          <w:lang w:eastAsia="ro-RO"/>
        </w:rPr>
        <w:t> prin ascultatul unor melodii exaltante care creează o stare de </w:t>
      </w:r>
      <w:hyperlink r:id="rId9" w:tooltip="Extaz — pagină inexistentă" w:history="1">
        <w:r w:rsidRPr="00155683">
          <w:rPr>
            <w:rFonts w:ascii="Arial" w:eastAsia="Times New Roman" w:hAnsi="Arial" w:cs="Arial"/>
            <w:color w:val="A55858"/>
            <w:u w:val="single"/>
            <w:lang w:eastAsia="ro-RO"/>
          </w:rPr>
          <w:t>extaz</w:t>
        </w:r>
      </w:hyperlink>
      <w:r w:rsidRPr="00155683">
        <w:rPr>
          <w:rFonts w:ascii="Arial" w:eastAsia="Times New Roman" w:hAnsi="Arial" w:cs="Arial"/>
          <w:color w:val="252525"/>
          <w:lang w:eastAsia="ro-RO"/>
        </w:rPr>
        <w:t> care la rândul ei provoacă o dezlănțuire spirituală care restaurează balansul mintal. Dar Aristotel recunoaște și funcția muzicii ca pur divertisment, de exemplu pentru relaxare după o zi grea de lucru.</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hyperlink r:id="rId10" w:tooltip="Filodemus — pagină inexistentă" w:history="1">
        <w:proofErr w:type="spellStart"/>
        <w:r w:rsidRPr="00155683">
          <w:rPr>
            <w:rFonts w:ascii="Arial" w:eastAsia="Times New Roman" w:hAnsi="Arial" w:cs="Arial"/>
            <w:color w:val="A55858"/>
            <w:u w:val="single"/>
            <w:lang w:eastAsia="ro-RO"/>
          </w:rPr>
          <w:t>Filodemus</w:t>
        </w:r>
        <w:proofErr w:type="spellEnd"/>
      </w:hyperlink>
      <w:r w:rsidRPr="00155683">
        <w:rPr>
          <w:rFonts w:ascii="Arial" w:eastAsia="Times New Roman" w:hAnsi="Arial" w:cs="Arial"/>
          <w:color w:val="252525"/>
          <w:lang w:eastAsia="ro-RO"/>
        </w:rPr>
        <w:t> în schimb considera că muzica nu este altceva decât un lux. La fel ca și mâncarea bună sau băutura bună, nu poate decât să creeze o senzație de plăcere.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b/>
          <w:bCs/>
          <w:color w:val="252525"/>
          <w:lang w:eastAsia="ro-RO"/>
        </w:rPr>
        <w:t>Teoria muzicala</w:t>
      </w:r>
      <w:r w:rsidRPr="00155683">
        <w:rPr>
          <w:rFonts w:ascii="Arial" w:eastAsia="Times New Roman" w:hAnsi="Arial" w:cs="Arial"/>
          <w:color w:val="252525"/>
          <w:lang w:eastAsia="ro-RO"/>
        </w:rPr>
        <w:t> la vechii greci era foarte avansată, descoperirile din domeniul acusticii, matematicii și filosofiei slujind evoluția gândirii teoretice a muzicii. Totalitatea sunetelor indicate de teorie ca fiind folosibile alcătuiesc o </w:t>
      </w:r>
      <w:r w:rsidRPr="00155683">
        <w:rPr>
          <w:rFonts w:ascii="Arial" w:eastAsia="Times New Roman" w:hAnsi="Arial" w:cs="Arial"/>
          <w:i/>
          <w:iCs/>
          <w:color w:val="252525"/>
          <w:lang w:eastAsia="ro-RO"/>
        </w:rPr>
        <w:t>scară diatonică</w:t>
      </w:r>
      <w:r w:rsidRPr="00155683">
        <w:rPr>
          <w:rFonts w:ascii="Arial" w:eastAsia="Times New Roman" w:hAnsi="Arial" w:cs="Arial"/>
          <w:color w:val="252525"/>
          <w:lang w:eastAsia="ro-RO"/>
        </w:rPr>
        <w:t xml:space="preserve"> coborâtoare de două octave și cuprinde patru tetracorduri, denumite </w:t>
      </w:r>
      <w:proofErr w:type="spellStart"/>
      <w:r w:rsidRPr="00155683">
        <w:rPr>
          <w:rFonts w:ascii="Arial" w:eastAsia="Times New Roman" w:hAnsi="Arial" w:cs="Arial"/>
          <w:color w:val="252525"/>
          <w:lang w:eastAsia="ro-RO"/>
        </w:rPr>
        <w:t>dupa</w:t>
      </w:r>
      <w:proofErr w:type="spellEnd"/>
      <w:r w:rsidRPr="00155683">
        <w:rPr>
          <w:rFonts w:ascii="Arial" w:eastAsia="Times New Roman" w:hAnsi="Arial" w:cs="Arial"/>
          <w:color w:val="252525"/>
          <w:lang w:eastAsia="ro-RO"/>
        </w:rPr>
        <w:t xml:space="preserve"> locul pe care îl ocupă în scara generala: a) </w:t>
      </w:r>
      <w:proofErr w:type="spellStart"/>
      <w:r w:rsidRPr="00155683">
        <w:rPr>
          <w:rFonts w:ascii="Arial" w:eastAsia="Times New Roman" w:hAnsi="Arial" w:cs="Arial"/>
          <w:color w:val="252525"/>
          <w:lang w:eastAsia="ro-RO"/>
        </w:rPr>
        <w:t>Hiperboleion</w:t>
      </w:r>
      <w:proofErr w:type="spellEnd"/>
      <w:r w:rsidRPr="00155683">
        <w:rPr>
          <w:rFonts w:ascii="Arial" w:eastAsia="Times New Roman" w:hAnsi="Arial" w:cs="Arial"/>
          <w:color w:val="252525"/>
          <w:lang w:eastAsia="ro-RO"/>
        </w:rPr>
        <w:t xml:space="preserve"> (înalte) b) </w:t>
      </w:r>
      <w:proofErr w:type="spellStart"/>
      <w:r w:rsidRPr="00155683">
        <w:rPr>
          <w:rFonts w:ascii="Arial" w:eastAsia="Times New Roman" w:hAnsi="Arial" w:cs="Arial"/>
          <w:color w:val="252525"/>
          <w:lang w:eastAsia="ro-RO"/>
        </w:rPr>
        <w:t>Diazeugmenon</w:t>
      </w:r>
      <w:proofErr w:type="spellEnd"/>
      <w:r w:rsidRPr="00155683">
        <w:rPr>
          <w:rFonts w:ascii="Arial" w:eastAsia="Times New Roman" w:hAnsi="Arial" w:cs="Arial"/>
          <w:color w:val="252525"/>
          <w:lang w:eastAsia="ro-RO"/>
        </w:rPr>
        <w:t xml:space="preserve"> (separate) c) </w:t>
      </w:r>
      <w:proofErr w:type="spellStart"/>
      <w:r w:rsidRPr="00155683">
        <w:rPr>
          <w:rFonts w:ascii="Arial" w:eastAsia="Times New Roman" w:hAnsi="Arial" w:cs="Arial"/>
          <w:color w:val="252525"/>
          <w:lang w:eastAsia="ro-RO"/>
        </w:rPr>
        <w:t>Meson</w:t>
      </w:r>
      <w:proofErr w:type="spellEnd"/>
      <w:r w:rsidRPr="00155683">
        <w:rPr>
          <w:rFonts w:ascii="Arial" w:eastAsia="Times New Roman" w:hAnsi="Arial" w:cs="Arial"/>
          <w:color w:val="252525"/>
          <w:lang w:eastAsia="ro-RO"/>
        </w:rPr>
        <w:t xml:space="preserve"> (mijlocii) d) </w:t>
      </w:r>
      <w:proofErr w:type="spellStart"/>
      <w:r w:rsidRPr="00155683">
        <w:rPr>
          <w:rFonts w:ascii="Arial" w:eastAsia="Times New Roman" w:hAnsi="Arial" w:cs="Arial"/>
          <w:color w:val="252525"/>
          <w:lang w:eastAsia="ro-RO"/>
        </w:rPr>
        <w:t>Hipoton</w:t>
      </w:r>
      <w:proofErr w:type="spellEnd"/>
      <w:r w:rsidRPr="00155683">
        <w:rPr>
          <w:rFonts w:ascii="Arial" w:eastAsia="Times New Roman" w:hAnsi="Arial" w:cs="Arial"/>
          <w:color w:val="252525"/>
          <w:lang w:eastAsia="ro-RO"/>
        </w:rPr>
        <w:t xml:space="preserve"> (grave) e) </w:t>
      </w:r>
      <w:proofErr w:type="spellStart"/>
      <w:r w:rsidRPr="00155683">
        <w:rPr>
          <w:rFonts w:ascii="Arial" w:eastAsia="Times New Roman" w:hAnsi="Arial" w:cs="Arial"/>
          <w:color w:val="252525"/>
          <w:lang w:eastAsia="ro-RO"/>
        </w:rPr>
        <w:t>Prosiam</w:t>
      </w:r>
      <w:proofErr w:type="spellEnd"/>
      <w:r w:rsidRPr="00155683">
        <w:rPr>
          <w:rFonts w:ascii="Arial" w:eastAsia="Times New Roman" w:hAnsi="Arial" w:cs="Arial"/>
          <w:color w:val="252525"/>
          <w:lang w:eastAsia="ro-RO"/>
        </w:rPr>
        <w:t xml:space="preserve"> </w:t>
      </w:r>
      <w:proofErr w:type="spellStart"/>
      <w:r w:rsidRPr="00155683">
        <w:rPr>
          <w:rFonts w:ascii="Arial" w:eastAsia="Times New Roman" w:hAnsi="Arial" w:cs="Arial"/>
          <w:color w:val="252525"/>
          <w:lang w:eastAsia="ro-RO"/>
        </w:rPr>
        <w:t>banomenos</w:t>
      </w:r>
      <w:proofErr w:type="spellEnd"/>
      <w:r w:rsidRPr="00155683">
        <w:rPr>
          <w:rFonts w:ascii="Arial" w:eastAsia="Times New Roman" w:hAnsi="Arial" w:cs="Arial"/>
          <w:color w:val="252525"/>
          <w:lang w:eastAsia="ro-RO"/>
        </w:rPr>
        <w:t xml:space="preserve"> (sunet </w:t>
      </w:r>
      <w:proofErr w:type="spellStart"/>
      <w:r w:rsidRPr="00155683">
        <w:rPr>
          <w:rFonts w:ascii="Arial" w:eastAsia="Times New Roman" w:hAnsi="Arial" w:cs="Arial"/>
          <w:color w:val="252525"/>
          <w:lang w:eastAsia="ro-RO"/>
        </w:rPr>
        <w:t>adaugat</w:t>
      </w:r>
      <w:proofErr w:type="spellEnd"/>
      <w:r w:rsidRPr="00155683">
        <w:rPr>
          <w:rFonts w:ascii="Arial" w:eastAsia="Times New Roman" w:hAnsi="Arial" w:cs="Arial"/>
          <w:color w:val="252525"/>
          <w:lang w:eastAsia="ro-RO"/>
        </w:rPr>
        <w:t>) </w:t>
      </w:r>
      <w:r w:rsidRPr="00155683">
        <w:rPr>
          <w:rFonts w:ascii="Arial" w:eastAsia="Times New Roman" w:hAnsi="Arial" w:cs="Arial"/>
          <w:i/>
          <w:iCs/>
          <w:color w:val="252525"/>
          <w:lang w:eastAsia="ro-RO"/>
        </w:rPr>
        <w:t>Scările</w:t>
      </w:r>
      <w:r w:rsidRPr="00155683">
        <w:rPr>
          <w:rFonts w:ascii="Arial" w:eastAsia="Times New Roman" w:hAnsi="Arial" w:cs="Arial"/>
          <w:color w:val="252525"/>
          <w:lang w:eastAsia="ro-RO"/>
        </w:rPr>
        <w:t>, în cadrul cărora era concepută melodia, purtau numele regiunilor în care erau întâlnite, dar la concursuri și în teatru muzica se practica în toate modurile (scările) cunoscute. Scara sau modul era coborâtoare și se construiau pe baza alăturării a doua tetracorduri de același fel.</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Prin adăugirea în grav a unui tetracord identic se forma modul dorian. Fiecare mod avea </w:t>
      </w:r>
      <w:proofErr w:type="spellStart"/>
      <w:r w:rsidRPr="00155683">
        <w:rPr>
          <w:rFonts w:ascii="Arial" w:eastAsia="Times New Roman" w:hAnsi="Arial" w:cs="Arial"/>
          <w:color w:val="252525"/>
          <w:lang w:eastAsia="ro-RO"/>
        </w:rPr>
        <w:t>înca</w:t>
      </w:r>
      <w:proofErr w:type="spellEnd"/>
      <w:r w:rsidRPr="00155683">
        <w:rPr>
          <w:rFonts w:ascii="Arial" w:eastAsia="Times New Roman" w:hAnsi="Arial" w:cs="Arial"/>
          <w:color w:val="252525"/>
          <w:lang w:eastAsia="ro-RO"/>
        </w:rPr>
        <w:t xml:space="preserve"> doua aspecte: a) </w:t>
      </w:r>
      <w:proofErr w:type="spellStart"/>
      <w:r w:rsidRPr="00155683">
        <w:rPr>
          <w:rFonts w:ascii="Arial" w:eastAsia="Times New Roman" w:hAnsi="Arial" w:cs="Arial"/>
          <w:i/>
          <w:iCs/>
          <w:color w:val="252525"/>
          <w:lang w:eastAsia="ro-RO"/>
        </w:rPr>
        <w:t>hipo</w:t>
      </w:r>
      <w:proofErr w:type="spellEnd"/>
      <w:r w:rsidRPr="00155683">
        <w:rPr>
          <w:rFonts w:ascii="Arial" w:eastAsia="Times New Roman" w:hAnsi="Arial" w:cs="Arial"/>
          <w:color w:val="252525"/>
          <w:lang w:eastAsia="ro-RO"/>
        </w:rPr>
        <w:t xml:space="preserve"> (prin </w:t>
      </w:r>
      <w:proofErr w:type="spellStart"/>
      <w:r w:rsidRPr="00155683">
        <w:rPr>
          <w:rFonts w:ascii="Arial" w:eastAsia="Times New Roman" w:hAnsi="Arial" w:cs="Arial"/>
          <w:color w:val="252525"/>
          <w:lang w:eastAsia="ro-RO"/>
        </w:rPr>
        <w:t>adaugirea</w:t>
      </w:r>
      <w:proofErr w:type="spellEnd"/>
      <w:r w:rsidRPr="00155683">
        <w:rPr>
          <w:rFonts w:ascii="Arial" w:eastAsia="Times New Roman" w:hAnsi="Arial" w:cs="Arial"/>
          <w:color w:val="252525"/>
          <w:lang w:eastAsia="ro-RO"/>
        </w:rPr>
        <w:t xml:space="preserve"> unui tetracord inferior b) </w:t>
      </w:r>
      <w:proofErr w:type="spellStart"/>
      <w:r w:rsidRPr="00155683">
        <w:rPr>
          <w:rFonts w:ascii="Arial" w:eastAsia="Times New Roman" w:hAnsi="Arial" w:cs="Arial"/>
          <w:i/>
          <w:iCs/>
          <w:color w:val="252525"/>
          <w:lang w:eastAsia="ro-RO"/>
        </w:rPr>
        <w:t>hiper</w:t>
      </w:r>
      <w:proofErr w:type="spellEnd"/>
      <w:r w:rsidRPr="00155683">
        <w:rPr>
          <w:rFonts w:ascii="Arial" w:eastAsia="Times New Roman" w:hAnsi="Arial" w:cs="Arial"/>
          <w:color w:val="252525"/>
          <w:lang w:eastAsia="ro-RO"/>
        </w:rPr>
        <w:t xml:space="preserve"> (prin </w:t>
      </w:r>
      <w:proofErr w:type="spellStart"/>
      <w:r w:rsidRPr="00155683">
        <w:rPr>
          <w:rFonts w:ascii="Arial" w:eastAsia="Times New Roman" w:hAnsi="Arial" w:cs="Arial"/>
          <w:color w:val="252525"/>
          <w:lang w:eastAsia="ro-RO"/>
        </w:rPr>
        <w:t>adaugirea</w:t>
      </w:r>
      <w:proofErr w:type="spellEnd"/>
      <w:r w:rsidRPr="00155683">
        <w:rPr>
          <w:rFonts w:ascii="Arial" w:eastAsia="Times New Roman" w:hAnsi="Arial" w:cs="Arial"/>
          <w:color w:val="252525"/>
          <w:lang w:eastAsia="ro-RO"/>
        </w:rPr>
        <w:t xml:space="preserve"> unui tetracord superior)</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Ritmul nu constituia o speculație matematică, ci se desprindea din metrica versului, și astfel piciorul metric al acestuia genera gruparea ritmica ce putea fi alcătuită din 2,4,8 timp (</w:t>
      </w:r>
      <w:r w:rsidRPr="00155683">
        <w:rPr>
          <w:rFonts w:ascii="Arial" w:eastAsia="Times New Roman" w:hAnsi="Arial" w:cs="Arial"/>
          <w:i/>
          <w:iCs/>
          <w:color w:val="252525"/>
          <w:lang w:eastAsia="ro-RO"/>
        </w:rPr>
        <w:t xml:space="preserve">piric, spondeu, dactil, </w:t>
      </w:r>
      <w:proofErr w:type="spellStart"/>
      <w:r w:rsidRPr="00155683">
        <w:rPr>
          <w:rFonts w:ascii="Arial" w:eastAsia="Times New Roman" w:hAnsi="Arial" w:cs="Arial"/>
          <w:i/>
          <w:iCs/>
          <w:color w:val="252525"/>
          <w:lang w:eastAsia="ro-RO"/>
        </w:rPr>
        <w:t>anapest</w:t>
      </w:r>
      <w:r w:rsidRPr="00155683">
        <w:rPr>
          <w:rFonts w:ascii="Arial" w:eastAsia="Times New Roman" w:hAnsi="Arial" w:cs="Arial"/>
          <w:color w:val="252525"/>
          <w:lang w:eastAsia="ro-RO"/>
        </w:rPr>
        <w:t>etc</w:t>
      </w:r>
      <w:proofErr w:type="spellEnd"/>
      <w:r w:rsidRPr="00155683">
        <w:rPr>
          <w:rFonts w:ascii="Arial" w:eastAsia="Times New Roman" w:hAnsi="Arial" w:cs="Arial"/>
          <w:color w:val="252525"/>
          <w:lang w:eastAsia="ro-RO"/>
        </w:rPr>
        <w:t>.)sau din 3,6,9 timpi (</w:t>
      </w:r>
      <w:r w:rsidRPr="00155683">
        <w:rPr>
          <w:rFonts w:ascii="Arial" w:eastAsia="Times New Roman" w:hAnsi="Arial" w:cs="Arial"/>
          <w:i/>
          <w:iCs/>
          <w:color w:val="252525"/>
          <w:lang w:eastAsia="ro-RO"/>
        </w:rPr>
        <w:t>iamb, troheu, tribrah</w:t>
      </w:r>
      <w:r w:rsidRPr="00155683">
        <w:rPr>
          <w:rFonts w:ascii="Arial" w:eastAsia="Times New Roman" w:hAnsi="Arial" w:cs="Arial"/>
          <w:color w:val="252525"/>
          <w:lang w:eastAsia="ro-RO"/>
        </w:rPr>
        <w:t> etc.)</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Instrumentele de bază erau </w:t>
      </w:r>
      <w:r w:rsidRPr="00155683">
        <w:rPr>
          <w:rFonts w:ascii="Arial" w:eastAsia="Times New Roman" w:hAnsi="Arial" w:cs="Arial"/>
          <w:i/>
          <w:iCs/>
          <w:color w:val="252525"/>
          <w:lang w:eastAsia="ro-RO"/>
        </w:rPr>
        <w:t>lira, chitara</w:t>
      </w:r>
      <w:r w:rsidRPr="00155683">
        <w:rPr>
          <w:rFonts w:ascii="Arial" w:eastAsia="Times New Roman" w:hAnsi="Arial" w:cs="Arial"/>
          <w:color w:val="252525"/>
          <w:lang w:eastAsia="ro-RO"/>
        </w:rPr>
        <w:t> și </w:t>
      </w:r>
      <w:proofErr w:type="spellStart"/>
      <w:r w:rsidRPr="00155683">
        <w:rPr>
          <w:rFonts w:ascii="Arial" w:eastAsia="Times New Roman" w:hAnsi="Arial" w:cs="Arial"/>
          <w:i/>
          <w:iCs/>
          <w:color w:val="252525"/>
          <w:lang w:eastAsia="ro-RO"/>
        </w:rPr>
        <w:t>aulosul</w:t>
      </w:r>
      <w:proofErr w:type="spellEnd"/>
      <w:r w:rsidRPr="00155683">
        <w:rPr>
          <w:rFonts w:ascii="Arial" w:eastAsia="Times New Roman" w:hAnsi="Arial" w:cs="Arial"/>
          <w:color w:val="252525"/>
          <w:lang w:eastAsia="ro-RO"/>
        </w:rPr>
        <w:t>, care dezvoltându-se au creat o adevărată epoca a artei interpretative, cunoscută sub denumirea de </w:t>
      </w:r>
      <w:proofErr w:type="spellStart"/>
      <w:r w:rsidRPr="00155683">
        <w:rPr>
          <w:rFonts w:ascii="Arial" w:eastAsia="Times New Roman" w:hAnsi="Arial" w:cs="Arial"/>
          <w:i/>
          <w:iCs/>
          <w:color w:val="252525"/>
          <w:lang w:eastAsia="ro-RO"/>
        </w:rPr>
        <w:t>chitarodie</w:t>
      </w:r>
      <w:proofErr w:type="spellEnd"/>
      <w:r w:rsidRPr="00155683">
        <w:rPr>
          <w:rFonts w:ascii="Arial" w:eastAsia="Times New Roman" w:hAnsi="Arial" w:cs="Arial"/>
          <w:color w:val="252525"/>
          <w:lang w:eastAsia="ro-RO"/>
        </w:rPr>
        <w:t> și </w:t>
      </w:r>
      <w:proofErr w:type="spellStart"/>
      <w:r w:rsidRPr="00155683">
        <w:rPr>
          <w:rFonts w:ascii="Arial" w:eastAsia="Times New Roman" w:hAnsi="Arial" w:cs="Arial"/>
          <w:i/>
          <w:iCs/>
          <w:color w:val="252525"/>
          <w:lang w:eastAsia="ro-RO"/>
        </w:rPr>
        <w:t>aulodie</w:t>
      </w:r>
      <w:proofErr w:type="spellEnd"/>
      <w:r w:rsidRPr="00155683">
        <w:rPr>
          <w:rFonts w:ascii="Arial" w:eastAsia="Times New Roman" w:hAnsi="Arial" w:cs="Arial"/>
          <w:color w:val="252525"/>
          <w:lang w:eastAsia="ro-RO"/>
        </w:rPr>
        <w:t>. </w:t>
      </w:r>
      <w:r w:rsidRPr="00155683">
        <w:rPr>
          <w:rFonts w:ascii="Arial" w:eastAsia="Times New Roman" w:hAnsi="Arial" w:cs="Arial"/>
          <w:i/>
          <w:iCs/>
          <w:color w:val="252525"/>
          <w:lang w:eastAsia="ro-RO"/>
        </w:rPr>
        <w:t>Chitara</w:t>
      </w:r>
      <w:r w:rsidRPr="00155683">
        <w:rPr>
          <w:rFonts w:ascii="Arial" w:eastAsia="Times New Roman" w:hAnsi="Arial" w:cs="Arial"/>
          <w:color w:val="252525"/>
          <w:lang w:eastAsia="ro-RO"/>
        </w:rPr>
        <w:t xml:space="preserve"> era </w:t>
      </w:r>
      <w:r w:rsidRPr="00155683">
        <w:rPr>
          <w:rFonts w:ascii="Arial" w:eastAsia="Times New Roman" w:hAnsi="Arial" w:cs="Arial"/>
          <w:color w:val="252525"/>
          <w:lang w:eastAsia="ro-RO"/>
        </w:rPr>
        <w:lastRenderedPageBreak/>
        <w:t>un instrument de acompaniament al vocilor ale cărui sunete se obțineau prin ciupirea corzilor. </w:t>
      </w:r>
      <w:proofErr w:type="spellStart"/>
      <w:r w:rsidRPr="00155683">
        <w:rPr>
          <w:rFonts w:ascii="Arial" w:eastAsia="Times New Roman" w:hAnsi="Arial" w:cs="Arial"/>
          <w:i/>
          <w:iCs/>
          <w:color w:val="252525"/>
          <w:lang w:eastAsia="ro-RO"/>
        </w:rPr>
        <w:t>Aulosul</w:t>
      </w:r>
      <w:proofErr w:type="spellEnd"/>
      <w:r w:rsidRPr="00155683">
        <w:rPr>
          <w:rFonts w:ascii="Arial" w:eastAsia="Times New Roman" w:hAnsi="Arial" w:cs="Arial"/>
          <w:color w:val="252525"/>
          <w:lang w:eastAsia="ro-RO"/>
        </w:rPr>
        <w:t xml:space="preserve"> era un instrument de suflat cu numeroase variante: unele simple, tuburi cu găuri (ca fluierele actuale) </w:t>
      </w:r>
      <w:proofErr w:type="spellStart"/>
      <w:r w:rsidRPr="00155683">
        <w:rPr>
          <w:rFonts w:ascii="Arial" w:eastAsia="Times New Roman" w:hAnsi="Arial" w:cs="Arial"/>
          <w:color w:val="252525"/>
          <w:lang w:eastAsia="ro-RO"/>
        </w:rPr>
        <w:t>altele,având</w:t>
      </w:r>
      <w:proofErr w:type="spellEnd"/>
      <w:r w:rsidRPr="00155683">
        <w:rPr>
          <w:rFonts w:ascii="Arial" w:eastAsia="Times New Roman" w:hAnsi="Arial" w:cs="Arial"/>
          <w:color w:val="252525"/>
          <w:lang w:eastAsia="ro-RO"/>
        </w:rPr>
        <w:t xml:space="preserve"> în locul în care se sufla, o ancie asemănătoare cu cea a oboiului de astăzi.</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Roma antica</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În anul 146 î.Hr., cetățile grecești sunt cucerite de Imperiul Roman, aflat în plină afirmare a puterii sale. La aceea dată, cultura romană presupune cultura popoarelor autohtone-latine, influențata puternic de cultura popoarelor sclavagiste </w:t>
      </w:r>
      <w:proofErr w:type="spellStart"/>
      <w:r w:rsidRPr="00155683">
        <w:rPr>
          <w:rFonts w:ascii="Arial" w:eastAsia="Times New Roman" w:hAnsi="Arial" w:cs="Arial"/>
          <w:color w:val="252525"/>
          <w:lang w:eastAsia="ro-RO"/>
        </w:rPr>
        <w:t>meditareene</w:t>
      </w:r>
      <w:proofErr w:type="spellEnd"/>
      <w:r w:rsidRPr="00155683">
        <w:rPr>
          <w:rFonts w:ascii="Arial" w:eastAsia="Times New Roman" w:hAnsi="Arial" w:cs="Arial"/>
          <w:color w:val="252525"/>
          <w:lang w:eastAsia="ro-RO"/>
        </w:rPr>
        <w:t xml:space="preserve"> (Siria, Egipt). În urma contactului cu lumea elenica, cultura romană va prelua practica și teoria muzicală a grecilor, pe care le va asocia elementelor proprii deja existente. Și astfel de la stadiul în care era practicată, numai de sclavi, fiind prețuită ca atare, muzica ajunge în secolul I d.Hr. să se bucure de cinstea ce i-a fost acordată în democratica </w:t>
      </w:r>
      <w:proofErr w:type="spellStart"/>
      <w:r w:rsidRPr="00155683">
        <w:rPr>
          <w:rFonts w:ascii="Arial" w:eastAsia="Times New Roman" w:hAnsi="Arial" w:cs="Arial"/>
          <w:color w:val="252525"/>
          <w:lang w:eastAsia="ro-RO"/>
        </w:rPr>
        <w:t>Grecie</w:t>
      </w:r>
      <w:proofErr w:type="spellEnd"/>
      <w:r w:rsidRPr="00155683">
        <w:rPr>
          <w:rFonts w:ascii="Arial" w:eastAsia="Times New Roman" w:hAnsi="Arial" w:cs="Arial"/>
          <w:color w:val="252525"/>
          <w:lang w:eastAsia="ro-RO"/>
        </w:rPr>
        <w:t xml:space="preserve">. Ea devine factor important în educația tineretului, mai ales aceluia provenit din rândurile familiilor nobile. Sunt consemnate la Roma coruri, formate din tineri și tinere aparținând clasei conducătoare, care executau imnuri la festivitățile oficiale. Se </w:t>
      </w:r>
      <w:proofErr w:type="spellStart"/>
      <w:r w:rsidRPr="00155683">
        <w:rPr>
          <w:rFonts w:ascii="Arial" w:eastAsia="Times New Roman" w:hAnsi="Arial" w:cs="Arial"/>
          <w:color w:val="252525"/>
          <w:lang w:eastAsia="ro-RO"/>
        </w:rPr>
        <w:t>menționeaza</w:t>
      </w:r>
      <w:proofErr w:type="spellEnd"/>
      <w:r w:rsidRPr="00155683">
        <w:rPr>
          <w:rFonts w:ascii="Arial" w:eastAsia="Times New Roman" w:hAnsi="Arial" w:cs="Arial"/>
          <w:color w:val="252525"/>
          <w:lang w:eastAsia="ro-RO"/>
        </w:rPr>
        <w:t>, de asemenea, pasiunea pentru ascultarea muzicii, ca și un profesionism atât pe latura interpretării instrumentale cât și vocale.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Sub Domițian s-au instituit în anul 86 d.Hr. concursuri muzicale, </w:t>
      </w:r>
      <w:proofErr w:type="spellStart"/>
      <w:r w:rsidRPr="00155683">
        <w:rPr>
          <w:rFonts w:ascii="Arial" w:eastAsia="Times New Roman" w:hAnsi="Arial" w:cs="Arial"/>
          <w:color w:val="252525"/>
          <w:lang w:eastAsia="ro-RO"/>
        </w:rPr>
        <w:t>dupa</w:t>
      </w:r>
      <w:proofErr w:type="spellEnd"/>
      <w:r w:rsidRPr="00155683">
        <w:rPr>
          <w:rFonts w:ascii="Arial" w:eastAsia="Times New Roman" w:hAnsi="Arial" w:cs="Arial"/>
          <w:color w:val="252525"/>
          <w:lang w:eastAsia="ro-RO"/>
        </w:rPr>
        <w:t xml:space="preserve"> modelul olimpiadelor grecești, care se țineau din patru în patru ani pe Câmpul lui Marte, în scopul cărora s-a construit o arena specială "</w:t>
      </w:r>
      <w:proofErr w:type="spellStart"/>
      <w:r w:rsidRPr="00155683">
        <w:rPr>
          <w:rFonts w:ascii="Arial" w:eastAsia="Times New Roman" w:hAnsi="Arial" w:cs="Arial"/>
          <w:color w:val="252525"/>
          <w:lang w:eastAsia="ro-RO"/>
        </w:rPr>
        <w:t>Odeum</w:t>
      </w:r>
      <w:proofErr w:type="spellEnd"/>
      <w:r w:rsidRPr="00155683">
        <w:rPr>
          <w:rFonts w:ascii="Arial" w:eastAsia="Times New Roman" w:hAnsi="Arial" w:cs="Arial"/>
          <w:color w:val="252525"/>
          <w:lang w:eastAsia="ro-RO"/>
        </w:rPr>
        <w:t>", cu o capacitate de 10.000 de spectatori.</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Muzica este prezentată în teatrul latin prin intervențiile instrumentale care acompaniau declamația, sau prin însăși cântarea vocală cu text. Se relatează că </w:t>
      </w:r>
      <w:r w:rsidRPr="00155683">
        <w:rPr>
          <w:rFonts w:ascii="Arial" w:eastAsia="Times New Roman" w:hAnsi="Arial" w:cs="Arial"/>
          <w:i/>
          <w:iCs/>
          <w:color w:val="252525"/>
          <w:lang w:eastAsia="ro-RO"/>
        </w:rPr>
        <w:t>Bucolicele</w:t>
      </w:r>
      <w:r w:rsidRPr="00155683">
        <w:rPr>
          <w:rFonts w:ascii="Arial" w:eastAsia="Times New Roman" w:hAnsi="Arial" w:cs="Arial"/>
          <w:color w:val="252525"/>
          <w:lang w:eastAsia="ro-RO"/>
        </w:rPr>
        <w:t> lui Vergiliu și </w:t>
      </w:r>
      <w:r w:rsidRPr="00155683">
        <w:rPr>
          <w:rFonts w:ascii="Arial" w:eastAsia="Times New Roman" w:hAnsi="Arial" w:cs="Arial"/>
          <w:i/>
          <w:iCs/>
          <w:color w:val="252525"/>
          <w:lang w:eastAsia="ro-RO"/>
        </w:rPr>
        <w:t>Heroidele</w:t>
      </w:r>
      <w:r w:rsidRPr="00155683">
        <w:rPr>
          <w:rFonts w:ascii="Arial" w:eastAsia="Times New Roman" w:hAnsi="Arial" w:cs="Arial"/>
          <w:color w:val="252525"/>
          <w:lang w:eastAsia="ro-RO"/>
        </w:rPr>
        <w:t> lui Ovidiu au fost declamate pe fond muzical.</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Diferite întruniri familiale erau ocazii în care se cânta vocal sau la instrumente. Acestea au favorizat dezvoltarea unor genuri muzicale cu o bogată și variată tematică: </w:t>
      </w:r>
      <w:proofErr w:type="spellStart"/>
      <w:r w:rsidRPr="00155683">
        <w:rPr>
          <w:rFonts w:ascii="Arial" w:eastAsia="Times New Roman" w:hAnsi="Arial" w:cs="Arial"/>
          <w:i/>
          <w:iCs/>
          <w:color w:val="252525"/>
          <w:lang w:eastAsia="ro-RO"/>
        </w:rPr>
        <w:t>cantece</w:t>
      </w:r>
      <w:proofErr w:type="spellEnd"/>
      <w:r w:rsidRPr="00155683">
        <w:rPr>
          <w:rFonts w:ascii="Arial" w:eastAsia="Times New Roman" w:hAnsi="Arial" w:cs="Arial"/>
          <w:i/>
          <w:iCs/>
          <w:color w:val="252525"/>
          <w:lang w:eastAsia="ro-RO"/>
        </w:rPr>
        <w:t xml:space="preserve"> de leagăn, de nuntă, de petrecere, </w:t>
      </w:r>
      <w:proofErr w:type="spellStart"/>
      <w:r w:rsidRPr="00155683">
        <w:rPr>
          <w:rFonts w:ascii="Arial" w:eastAsia="Times New Roman" w:hAnsi="Arial" w:cs="Arial"/>
          <w:i/>
          <w:iCs/>
          <w:color w:val="252525"/>
          <w:lang w:eastAsia="ro-RO"/>
        </w:rPr>
        <w:t>cantece</w:t>
      </w:r>
      <w:proofErr w:type="spellEnd"/>
      <w:r w:rsidRPr="00155683">
        <w:rPr>
          <w:rFonts w:ascii="Arial" w:eastAsia="Times New Roman" w:hAnsi="Arial" w:cs="Arial"/>
          <w:i/>
          <w:iCs/>
          <w:color w:val="252525"/>
          <w:lang w:eastAsia="ro-RO"/>
        </w:rPr>
        <w:t xml:space="preserve"> legate de muncă,</w:t>
      </w:r>
      <w:r w:rsidRPr="00155683">
        <w:rPr>
          <w:rFonts w:ascii="Arial" w:eastAsia="Times New Roman" w:hAnsi="Arial" w:cs="Arial"/>
          <w:color w:val="252525"/>
          <w:lang w:eastAsia="ro-RO"/>
        </w:rPr>
        <w:t> etc. Ca instrumente s-au folosit </w:t>
      </w:r>
      <w:r w:rsidRPr="00155683">
        <w:rPr>
          <w:rFonts w:ascii="Arial" w:eastAsia="Times New Roman" w:hAnsi="Arial" w:cs="Arial"/>
          <w:i/>
          <w:iCs/>
          <w:color w:val="252525"/>
          <w:lang w:eastAsia="ro-RO"/>
        </w:rPr>
        <w:t>tibia</w:t>
      </w:r>
      <w:r w:rsidRPr="00155683">
        <w:rPr>
          <w:rFonts w:ascii="Arial" w:eastAsia="Times New Roman" w:hAnsi="Arial" w:cs="Arial"/>
          <w:color w:val="252525"/>
          <w:lang w:eastAsia="ro-RO"/>
        </w:rPr>
        <w:t> (un fel de </w:t>
      </w:r>
      <w:hyperlink r:id="rId11" w:tooltip="Flaut" w:history="1">
        <w:r w:rsidRPr="00155683">
          <w:rPr>
            <w:rFonts w:ascii="Arial" w:eastAsia="Times New Roman" w:hAnsi="Arial" w:cs="Arial"/>
            <w:color w:val="0B0080"/>
            <w:u w:val="single"/>
            <w:lang w:eastAsia="ro-RO"/>
          </w:rPr>
          <w:t>flaut</w:t>
        </w:r>
      </w:hyperlink>
      <w:r w:rsidRPr="00155683">
        <w:rPr>
          <w:rFonts w:ascii="Arial" w:eastAsia="Times New Roman" w:hAnsi="Arial" w:cs="Arial"/>
          <w:color w:val="252525"/>
          <w:lang w:eastAsia="ro-RO"/>
        </w:rPr>
        <w:t>), </w:t>
      </w:r>
      <w:hyperlink r:id="rId12" w:tooltip="Chitară" w:history="1">
        <w:r w:rsidRPr="00155683">
          <w:rPr>
            <w:rFonts w:ascii="Arial" w:eastAsia="Times New Roman" w:hAnsi="Arial" w:cs="Arial"/>
            <w:color w:val="0B0080"/>
            <w:u w:val="single"/>
            <w:lang w:eastAsia="ro-RO"/>
          </w:rPr>
          <w:t>chitara</w:t>
        </w:r>
      </w:hyperlink>
      <w:r w:rsidRPr="00155683">
        <w:rPr>
          <w:rFonts w:ascii="Arial" w:eastAsia="Times New Roman" w:hAnsi="Arial" w:cs="Arial"/>
          <w:color w:val="252525"/>
          <w:lang w:eastAsia="ro-RO"/>
        </w:rPr>
        <w:t>, </w:t>
      </w:r>
      <w:hyperlink r:id="rId13" w:tooltip="Harpă" w:history="1">
        <w:r w:rsidRPr="00155683">
          <w:rPr>
            <w:rFonts w:ascii="Arial" w:eastAsia="Times New Roman" w:hAnsi="Arial" w:cs="Arial"/>
            <w:color w:val="0B0080"/>
            <w:u w:val="single"/>
            <w:lang w:eastAsia="ro-RO"/>
          </w:rPr>
          <w:t>harpa</w:t>
        </w:r>
      </w:hyperlink>
      <w:r w:rsidRPr="00155683">
        <w:rPr>
          <w:rFonts w:ascii="Arial" w:eastAsia="Times New Roman" w:hAnsi="Arial" w:cs="Arial"/>
          <w:color w:val="252525"/>
          <w:lang w:eastAsia="ro-RO"/>
        </w:rPr>
        <w:t> (de o anumită construcție), cât și diferite </w:t>
      </w:r>
      <w:hyperlink r:id="rId14" w:tooltip="Trompetă" w:history="1">
        <w:r w:rsidRPr="00155683">
          <w:rPr>
            <w:rFonts w:ascii="Arial" w:eastAsia="Times New Roman" w:hAnsi="Arial" w:cs="Arial"/>
            <w:color w:val="0B0080"/>
            <w:u w:val="single"/>
            <w:lang w:eastAsia="ro-RO"/>
          </w:rPr>
          <w:t>trompete</w:t>
        </w:r>
      </w:hyperlink>
      <w:r w:rsidRPr="00155683">
        <w:rPr>
          <w:rFonts w:ascii="Arial" w:eastAsia="Times New Roman" w:hAnsi="Arial" w:cs="Arial"/>
          <w:color w:val="252525"/>
          <w:lang w:eastAsia="ro-RO"/>
        </w:rPr>
        <w:t> (trâmbițe) și instrumente care susțineau ritmul în timpul </w:t>
      </w:r>
      <w:hyperlink r:id="rId15" w:tooltip="Dans" w:history="1">
        <w:r w:rsidRPr="00155683">
          <w:rPr>
            <w:rFonts w:ascii="Arial" w:eastAsia="Times New Roman" w:hAnsi="Arial" w:cs="Arial"/>
            <w:color w:val="0B0080"/>
            <w:u w:val="single"/>
            <w:lang w:eastAsia="ro-RO"/>
          </w:rPr>
          <w:t>dansului</w:t>
        </w:r>
      </w:hyperlink>
      <w:r w:rsidRPr="00155683">
        <w:rPr>
          <w:rFonts w:ascii="Arial" w:eastAsia="Times New Roman" w:hAnsi="Arial" w:cs="Arial"/>
          <w:color w:val="252525"/>
          <w:lang w:eastAsia="ro-RO"/>
        </w:rPr>
        <w:t>.</w:t>
      </w:r>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color w:val="000000"/>
          <w:lang w:eastAsia="ro-RO"/>
        </w:rPr>
      </w:pPr>
      <w:r w:rsidRPr="00155683">
        <w:rPr>
          <w:rFonts w:ascii="Georgia" w:eastAsia="Times New Roman" w:hAnsi="Georgia" w:cs="Times New Roman"/>
          <w:color w:val="000000"/>
          <w:lang w:eastAsia="ro-RO"/>
        </w:rPr>
        <w:t>Muzica în Evul mediu (500 - 1400)</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Monodie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Despre muzica europeană a evului mediu timpuriu putem vorbi cu mai multă certitudine decât despre cântările vechilor Elini. Muzica pe care o ascundeau </w:t>
      </w:r>
      <w:hyperlink r:id="rId16" w:tooltip="Neumă" w:history="1">
        <w:r w:rsidRPr="00155683">
          <w:rPr>
            <w:rFonts w:ascii="Arial" w:eastAsia="Times New Roman" w:hAnsi="Arial" w:cs="Arial"/>
            <w:color w:val="0B0080"/>
            <w:u w:val="single"/>
            <w:lang w:eastAsia="ro-RO"/>
          </w:rPr>
          <w:t>neumele</w:t>
        </w:r>
      </w:hyperlink>
      <w:r w:rsidRPr="00155683">
        <w:rPr>
          <w:rFonts w:ascii="Arial" w:eastAsia="Times New Roman" w:hAnsi="Arial" w:cs="Arial"/>
          <w:color w:val="252525"/>
          <w:lang w:eastAsia="ro-RO"/>
        </w:rPr>
        <w:t xml:space="preserve"> (notele) medievale reprezenta partea cântată a ceremoniilor religioase ortodoxe și catolice. În perioada timpurie a evului mediu ea consta dintr-o unică și firavă linie melodică, adică o monodie (o singura voce, un cânt religios), destinată intonării de către un cântăreț sau un grup. Desfășurându-se pe un spațiu melodic (ambitus) restrâns, această cântare putea totuși </w:t>
      </w:r>
      <w:proofErr w:type="spellStart"/>
      <w:r w:rsidRPr="00155683">
        <w:rPr>
          <w:rFonts w:ascii="Arial" w:eastAsia="Times New Roman" w:hAnsi="Arial" w:cs="Arial"/>
          <w:color w:val="252525"/>
          <w:lang w:eastAsia="ro-RO"/>
        </w:rPr>
        <w:t>îmbraca</w:t>
      </w:r>
      <w:proofErr w:type="spellEnd"/>
      <w:r w:rsidRPr="00155683">
        <w:rPr>
          <w:rFonts w:ascii="Arial" w:eastAsia="Times New Roman" w:hAnsi="Arial" w:cs="Arial"/>
          <w:color w:val="252525"/>
          <w:lang w:eastAsia="ro-RO"/>
        </w:rPr>
        <w:t xml:space="preserve"> forme diferite, de la psalmodia ce repeta un singur sunet, intercalând pe alocuri scurte formule </w:t>
      </w:r>
      <w:proofErr w:type="spellStart"/>
      <w:r w:rsidRPr="00155683">
        <w:rPr>
          <w:rFonts w:ascii="Arial" w:eastAsia="Times New Roman" w:hAnsi="Arial" w:cs="Arial"/>
          <w:color w:val="252525"/>
          <w:lang w:eastAsia="ro-RO"/>
        </w:rPr>
        <w:t>melodice,până</w:t>
      </w:r>
      <w:proofErr w:type="spellEnd"/>
      <w:r w:rsidRPr="00155683">
        <w:rPr>
          <w:rFonts w:ascii="Arial" w:eastAsia="Times New Roman" w:hAnsi="Arial" w:cs="Arial"/>
          <w:color w:val="252525"/>
          <w:lang w:eastAsia="ro-RO"/>
        </w:rPr>
        <w:t xml:space="preserve"> la cântul propriu-zis, bogat în </w:t>
      </w:r>
      <w:hyperlink r:id="rId17" w:tooltip="Melismă" w:history="1">
        <w:r w:rsidRPr="00155683">
          <w:rPr>
            <w:rFonts w:ascii="Arial" w:eastAsia="Times New Roman" w:hAnsi="Arial" w:cs="Arial"/>
            <w:color w:val="0B0080"/>
            <w:u w:val="single"/>
            <w:lang w:eastAsia="ro-RO"/>
          </w:rPr>
          <w:t>melisme</w:t>
        </w:r>
      </w:hyperlink>
      <w:r w:rsidRPr="00155683">
        <w:rPr>
          <w:rFonts w:ascii="Arial" w:eastAsia="Times New Roman" w:hAnsi="Arial" w:cs="Arial"/>
          <w:color w:val="252525"/>
          <w:lang w:eastAsia="ro-RO"/>
        </w:rPr>
        <w:t>. </w:t>
      </w:r>
      <w:hyperlink r:id="rId18" w:tooltip="Muzică bizantină" w:history="1">
        <w:r w:rsidRPr="00155683">
          <w:rPr>
            <w:rFonts w:ascii="Arial" w:eastAsia="Times New Roman" w:hAnsi="Arial" w:cs="Arial"/>
            <w:color w:val="0B0080"/>
            <w:u w:val="single"/>
            <w:lang w:eastAsia="ro-RO"/>
          </w:rPr>
          <w:t>Cântările liturgice ortodoxe</w:t>
        </w:r>
      </w:hyperlink>
      <w:r w:rsidRPr="00155683">
        <w:rPr>
          <w:rFonts w:ascii="Arial" w:eastAsia="Times New Roman" w:hAnsi="Arial" w:cs="Arial"/>
          <w:color w:val="252525"/>
          <w:lang w:eastAsia="ro-RO"/>
        </w:rPr>
        <w:t> au fost organizate în secolul al VIII-lea de </w:t>
      </w:r>
      <w:hyperlink r:id="rId19" w:tooltip="Ioan Damaschinul" w:history="1">
        <w:r w:rsidRPr="00155683">
          <w:rPr>
            <w:rFonts w:ascii="Arial" w:eastAsia="Times New Roman" w:hAnsi="Arial" w:cs="Arial"/>
            <w:color w:val="0B0080"/>
            <w:u w:val="single"/>
            <w:lang w:eastAsia="ro-RO"/>
          </w:rPr>
          <w:t xml:space="preserve">Ioan </w:t>
        </w:r>
        <w:proofErr w:type="spellStart"/>
        <w:r w:rsidRPr="00155683">
          <w:rPr>
            <w:rFonts w:ascii="Arial" w:eastAsia="Times New Roman" w:hAnsi="Arial" w:cs="Arial"/>
            <w:color w:val="0B0080"/>
            <w:u w:val="single"/>
            <w:lang w:eastAsia="ro-RO"/>
          </w:rPr>
          <w:t>Damaschinul</w:t>
        </w:r>
        <w:proofErr w:type="spellEnd"/>
      </w:hyperlink>
      <w:r w:rsidRPr="00155683">
        <w:rPr>
          <w:rFonts w:ascii="Arial" w:eastAsia="Times New Roman" w:hAnsi="Arial" w:cs="Arial"/>
          <w:color w:val="252525"/>
          <w:lang w:eastAsia="ro-RO"/>
        </w:rPr>
        <w:t> într-o carte numită </w:t>
      </w:r>
      <w:hyperlink r:id="rId20" w:tooltip="Octoih" w:history="1">
        <w:r w:rsidRPr="00155683">
          <w:rPr>
            <w:rFonts w:ascii="Arial" w:eastAsia="Times New Roman" w:hAnsi="Arial" w:cs="Arial"/>
            <w:color w:val="0B0080"/>
            <w:u w:val="single"/>
            <w:lang w:eastAsia="ro-RO"/>
          </w:rPr>
          <w:t>octoih</w:t>
        </w:r>
      </w:hyperlink>
      <w:r w:rsidRPr="00155683">
        <w:rPr>
          <w:rFonts w:ascii="Arial" w:eastAsia="Times New Roman" w:hAnsi="Arial" w:cs="Arial"/>
          <w:color w:val="252525"/>
          <w:lang w:eastAsia="ro-RO"/>
        </w:rPr>
        <w:t>. Cele mai vechi cânturi care s-au păstrat datează din secolul al IX-</w:t>
      </w:r>
      <w:r w:rsidRPr="00155683">
        <w:rPr>
          <w:rFonts w:ascii="Arial" w:eastAsia="Times New Roman" w:hAnsi="Arial" w:cs="Arial"/>
          <w:color w:val="252525"/>
          <w:lang w:eastAsia="ro-RO"/>
        </w:rPr>
        <w:lastRenderedPageBreak/>
        <w:t>lea. </w:t>
      </w:r>
      <w:hyperlink r:id="rId21" w:tooltip="Muzică gregoriană" w:history="1">
        <w:r w:rsidRPr="00155683">
          <w:rPr>
            <w:rFonts w:ascii="Arial" w:eastAsia="Times New Roman" w:hAnsi="Arial" w:cs="Arial"/>
            <w:color w:val="0B0080"/>
            <w:u w:val="single"/>
            <w:lang w:eastAsia="ro-RO"/>
          </w:rPr>
          <w:t>Cântările liturgice catolice</w:t>
        </w:r>
      </w:hyperlink>
      <w:r w:rsidRPr="00155683">
        <w:rPr>
          <w:rFonts w:ascii="Arial" w:eastAsia="Times New Roman" w:hAnsi="Arial" w:cs="Arial"/>
          <w:color w:val="252525"/>
          <w:lang w:eastAsia="ro-RO"/>
        </w:rPr>
        <w:t> au căpătat denumirea de gregoriene după papa Grigore I, despre care se crede ca le-a unificat și codificat în jurul anului 600. Cele mai vechi cânturi gregoriene care s-au păstrat datează din secolul al X-lea.</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Cântul este expresia atotputerniciei ideologiei creștine în evul mediu, când autoritatea bisericii era temută nu numai de mulțimea credincioșilor, dar și de regi și împărați. Era unul din mijloacele cele mai eficace prin care biserica se menținea stăpână pe sufletul mulțimilor. Viața poate fi îngrădită, ea nu poate fi însă împiedicată să se manifeste conform </w:t>
      </w:r>
      <w:proofErr w:type="spellStart"/>
      <w:r w:rsidRPr="00155683">
        <w:rPr>
          <w:rFonts w:ascii="Arial" w:eastAsia="Times New Roman" w:hAnsi="Arial" w:cs="Arial"/>
          <w:color w:val="252525"/>
          <w:lang w:eastAsia="ro-RO"/>
        </w:rPr>
        <w:t>cerițelor</w:t>
      </w:r>
      <w:proofErr w:type="spellEnd"/>
      <w:r w:rsidRPr="00155683">
        <w:rPr>
          <w:rFonts w:ascii="Arial" w:eastAsia="Times New Roman" w:hAnsi="Arial" w:cs="Arial"/>
          <w:color w:val="252525"/>
          <w:lang w:eastAsia="ro-RO"/>
        </w:rPr>
        <w:t xml:space="preserve"> ei firești. Intimidați și speriați de viziunile apocaliptice cu care biserica îi amenința, oamenii nu refuzau atunci când scăpau de sub sfânta tutelă, desfătarea prilejuită de cântecele lumești mai puțin severe, fremătătoare și generoase. Nu putem reconstitui creația folclorica a </w:t>
      </w:r>
      <w:proofErr w:type="spellStart"/>
      <w:r w:rsidRPr="00155683">
        <w:rPr>
          <w:rFonts w:ascii="Arial" w:eastAsia="Times New Roman" w:hAnsi="Arial" w:cs="Arial"/>
          <w:color w:val="252525"/>
          <w:lang w:eastAsia="ro-RO"/>
        </w:rPr>
        <w:t>acestori</w:t>
      </w:r>
      <w:proofErr w:type="spellEnd"/>
      <w:r w:rsidRPr="00155683">
        <w:rPr>
          <w:rFonts w:ascii="Arial" w:eastAsia="Times New Roman" w:hAnsi="Arial" w:cs="Arial"/>
          <w:color w:val="252525"/>
          <w:lang w:eastAsia="ro-RO"/>
        </w:rPr>
        <w:t xml:space="preserve"> vremuri, dreptul la notare fiind rezervat doar cântului și priceperea scrierii neumelor </w:t>
      </w:r>
      <w:proofErr w:type="spellStart"/>
      <w:r w:rsidRPr="00155683">
        <w:rPr>
          <w:rFonts w:ascii="Arial" w:eastAsia="Times New Roman" w:hAnsi="Arial" w:cs="Arial"/>
          <w:color w:val="252525"/>
          <w:lang w:eastAsia="ro-RO"/>
        </w:rPr>
        <w:t>nevând</w:t>
      </w:r>
      <w:proofErr w:type="spellEnd"/>
      <w:r w:rsidRPr="00155683">
        <w:rPr>
          <w:rFonts w:ascii="Arial" w:eastAsia="Times New Roman" w:hAnsi="Arial" w:cs="Arial"/>
          <w:color w:val="252525"/>
          <w:lang w:eastAsia="ro-RO"/>
        </w:rPr>
        <w:t xml:space="preserve">-o decât monahii, dar existența unei bogate și variate muzici populare este mai presus de </w:t>
      </w:r>
      <w:proofErr w:type="spellStart"/>
      <w:r w:rsidRPr="00155683">
        <w:rPr>
          <w:rFonts w:ascii="Arial" w:eastAsia="Times New Roman" w:hAnsi="Arial" w:cs="Arial"/>
          <w:color w:val="252525"/>
          <w:lang w:eastAsia="ro-RO"/>
        </w:rPr>
        <w:t>orce</w:t>
      </w:r>
      <w:proofErr w:type="spellEnd"/>
      <w:r w:rsidRPr="00155683">
        <w:rPr>
          <w:rFonts w:ascii="Arial" w:eastAsia="Times New Roman" w:hAnsi="Arial" w:cs="Arial"/>
          <w:color w:val="252525"/>
          <w:lang w:eastAsia="ro-RO"/>
        </w:rPr>
        <w:t xml:space="preserve"> îndoială. Antipod al cântării religioase, ea nemulțumea puterea religioasă și această nemulțumire lua violențe atunci când ecoul cântecelor pline de viață ale mulțimii răzbătea până in biserică, amenințând integritatea muzicii viguros codificată.</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În vestul Europei, Carol cel Mare, spirit evlavios, s-a străduit să ajute biserica să-și mențină neștirbită puterea, chemând la o hotărâtă eliminare a tot ce altera puritatea cântării liturgice. „</w:t>
      </w:r>
      <w:proofErr w:type="spellStart"/>
      <w:r w:rsidRPr="00155683">
        <w:rPr>
          <w:rFonts w:ascii="Arial" w:eastAsia="Times New Roman" w:hAnsi="Arial" w:cs="Arial"/>
          <w:i/>
          <w:iCs/>
          <w:color w:val="252525"/>
          <w:lang w:eastAsia="ro-RO"/>
        </w:rPr>
        <w:t>Revertimini</w:t>
      </w:r>
      <w:proofErr w:type="spellEnd"/>
      <w:r w:rsidRPr="00155683">
        <w:rPr>
          <w:rFonts w:ascii="Arial" w:eastAsia="Times New Roman" w:hAnsi="Arial" w:cs="Arial"/>
          <w:i/>
          <w:iCs/>
          <w:color w:val="252525"/>
          <w:lang w:eastAsia="ro-RO"/>
        </w:rPr>
        <w:t xml:space="preserve"> </w:t>
      </w:r>
      <w:proofErr w:type="spellStart"/>
      <w:r w:rsidRPr="00155683">
        <w:rPr>
          <w:rFonts w:ascii="Arial" w:eastAsia="Times New Roman" w:hAnsi="Arial" w:cs="Arial"/>
          <w:i/>
          <w:iCs/>
          <w:color w:val="252525"/>
          <w:lang w:eastAsia="ro-RO"/>
        </w:rPr>
        <w:t>vos</w:t>
      </w:r>
      <w:proofErr w:type="spellEnd"/>
      <w:r w:rsidRPr="00155683">
        <w:rPr>
          <w:rFonts w:ascii="Arial" w:eastAsia="Times New Roman" w:hAnsi="Arial" w:cs="Arial"/>
          <w:i/>
          <w:iCs/>
          <w:color w:val="252525"/>
          <w:lang w:eastAsia="ro-RO"/>
        </w:rPr>
        <w:t xml:space="preserve"> ad </w:t>
      </w:r>
      <w:proofErr w:type="spellStart"/>
      <w:r w:rsidRPr="00155683">
        <w:rPr>
          <w:rFonts w:ascii="Arial" w:eastAsia="Times New Roman" w:hAnsi="Arial" w:cs="Arial"/>
          <w:i/>
          <w:iCs/>
          <w:color w:val="252525"/>
          <w:lang w:eastAsia="ro-RO"/>
        </w:rPr>
        <w:t>notem</w:t>
      </w:r>
      <w:proofErr w:type="spellEnd"/>
      <w:r w:rsidRPr="00155683">
        <w:rPr>
          <w:rFonts w:ascii="Arial" w:eastAsia="Times New Roman" w:hAnsi="Arial" w:cs="Arial"/>
          <w:i/>
          <w:iCs/>
          <w:color w:val="252525"/>
          <w:lang w:eastAsia="ro-RO"/>
        </w:rPr>
        <w:t xml:space="preserve"> </w:t>
      </w:r>
      <w:proofErr w:type="spellStart"/>
      <w:r w:rsidRPr="00155683">
        <w:rPr>
          <w:rFonts w:ascii="Arial" w:eastAsia="Times New Roman" w:hAnsi="Arial" w:cs="Arial"/>
          <w:i/>
          <w:iCs/>
          <w:color w:val="252525"/>
          <w:lang w:eastAsia="ro-RO"/>
        </w:rPr>
        <w:t>sancti</w:t>
      </w:r>
      <w:proofErr w:type="spellEnd"/>
      <w:r w:rsidRPr="00155683">
        <w:rPr>
          <w:rFonts w:ascii="Arial" w:eastAsia="Times New Roman" w:hAnsi="Arial" w:cs="Arial"/>
          <w:i/>
          <w:iCs/>
          <w:color w:val="252525"/>
          <w:lang w:eastAsia="ro-RO"/>
        </w:rPr>
        <w:t xml:space="preserve"> </w:t>
      </w:r>
      <w:proofErr w:type="spellStart"/>
      <w:r w:rsidRPr="00155683">
        <w:rPr>
          <w:rFonts w:ascii="Arial" w:eastAsia="Times New Roman" w:hAnsi="Arial" w:cs="Arial"/>
          <w:i/>
          <w:iCs/>
          <w:color w:val="252525"/>
          <w:lang w:eastAsia="ro-RO"/>
        </w:rPr>
        <w:t>Gregorii</w:t>
      </w:r>
      <w:proofErr w:type="spellEnd"/>
      <w:r w:rsidRPr="00155683">
        <w:rPr>
          <w:rFonts w:ascii="Arial" w:eastAsia="Times New Roman" w:hAnsi="Arial" w:cs="Arial"/>
          <w:i/>
          <w:iCs/>
          <w:color w:val="252525"/>
          <w:lang w:eastAsia="ro-RO"/>
        </w:rPr>
        <w:t xml:space="preserve">, </w:t>
      </w:r>
      <w:proofErr w:type="spellStart"/>
      <w:r w:rsidRPr="00155683">
        <w:rPr>
          <w:rFonts w:ascii="Arial" w:eastAsia="Times New Roman" w:hAnsi="Arial" w:cs="Arial"/>
          <w:i/>
          <w:iCs/>
          <w:color w:val="252525"/>
          <w:lang w:eastAsia="ro-RO"/>
        </w:rPr>
        <w:t>quia</w:t>
      </w:r>
      <w:proofErr w:type="spellEnd"/>
      <w:r w:rsidRPr="00155683">
        <w:rPr>
          <w:rFonts w:ascii="Arial" w:eastAsia="Times New Roman" w:hAnsi="Arial" w:cs="Arial"/>
          <w:i/>
          <w:iCs/>
          <w:color w:val="252525"/>
          <w:lang w:eastAsia="ro-RO"/>
        </w:rPr>
        <w:t xml:space="preserve"> manifeste </w:t>
      </w:r>
      <w:proofErr w:type="spellStart"/>
      <w:r w:rsidRPr="00155683">
        <w:rPr>
          <w:rFonts w:ascii="Arial" w:eastAsia="Times New Roman" w:hAnsi="Arial" w:cs="Arial"/>
          <w:i/>
          <w:iCs/>
          <w:color w:val="252525"/>
          <w:lang w:eastAsia="ro-RO"/>
        </w:rPr>
        <w:t>corrupisti</w:t>
      </w:r>
      <w:proofErr w:type="spellEnd"/>
      <w:r w:rsidRPr="00155683">
        <w:rPr>
          <w:rFonts w:ascii="Arial" w:eastAsia="Times New Roman" w:hAnsi="Arial" w:cs="Arial"/>
          <w:i/>
          <w:iCs/>
          <w:color w:val="252525"/>
          <w:lang w:eastAsia="ro-RO"/>
        </w:rPr>
        <w:t xml:space="preserve"> </w:t>
      </w:r>
      <w:proofErr w:type="spellStart"/>
      <w:r w:rsidRPr="00155683">
        <w:rPr>
          <w:rFonts w:ascii="Arial" w:eastAsia="Times New Roman" w:hAnsi="Arial" w:cs="Arial"/>
          <w:i/>
          <w:iCs/>
          <w:color w:val="252525"/>
          <w:lang w:eastAsia="ro-RO"/>
        </w:rPr>
        <w:t>cantum</w:t>
      </w:r>
      <w:proofErr w:type="spellEnd"/>
      <w:r w:rsidRPr="00155683">
        <w:rPr>
          <w:rFonts w:ascii="Arial" w:eastAsia="Times New Roman" w:hAnsi="Arial" w:cs="Arial"/>
          <w:color w:val="252525"/>
          <w:lang w:eastAsia="ro-RO"/>
        </w:rPr>
        <w:t>” (Voi care stricați cântările, respectați notarea sfântului Grigore); poruncea el într-o frază rămasă celebră. Modul de a nota muzica este acum mai exact și evoluează treptat în vestul Europei în direcția scrierii actuale, ceea ce permite o deslușire destul de fidelă a textelor ajunse până la noi. Se încheagă </w:t>
      </w:r>
      <w:hyperlink r:id="rId22" w:tooltip="Portativ" w:history="1">
        <w:r w:rsidRPr="00155683">
          <w:rPr>
            <w:rFonts w:ascii="Arial" w:eastAsia="Times New Roman" w:hAnsi="Arial" w:cs="Arial"/>
            <w:color w:val="0B0080"/>
            <w:u w:val="single"/>
            <w:lang w:eastAsia="ro-RO"/>
          </w:rPr>
          <w:t>portativul</w:t>
        </w:r>
      </w:hyperlink>
      <w:r w:rsidRPr="00155683">
        <w:rPr>
          <w:rFonts w:ascii="Arial" w:eastAsia="Times New Roman" w:hAnsi="Arial" w:cs="Arial"/>
          <w:color w:val="252525"/>
          <w:lang w:eastAsia="ro-RO"/>
        </w:rPr>
        <w:t> nostru modern pe care iau loc, la început sub forma unor mici pătrate negre, iar cu vremea rotunjindu-se, </w:t>
      </w:r>
      <w:hyperlink r:id="rId23" w:tooltip="Notă muzicală" w:history="1">
        <w:r w:rsidRPr="00155683">
          <w:rPr>
            <w:rFonts w:ascii="Arial" w:eastAsia="Times New Roman" w:hAnsi="Arial" w:cs="Arial"/>
            <w:color w:val="0B0080"/>
            <w:u w:val="single"/>
            <w:lang w:eastAsia="ro-RO"/>
          </w:rPr>
          <w:t>notele</w:t>
        </w:r>
      </w:hyperlink>
      <w:r w:rsidRPr="00155683">
        <w:rPr>
          <w:rFonts w:ascii="Arial" w:eastAsia="Times New Roman" w:hAnsi="Arial" w:cs="Arial"/>
          <w:color w:val="252525"/>
          <w:lang w:eastAsia="ro-RO"/>
        </w:rPr>
        <w:t xml:space="preserve"> semnificând </w:t>
      </w:r>
      <w:proofErr w:type="spellStart"/>
      <w:r w:rsidRPr="00155683">
        <w:rPr>
          <w:rFonts w:ascii="Arial" w:eastAsia="Times New Roman" w:hAnsi="Arial" w:cs="Arial"/>
          <w:color w:val="252525"/>
          <w:lang w:eastAsia="ro-RO"/>
        </w:rPr>
        <w:t>inalțimi</w:t>
      </w:r>
      <w:proofErr w:type="spellEnd"/>
      <w:r w:rsidRPr="00155683">
        <w:rPr>
          <w:rFonts w:ascii="Arial" w:eastAsia="Times New Roman" w:hAnsi="Arial" w:cs="Arial"/>
          <w:color w:val="252525"/>
          <w:lang w:eastAsia="ro-RO"/>
        </w:rPr>
        <w:t xml:space="preserve"> și durate diferite, așa cum le vedem astăzi </w:t>
      </w:r>
      <w:proofErr w:type="spellStart"/>
      <w:r w:rsidRPr="00155683">
        <w:rPr>
          <w:rFonts w:ascii="Arial" w:eastAsia="Times New Roman" w:hAnsi="Arial" w:cs="Arial"/>
          <w:color w:val="252525"/>
          <w:lang w:eastAsia="ro-RO"/>
        </w:rPr>
        <w:t>insemnate</w:t>
      </w:r>
      <w:proofErr w:type="spellEnd"/>
      <w:r w:rsidRPr="00155683">
        <w:rPr>
          <w:rFonts w:ascii="Arial" w:eastAsia="Times New Roman" w:hAnsi="Arial" w:cs="Arial"/>
          <w:color w:val="252525"/>
          <w:lang w:eastAsia="ro-RO"/>
        </w:rPr>
        <w:t xml:space="preserve"> în partituri. Un </w:t>
      </w:r>
      <w:proofErr w:type="spellStart"/>
      <w:r w:rsidRPr="00155683">
        <w:rPr>
          <w:rFonts w:ascii="Arial" w:eastAsia="Times New Roman" w:hAnsi="Arial" w:cs="Arial"/>
          <w:color w:val="252525"/>
          <w:lang w:eastAsia="ro-RO"/>
        </w:rPr>
        <w:t>călugar</w:t>
      </w:r>
      <w:proofErr w:type="spellEnd"/>
      <w:r w:rsidRPr="00155683">
        <w:rPr>
          <w:rFonts w:ascii="Arial" w:eastAsia="Times New Roman" w:hAnsi="Arial" w:cs="Arial"/>
          <w:color w:val="252525"/>
          <w:lang w:eastAsia="ro-RO"/>
        </w:rPr>
        <w:t xml:space="preserve"> benedictin, Guido </w:t>
      </w:r>
      <w:proofErr w:type="spellStart"/>
      <w:r w:rsidRPr="00155683">
        <w:rPr>
          <w:rFonts w:ascii="Arial" w:eastAsia="Times New Roman" w:hAnsi="Arial" w:cs="Arial"/>
          <w:color w:val="252525"/>
          <w:lang w:eastAsia="ro-RO"/>
        </w:rPr>
        <w:t>d’Arezzo</w:t>
      </w:r>
      <w:proofErr w:type="spellEnd"/>
      <w:r w:rsidRPr="00155683">
        <w:rPr>
          <w:rFonts w:ascii="Arial" w:eastAsia="Times New Roman" w:hAnsi="Arial" w:cs="Arial"/>
          <w:color w:val="252525"/>
          <w:lang w:eastAsia="ro-RO"/>
        </w:rPr>
        <w:t xml:space="preserve"> (991/992-după 1033), a jucat un rol de seama în cristalizarea acestui sistem de notație. În estul Europei autoritatea religioasă ortodoxă nu a </w:t>
      </w:r>
      <w:proofErr w:type="spellStart"/>
      <w:r w:rsidRPr="00155683">
        <w:rPr>
          <w:rFonts w:ascii="Arial" w:eastAsia="Times New Roman" w:hAnsi="Arial" w:cs="Arial"/>
          <w:color w:val="252525"/>
          <w:lang w:eastAsia="ro-RO"/>
        </w:rPr>
        <w:t>incurajat</w:t>
      </w:r>
      <w:proofErr w:type="spellEnd"/>
      <w:r w:rsidRPr="00155683">
        <w:rPr>
          <w:rFonts w:ascii="Arial" w:eastAsia="Times New Roman" w:hAnsi="Arial" w:cs="Arial"/>
          <w:color w:val="252525"/>
          <w:lang w:eastAsia="ro-RO"/>
        </w:rPr>
        <w:t xml:space="preserve"> noul sistem de notație (</w:t>
      </w:r>
      <w:hyperlink r:id="rId24" w:tooltip="Neumă" w:history="1">
        <w:r w:rsidRPr="00155683">
          <w:rPr>
            <w:rFonts w:ascii="Arial" w:eastAsia="Times New Roman" w:hAnsi="Arial" w:cs="Arial"/>
            <w:color w:val="0B0080"/>
            <w:u w:val="single"/>
            <w:lang w:eastAsia="ro-RO"/>
          </w:rPr>
          <w:t>neumele</w:t>
        </w:r>
      </w:hyperlink>
      <w:r w:rsidRPr="00155683">
        <w:rPr>
          <w:rFonts w:ascii="Arial" w:eastAsia="Times New Roman" w:hAnsi="Arial" w:cs="Arial"/>
          <w:color w:val="252525"/>
          <w:lang w:eastAsia="ro-RO"/>
        </w:rPr>
        <w:t> continuă să fie utilizate astăzi, în paralel cu notația modernă). Din același motiv polifonia nu a fost adoptată în serviciul religios ortodox.</w:t>
      </w:r>
    </w:p>
    <w:p w:rsidR="00155683" w:rsidRPr="00155683" w:rsidRDefault="00155683" w:rsidP="00155683">
      <w:pPr>
        <w:shd w:val="clear" w:color="auto" w:fill="FFFFFF"/>
        <w:spacing w:before="72" w:after="0" w:line="240" w:lineRule="auto"/>
        <w:outlineLvl w:val="2"/>
        <w:rPr>
          <w:rFonts w:ascii="Arial" w:eastAsia="Times New Roman" w:hAnsi="Arial" w:cs="Arial"/>
          <w:b/>
          <w:bCs/>
          <w:color w:val="000000"/>
          <w:lang w:eastAsia="ro-RO"/>
        </w:rPr>
      </w:pPr>
      <w:r w:rsidRPr="00155683">
        <w:rPr>
          <w:rFonts w:ascii="Arial" w:eastAsia="Times New Roman" w:hAnsi="Arial" w:cs="Arial"/>
          <w:b/>
          <w:bCs/>
          <w:color w:val="000000"/>
          <w:lang w:eastAsia="ro-RO"/>
        </w:rPr>
        <w:t>Polifonie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Muzica medievală polifonică s-a dezvoltat exclusiv în vestul Europei. Ea a avut două forme de manifestare. Dat fiind faptul că exista o intensă viață religioasă muzica medievală polifonică, deși s-a dezvoltat din muzica populară, a îmbrăcat formele superioare ale muzicii sacre în cadrul Bisericii romano-catolice.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Dintre numeroasele influențe exercitate de muzica populară asupra coralului gregorian, deosebit de rodnică s-a dovedit cea a cântării pe mai multe voci. Ciocnirea cu această modalitate de a cânta trebuie să fi stimulat instinctul muzical al călugărilor cu o sensibilitate mai dezvoltată pentru frumos. Atrași de bogăția expresivă a cântului pe mai multe voci, ei si-au propus să transplanteze și în domeniul liturgic procedeele observate în practica populară. Străduindu-se a depăși </w:t>
      </w:r>
      <w:proofErr w:type="spellStart"/>
      <w:r w:rsidRPr="00155683">
        <w:rPr>
          <w:rFonts w:ascii="Arial" w:eastAsia="Times New Roman" w:hAnsi="Arial" w:cs="Arial"/>
          <w:color w:val="252525"/>
          <w:lang w:eastAsia="ro-RO"/>
        </w:rPr>
        <w:t>monotonia,ei</w:t>
      </w:r>
      <w:proofErr w:type="spellEnd"/>
      <w:r w:rsidRPr="00155683">
        <w:rPr>
          <w:rFonts w:ascii="Arial" w:eastAsia="Times New Roman" w:hAnsi="Arial" w:cs="Arial"/>
          <w:color w:val="252525"/>
          <w:lang w:eastAsia="ro-RO"/>
        </w:rPr>
        <w:t xml:space="preserve"> au tins să lărgească tiparele tradiționale ale cântării pe o singură voce.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lastRenderedPageBreak/>
        <w:t xml:space="preserve">Așadar, inviolabila psalmodie în unison a coralului gregorian vede la un moment dat alăturându-i-se o a doua voce care evoluează într-un strict paralelism cu ea, la interval de cvartă sau cvintă – așa zisul organum. Vocea de bază se numea </w:t>
      </w:r>
      <w:proofErr w:type="spellStart"/>
      <w:r w:rsidRPr="00155683">
        <w:rPr>
          <w:rFonts w:ascii="Arial" w:eastAsia="Times New Roman" w:hAnsi="Arial" w:cs="Arial"/>
          <w:color w:val="252525"/>
          <w:lang w:eastAsia="ro-RO"/>
        </w:rPr>
        <w:t>cantus</w:t>
      </w:r>
      <w:proofErr w:type="spellEnd"/>
      <w:r w:rsidRPr="00155683">
        <w:rPr>
          <w:rFonts w:ascii="Arial" w:eastAsia="Times New Roman" w:hAnsi="Arial" w:cs="Arial"/>
          <w:color w:val="252525"/>
          <w:lang w:eastAsia="ro-RO"/>
        </w:rPr>
        <w:t xml:space="preserve"> </w:t>
      </w:r>
      <w:proofErr w:type="spellStart"/>
      <w:r w:rsidRPr="00155683">
        <w:rPr>
          <w:rFonts w:ascii="Arial" w:eastAsia="Times New Roman" w:hAnsi="Arial" w:cs="Arial"/>
          <w:color w:val="252525"/>
          <w:lang w:eastAsia="ro-RO"/>
        </w:rPr>
        <w:t>firmus</w:t>
      </w:r>
      <w:proofErr w:type="spellEnd"/>
      <w:r w:rsidRPr="00155683">
        <w:rPr>
          <w:rFonts w:ascii="Arial" w:eastAsia="Times New Roman" w:hAnsi="Arial" w:cs="Arial"/>
          <w:color w:val="252525"/>
          <w:lang w:eastAsia="ro-RO"/>
        </w:rPr>
        <w:t xml:space="preserve">, cea suprapusă era vocea </w:t>
      </w:r>
      <w:proofErr w:type="spellStart"/>
      <w:r w:rsidRPr="00155683">
        <w:rPr>
          <w:rFonts w:ascii="Arial" w:eastAsia="Times New Roman" w:hAnsi="Arial" w:cs="Arial"/>
          <w:color w:val="252525"/>
          <w:lang w:eastAsia="ro-RO"/>
        </w:rPr>
        <w:t>organală</w:t>
      </w:r>
      <w:proofErr w:type="spellEnd"/>
      <w:r w:rsidRPr="00155683">
        <w:rPr>
          <w:rFonts w:ascii="Arial" w:eastAsia="Times New Roman" w:hAnsi="Arial" w:cs="Arial"/>
          <w:color w:val="252525"/>
          <w:lang w:eastAsia="ro-RO"/>
        </w:rPr>
        <w:t xml:space="preserve">. În secolele X – XI, melodia ce se suprapunea peste </w:t>
      </w:r>
      <w:proofErr w:type="spellStart"/>
      <w:r w:rsidRPr="00155683">
        <w:rPr>
          <w:rFonts w:ascii="Arial" w:eastAsia="Times New Roman" w:hAnsi="Arial" w:cs="Arial"/>
          <w:color w:val="252525"/>
          <w:lang w:eastAsia="ro-RO"/>
        </w:rPr>
        <w:t>cantus</w:t>
      </w:r>
      <w:proofErr w:type="spellEnd"/>
      <w:r w:rsidRPr="00155683">
        <w:rPr>
          <w:rFonts w:ascii="Arial" w:eastAsia="Times New Roman" w:hAnsi="Arial" w:cs="Arial"/>
          <w:color w:val="252525"/>
          <w:lang w:eastAsia="ro-RO"/>
        </w:rPr>
        <w:t xml:space="preserve"> </w:t>
      </w:r>
      <w:proofErr w:type="spellStart"/>
      <w:r w:rsidRPr="00155683">
        <w:rPr>
          <w:rFonts w:ascii="Arial" w:eastAsia="Times New Roman" w:hAnsi="Arial" w:cs="Arial"/>
          <w:color w:val="252525"/>
          <w:lang w:eastAsia="ro-RO"/>
        </w:rPr>
        <w:t>firmus</w:t>
      </w:r>
      <w:proofErr w:type="spellEnd"/>
      <w:r w:rsidRPr="00155683">
        <w:rPr>
          <w:rFonts w:ascii="Arial" w:eastAsia="Times New Roman" w:hAnsi="Arial" w:cs="Arial"/>
          <w:color w:val="252525"/>
          <w:lang w:eastAsia="ro-RO"/>
        </w:rPr>
        <w:t xml:space="preserve"> capătă din ce în ce mai mult independență, execută mișcări contrastante în raport cu direcția vocii fundamentale iar adesea desfășoară grațioase vocalize în jurul sunetelor tărăgănat expuse ale acesteia. </w:t>
      </w:r>
      <w:proofErr w:type="spellStart"/>
      <w:r w:rsidRPr="00155683">
        <w:rPr>
          <w:rFonts w:ascii="Arial" w:eastAsia="Times New Roman" w:hAnsi="Arial" w:cs="Arial"/>
          <w:color w:val="252525"/>
          <w:lang w:eastAsia="ro-RO"/>
        </w:rPr>
        <w:t>Discantus</w:t>
      </w:r>
      <w:proofErr w:type="spellEnd"/>
      <w:r w:rsidRPr="00155683">
        <w:rPr>
          <w:rFonts w:ascii="Arial" w:eastAsia="Times New Roman" w:hAnsi="Arial" w:cs="Arial"/>
          <w:color w:val="252525"/>
          <w:lang w:eastAsia="ro-RO"/>
        </w:rPr>
        <w:t xml:space="preserve"> se va numi această melodie înflorită pe trunchiul străvechii și severei psalmodii gregoriene care, din </w:t>
      </w:r>
      <w:proofErr w:type="spellStart"/>
      <w:r w:rsidRPr="00155683">
        <w:rPr>
          <w:rFonts w:ascii="Arial" w:eastAsia="Times New Roman" w:hAnsi="Arial" w:cs="Arial"/>
          <w:color w:val="252525"/>
          <w:lang w:eastAsia="ro-RO"/>
        </w:rPr>
        <w:t>cantus</w:t>
      </w:r>
      <w:proofErr w:type="spellEnd"/>
      <w:r w:rsidRPr="00155683">
        <w:rPr>
          <w:rFonts w:ascii="Arial" w:eastAsia="Times New Roman" w:hAnsi="Arial" w:cs="Arial"/>
          <w:color w:val="252525"/>
          <w:lang w:eastAsia="ro-RO"/>
        </w:rPr>
        <w:t xml:space="preserve"> </w:t>
      </w:r>
      <w:proofErr w:type="spellStart"/>
      <w:r w:rsidRPr="00155683">
        <w:rPr>
          <w:rFonts w:ascii="Arial" w:eastAsia="Times New Roman" w:hAnsi="Arial" w:cs="Arial"/>
          <w:color w:val="252525"/>
          <w:lang w:eastAsia="ro-RO"/>
        </w:rPr>
        <w:t>firmus</w:t>
      </w:r>
      <w:proofErr w:type="spellEnd"/>
      <w:r w:rsidRPr="00155683">
        <w:rPr>
          <w:rFonts w:ascii="Arial" w:eastAsia="Times New Roman" w:hAnsi="Arial" w:cs="Arial"/>
          <w:color w:val="252525"/>
          <w:lang w:eastAsia="ro-RO"/>
        </w:rPr>
        <w:t xml:space="preserve"> a devenit tenor (</w:t>
      </w:r>
      <w:proofErr w:type="spellStart"/>
      <w:r w:rsidRPr="00155683">
        <w:rPr>
          <w:rFonts w:ascii="Arial" w:eastAsia="Times New Roman" w:hAnsi="Arial" w:cs="Arial"/>
          <w:color w:val="252525"/>
          <w:lang w:eastAsia="ro-RO"/>
        </w:rPr>
        <w:t>adica</w:t>
      </w:r>
      <w:proofErr w:type="spellEnd"/>
      <w:r w:rsidRPr="00155683">
        <w:rPr>
          <w:rFonts w:ascii="Arial" w:eastAsia="Times New Roman" w:hAnsi="Arial" w:cs="Arial"/>
          <w:color w:val="252525"/>
          <w:lang w:eastAsia="ro-RO"/>
        </w:rPr>
        <w:t xml:space="preserve"> melodia ținută în registrul grav).</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w:t>
      </w:r>
      <w:r w:rsidRPr="00155683">
        <w:rPr>
          <w:rFonts w:ascii="Arial" w:eastAsia="Times New Roman" w:hAnsi="Arial" w:cs="Arial"/>
          <w:i/>
          <w:iCs/>
          <w:color w:val="252525"/>
          <w:lang w:eastAsia="ro-RO"/>
        </w:rPr>
        <w:t xml:space="preserve">Cântarea bisericească începe astfel să-și deschidă alte perspective, muzica începe să sune din ce în ce mai ingenios, mai bogat , făcând din ceremonia liturgică nu numai un prilej de reculegere, dar și unul de desfătare artistică. Convinsă că o comunicare cu divinitatea nu este posibilă decât în atmosfera creată de </w:t>
      </w:r>
      <w:proofErr w:type="spellStart"/>
      <w:r w:rsidRPr="00155683">
        <w:rPr>
          <w:rFonts w:ascii="Arial" w:eastAsia="Times New Roman" w:hAnsi="Arial" w:cs="Arial"/>
          <w:i/>
          <w:iCs/>
          <w:color w:val="252525"/>
          <w:lang w:eastAsia="ro-RO"/>
        </w:rPr>
        <w:t>cîntecele</w:t>
      </w:r>
      <w:proofErr w:type="spellEnd"/>
      <w:r w:rsidRPr="00155683">
        <w:rPr>
          <w:rFonts w:ascii="Arial" w:eastAsia="Times New Roman" w:hAnsi="Arial" w:cs="Arial"/>
          <w:i/>
          <w:iCs/>
          <w:color w:val="252525"/>
          <w:lang w:eastAsia="ro-RO"/>
        </w:rPr>
        <w:t xml:space="preserve"> prescrise de Antifonarul papei, biserica avea motive mai mult decât îndestulătoare să se indigneze. De aici, anatemele pe care diferitele concilii ecleziastice le aruncau aspra acestor fenomene de înnoire și laicizare, încercând să stăvilească evoluția, să </w:t>
      </w:r>
      <w:proofErr w:type="spellStart"/>
      <w:r w:rsidRPr="00155683">
        <w:rPr>
          <w:rFonts w:ascii="Arial" w:eastAsia="Times New Roman" w:hAnsi="Arial" w:cs="Arial"/>
          <w:i/>
          <w:iCs/>
          <w:color w:val="252525"/>
          <w:lang w:eastAsia="ro-RO"/>
        </w:rPr>
        <w:t>readuca</w:t>
      </w:r>
      <w:proofErr w:type="spellEnd"/>
      <w:r w:rsidRPr="00155683">
        <w:rPr>
          <w:rFonts w:ascii="Arial" w:eastAsia="Times New Roman" w:hAnsi="Arial" w:cs="Arial"/>
          <w:i/>
          <w:iCs/>
          <w:color w:val="252525"/>
          <w:lang w:eastAsia="ro-RO"/>
        </w:rPr>
        <w:t xml:space="preserve"> muzica bisericească pe făgașul cuminte al gregorianului. Era însă în zadar; oricât ar fi de amenințătoare, anatemele nu puteau opri torentul impetuos a cărui înaintare era alimentată de o profundă necesitate lăuntrică. Muzica ținută vreme lungă în cătușele monodiei, își vedea lanțurile cedând și, pe măsura eliberării, dădea la iveală noi uimitoare posibilități de expresie. Erau zorii polifoniei, primele scânteieri ale acestei splendide lumi sonore care avea să se cristalizeze prin dezvoltarea și perfecționarea cântării pe mai multe voci. Extrem de importantă, această răscruce dintre cele două milenii; acum se pun bazele unei noi dimensiuni a </w:t>
      </w:r>
      <w:proofErr w:type="spellStart"/>
      <w:r w:rsidRPr="00155683">
        <w:rPr>
          <w:rFonts w:ascii="Arial" w:eastAsia="Times New Roman" w:hAnsi="Arial" w:cs="Arial"/>
          <w:i/>
          <w:iCs/>
          <w:color w:val="252525"/>
          <w:lang w:eastAsia="ro-RO"/>
        </w:rPr>
        <w:t>gîndirii</w:t>
      </w:r>
      <w:proofErr w:type="spellEnd"/>
      <w:r w:rsidRPr="00155683">
        <w:rPr>
          <w:rFonts w:ascii="Arial" w:eastAsia="Times New Roman" w:hAnsi="Arial" w:cs="Arial"/>
          <w:i/>
          <w:iCs/>
          <w:color w:val="252525"/>
          <w:lang w:eastAsia="ro-RO"/>
        </w:rPr>
        <w:t xml:space="preserve"> muzicale aceea în virtutea căreia muzica poate fi concepută, redată și percepută pe câteva planuri concomitent”.</w:t>
      </w:r>
      <w:hyperlink r:id="rId25" w:anchor="cite_note-2" w:history="1">
        <w:r w:rsidRPr="00155683">
          <w:rPr>
            <w:rFonts w:ascii="Arial" w:eastAsia="Times New Roman" w:hAnsi="Arial" w:cs="Arial"/>
            <w:i/>
            <w:iCs/>
            <w:color w:val="0B0080"/>
            <w:u w:val="single"/>
            <w:vertAlign w:val="superscript"/>
            <w:lang w:eastAsia="ro-RO"/>
          </w:rPr>
          <w:t>[2]</w:t>
        </w:r>
      </w:hyperlink>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color w:val="000000"/>
          <w:lang w:eastAsia="ro-RO"/>
        </w:rPr>
      </w:pPr>
      <w:r w:rsidRPr="00155683">
        <w:rPr>
          <w:rFonts w:ascii="Georgia" w:eastAsia="Times New Roman" w:hAnsi="Georgia" w:cs="Times New Roman"/>
          <w:color w:val="000000"/>
          <w:lang w:eastAsia="ro-RO"/>
        </w:rPr>
        <w:t>Muzica în Renaștere (1400 - 1600)</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b/>
          <w:bCs/>
          <w:color w:val="252525"/>
          <w:lang w:eastAsia="ro-RO"/>
        </w:rPr>
        <w:t>Școala Franco-Flamandă</w:t>
      </w:r>
    </w:p>
    <w:p w:rsidR="00155683" w:rsidRPr="00155683" w:rsidRDefault="00155683" w:rsidP="00155683">
      <w:pPr>
        <w:numPr>
          <w:ilvl w:val="0"/>
          <w:numId w:val="1"/>
        </w:numPr>
        <w:shd w:val="clear" w:color="auto" w:fill="FFFFFF"/>
        <w:spacing w:before="100" w:beforeAutospacing="1" w:after="24" w:line="360" w:lineRule="atLeast"/>
        <w:ind w:left="384"/>
        <w:rPr>
          <w:rFonts w:ascii="Arial" w:eastAsia="Times New Roman" w:hAnsi="Arial" w:cs="Arial"/>
          <w:color w:val="252525"/>
          <w:lang w:eastAsia="ro-RO"/>
        </w:rPr>
      </w:pPr>
      <w:hyperlink r:id="rId26" w:tooltip="Johannes Ockeghem" w:history="1">
        <w:r w:rsidRPr="00155683">
          <w:rPr>
            <w:rFonts w:ascii="Arial" w:eastAsia="Times New Roman" w:hAnsi="Arial" w:cs="Arial"/>
            <w:color w:val="0B0080"/>
            <w:u w:val="single"/>
            <w:lang w:eastAsia="ro-RO"/>
          </w:rPr>
          <w:t xml:space="preserve">Johannes </w:t>
        </w:r>
        <w:proofErr w:type="spellStart"/>
        <w:r w:rsidRPr="00155683">
          <w:rPr>
            <w:rFonts w:ascii="Arial" w:eastAsia="Times New Roman" w:hAnsi="Arial" w:cs="Arial"/>
            <w:color w:val="0B0080"/>
            <w:u w:val="single"/>
            <w:lang w:eastAsia="ro-RO"/>
          </w:rPr>
          <w:t>Ockeghem</w:t>
        </w:r>
        <w:proofErr w:type="spellEnd"/>
      </w:hyperlink>
    </w:p>
    <w:p w:rsidR="00155683" w:rsidRPr="00155683" w:rsidRDefault="00155683" w:rsidP="00155683">
      <w:pPr>
        <w:numPr>
          <w:ilvl w:val="0"/>
          <w:numId w:val="1"/>
        </w:numPr>
        <w:shd w:val="clear" w:color="auto" w:fill="FFFFFF"/>
        <w:spacing w:before="100" w:beforeAutospacing="1" w:after="24" w:line="360" w:lineRule="atLeast"/>
        <w:ind w:left="384"/>
        <w:rPr>
          <w:rFonts w:ascii="Arial" w:eastAsia="Times New Roman" w:hAnsi="Arial" w:cs="Arial"/>
          <w:color w:val="252525"/>
          <w:lang w:eastAsia="ro-RO"/>
        </w:rPr>
      </w:pPr>
      <w:hyperlink r:id="rId27" w:tooltip="Jakob Obrecht — pagină inexistentă" w:history="1">
        <w:r w:rsidRPr="00155683">
          <w:rPr>
            <w:rFonts w:ascii="Arial" w:eastAsia="Times New Roman" w:hAnsi="Arial" w:cs="Arial"/>
            <w:color w:val="A55858"/>
            <w:u w:val="single"/>
            <w:lang w:eastAsia="ro-RO"/>
          </w:rPr>
          <w:t xml:space="preserve">Jakob </w:t>
        </w:r>
        <w:proofErr w:type="spellStart"/>
        <w:r w:rsidRPr="00155683">
          <w:rPr>
            <w:rFonts w:ascii="Arial" w:eastAsia="Times New Roman" w:hAnsi="Arial" w:cs="Arial"/>
            <w:color w:val="A55858"/>
            <w:u w:val="single"/>
            <w:lang w:eastAsia="ro-RO"/>
          </w:rPr>
          <w:t>Obrecht</w:t>
        </w:r>
        <w:proofErr w:type="spellEnd"/>
      </w:hyperlink>
    </w:p>
    <w:p w:rsidR="00155683" w:rsidRPr="00155683" w:rsidRDefault="00155683" w:rsidP="00155683">
      <w:pPr>
        <w:numPr>
          <w:ilvl w:val="0"/>
          <w:numId w:val="1"/>
        </w:numPr>
        <w:shd w:val="clear" w:color="auto" w:fill="FFFFFF"/>
        <w:spacing w:before="100" w:beforeAutospacing="1" w:after="24" w:line="360" w:lineRule="atLeast"/>
        <w:ind w:left="384"/>
        <w:rPr>
          <w:rFonts w:ascii="Arial" w:eastAsia="Times New Roman" w:hAnsi="Arial" w:cs="Arial"/>
          <w:color w:val="252525"/>
          <w:lang w:eastAsia="ro-RO"/>
        </w:rPr>
      </w:pPr>
      <w:hyperlink r:id="rId28" w:tooltip="Josquin des Près — pagină inexistentă" w:history="1">
        <w:proofErr w:type="spellStart"/>
        <w:r w:rsidRPr="00155683">
          <w:rPr>
            <w:rFonts w:ascii="Arial" w:eastAsia="Times New Roman" w:hAnsi="Arial" w:cs="Arial"/>
            <w:color w:val="A55858"/>
            <w:u w:val="single"/>
            <w:lang w:eastAsia="ro-RO"/>
          </w:rPr>
          <w:t>Josquin</w:t>
        </w:r>
        <w:proofErr w:type="spellEnd"/>
        <w:r w:rsidRPr="00155683">
          <w:rPr>
            <w:rFonts w:ascii="Arial" w:eastAsia="Times New Roman" w:hAnsi="Arial" w:cs="Arial"/>
            <w:color w:val="A55858"/>
            <w:u w:val="single"/>
            <w:lang w:eastAsia="ro-RO"/>
          </w:rPr>
          <w:t xml:space="preserve"> des </w:t>
        </w:r>
        <w:proofErr w:type="spellStart"/>
        <w:r w:rsidRPr="00155683">
          <w:rPr>
            <w:rFonts w:ascii="Arial" w:eastAsia="Times New Roman" w:hAnsi="Arial" w:cs="Arial"/>
            <w:color w:val="A55858"/>
            <w:u w:val="single"/>
            <w:lang w:eastAsia="ro-RO"/>
          </w:rPr>
          <w:t>Près</w:t>
        </w:r>
        <w:proofErr w:type="spellEnd"/>
      </w:hyperlink>
    </w:p>
    <w:p w:rsidR="00155683" w:rsidRPr="00155683" w:rsidRDefault="00155683" w:rsidP="00155683">
      <w:pPr>
        <w:numPr>
          <w:ilvl w:val="0"/>
          <w:numId w:val="1"/>
        </w:numPr>
        <w:shd w:val="clear" w:color="auto" w:fill="FFFFFF"/>
        <w:spacing w:before="100" w:beforeAutospacing="1" w:after="24" w:line="360" w:lineRule="atLeast"/>
        <w:ind w:left="384"/>
        <w:rPr>
          <w:rFonts w:ascii="Arial" w:eastAsia="Times New Roman" w:hAnsi="Arial" w:cs="Arial"/>
          <w:color w:val="252525"/>
          <w:lang w:eastAsia="ro-RO"/>
        </w:rPr>
      </w:pPr>
      <w:hyperlink r:id="rId29" w:tooltip="Gilles Binchois — pagină inexistentă" w:history="1">
        <w:r w:rsidRPr="00155683">
          <w:rPr>
            <w:rFonts w:ascii="Arial" w:eastAsia="Times New Roman" w:hAnsi="Arial" w:cs="Arial"/>
            <w:color w:val="A55858"/>
            <w:u w:val="single"/>
            <w:lang w:eastAsia="ro-RO"/>
          </w:rPr>
          <w:t>Gilles Binchois</w:t>
        </w:r>
      </w:hyperlink>
    </w:p>
    <w:p w:rsidR="00155683" w:rsidRPr="00155683" w:rsidRDefault="00155683" w:rsidP="00155683">
      <w:pPr>
        <w:numPr>
          <w:ilvl w:val="0"/>
          <w:numId w:val="1"/>
        </w:numPr>
        <w:shd w:val="clear" w:color="auto" w:fill="FFFFFF"/>
        <w:spacing w:before="100" w:beforeAutospacing="1" w:after="24" w:line="360" w:lineRule="atLeast"/>
        <w:ind w:left="384"/>
        <w:rPr>
          <w:rFonts w:ascii="Arial" w:eastAsia="Times New Roman" w:hAnsi="Arial" w:cs="Arial"/>
          <w:color w:val="252525"/>
          <w:lang w:eastAsia="ro-RO"/>
        </w:rPr>
      </w:pPr>
      <w:hyperlink r:id="rId30" w:tooltip="Guillaume Dufay" w:history="1">
        <w:r w:rsidRPr="00155683">
          <w:rPr>
            <w:rFonts w:ascii="Arial" w:eastAsia="Times New Roman" w:hAnsi="Arial" w:cs="Arial"/>
            <w:color w:val="0B0080"/>
            <w:u w:val="single"/>
            <w:lang w:eastAsia="ro-RO"/>
          </w:rPr>
          <w:t xml:space="preserve">Guillaume </w:t>
        </w:r>
        <w:proofErr w:type="spellStart"/>
        <w:r w:rsidRPr="00155683">
          <w:rPr>
            <w:rFonts w:ascii="Arial" w:eastAsia="Times New Roman" w:hAnsi="Arial" w:cs="Arial"/>
            <w:color w:val="0B0080"/>
            <w:u w:val="single"/>
            <w:lang w:eastAsia="ro-RO"/>
          </w:rPr>
          <w:t>Dufay</w:t>
        </w:r>
        <w:proofErr w:type="spellEnd"/>
      </w:hyperlink>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b/>
          <w:bCs/>
          <w:color w:val="252525"/>
          <w:lang w:eastAsia="ro-RO"/>
        </w:rPr>
        <w:t>A doua Școală neerlandeză: sec XVI</w:t>
      </w:r>
    </w:p>
    <w:p w:rsidR="00155683" w:rsidRPr="00155683" w:rsidRDefault="00155683" w:rsidP="00155683">
      <w:pPr>
        <w:numPr>
          <w:ilvl w:val="0"/>
          <w:numId w:val="2"/>
        </w:numPr>
        <w:shd w:val="clear" w:color="auto" w:fill="FFFFFF"/>
        <w:spacing w:before="100" w:beforeAutospacing="1" w:after="24" w:line="360" w:lineRule="atLeast"/>
        <w:ind w:left="384"/>
        <w:rPr>
          <w:rFonts w:ascii="Arial" w:eastAsia="Times New Roman" w:hAnsi="Arial" w:cs="Arial"/>
          <w:color w:val="252525"/>
          <w:lang w:eastAsia="ro-RO"/>
        </w:rPr>
      </w:pPr>
      <w:hyperlink r:id="rId31" w:tooltip="Adriaen Willaert — pagină inexistentă" w:history="1">
        <w:proofErr w:type="spellStart"/>
        <w:r w:rsidRPr="00155683">
          <w:rPr>
            <w:rFonts w:ascii="Arial" w:eastAsia="Times New Roman" w:hAnsi="Arial" w:cs="Arial"/>
            <w:color w:val="A55858"/>
            <w:u w:val="single"/>
            <w:lang w:eastAsia="ro-RO"/>
          </w:rPr>
          <w:t>Adriaen</w:t>
        </w:r>
        <w:proofErr w:type="spellEnd"/>
        <w:r w:rsidRPr="00155683">
          <w:rPr>
            <w:rFonts w:ascii="Arial" w:eastAsia="Times New Roman" w:hAnsi="Arial" w:cs="Arial"/>
            <w:color w:val="A55858"/>
            <w:u w:val="single"/>
            <w:lang w:eastAsia="ro-RO"/>
          </w:rPr>
          <w:t xml:space="preserve"> </w:t>
        </w:r>
        <w:proofErr w:type="spellStart"/>
        <w:r w:rsidRPr="00155683">
          <w:rPr>
            <w:rFonts w:ascii="Arial" w:eastAsia="Times New Roman" w:hAnsi="Arial" w:cs="Arial"/>
            <w:color w:val="A55858"/>
            <w:u w:val="single"/>
            <w:lang w:eastAsia="ro-RO"/>
          </w:rPr>
          <w:t>Willaert</w:t>
        </w:r>
        <w:proofErr w:type="spellEnd"/>
      </w:hyperlink>
    </w:p>
    <w:p w:rsidR="00155683" w:rsidRPr="00155683" w:rsidRDefault="00155683" w:rsidP="00155683">
      <w:pPr>
        <w:numPr>
          <w:ilvl w:val="0"/>
          <w:numId w:val="2"/>
        </w:numPr>
        <w:shd w:val="clear" w:color="auto" w:fill="FFFFFF"/>
        <w:spacing w:before="100" w:beforeAutospacing="1" w:after="24" w:line="360" w:lineRule="atLeast"/>
        <w:ind w:left="384"/>
        <w:rPr>
          <w:rFonts w:ascii="Arial" w:eastAsia="Times New Roman" w:hAnsi="Arial" w:cs="Arial"/>
          <w:color w:val="252525"/>
          <w:lang w:eastAsia="ro-RO"/>
        </w:rPr>
      </w:pPr>
      <w:hyperlink r:id="rId32" w:tooltip="Orlando di Lasso" w:history="1">
        <w:r w:rsidRPr="00155683">
          <w:rPr>
            <w:rFonts w:ascii="Arial" w:eastAsia="Times New Roman" w:hAnsi="Arial" w:cs="Arial"/>
            <w:color w:val="0B0080"/>
            <w:u w:val="single"/>
            <w:lang w:eastAsia="ro-RO"/>
          </w:rPr>
          <w:t xml:space="preserve">Orlando di </w:t>
        </w:r>
        <w:proofErr w:type="spellStart"/>
        <w:r w:rsidRPr="00155683">
          <w:rPr>
            <w:rFonts w:ascii="Arial" w:eastAsia="Times New Roman" w:hAnsi="Arial" w:cs="Arial"/>
            <w:color w:val="0B0080"/>
            <w:u w:val="single"/>
            <w:lang w:eastAsia="ro-RO"/>
          </w:rPr>
          <w:t>Lasso</w:t>
        </w:r>
        <w:proofErr w:type="spellEnd"/>
      </w:hyperlink>
      <w:r w:rsidRPr="00155683">
        <w:rPr>
          <w:rFonts w:ascii="Arial" w:eastAsia="Times New Roman" w:hAnsi="Arial" w:cs="Arial"/>
          <w:color w:val="252525"/>
          <w:lang w:eastAsia="ro-RO"/>
        </w:rPr>
        <w:t> (1532-1594)</w:t>
      </w:r>
    </w:p>
    <w:p w:rsidR="00155683" w:rsidRPr="00155683" w:rsidRDefault="00155683" w:rsidP="00155683">
      <w:pPr>
        <w:numPr>
          <w:ilvl w:val="0"/>
          <w:numId w:val="2"/>
        </w:numPr>
        <w:shd w:val="clear" w:color="auto" w:fill="FFFFFF"/>
        <w:spacing w:before="100" w:beforeAutospacing="1" w:after="24" w:line="360" w:lineRule="atLeast"/>
        <w:ind w:left="384"/>
        <w:rPr>
          <w:rFonts w:ascii="Arial" w:eastAsia="Times New Roman" w:hAnsi="Arial" w:cs="Arial"/>
          <w:color w:val="252525"/>
          <w:lang w:eastAsia="ro-RO"/>
        </w:rPr>
      </w:pPr>
      <w:hyperlink r:id="rId33" w:tooltip="Jan Pieter Sweelinck — pagină inexistentă" w:history="1">
        <w:r w:rsidRPr="00155683">
          <w:rPr>
            <w:rFonts w:ascii="Arial" w:eastAsia="Times New Roman" w:hAnsi="Arial" w:cs="Arial"/>
            <w:color w:val="A55858"/>
            <w:u w:val="single"/>
            <w:lang w:eastAsia="ro-RO"/>
          </w:rPr>
          <w:t xml:space="preserve">Jan Pieter </w:t>
        </w:r>
        <w:proofErr w:type="spellStart"/>
        <w:r w:rsidRPr="00155683">
          <w:rPr>
            <w:rFonts w:ascii="Arial" w:eastAsia="Times New Roman" w:hAnsi="Arial" w:cs="Arial"/>
            <w:color w:val="A55858"/>
            <w:u w:val="single"/>
            <w:lang w:eastAsia="ro-RO"/>
          </w:rPr>
          <w:t>Sweelinck</w:t>
        </w:r>
        <w:proofErr w:type="spellEnd"/>
      </w:hyperlink>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b/>
          <w:bCs/>
          <w:color w:val="252525"/>
          <w:lang w:eastAsia="ro-RO"/>
        </w:rPr>
        <w:t>Italia</w:t>
      </w:r>
    </w:p>
    <w:p w:rsidR="00155683" w:rsidRPr="00155683" w:rsidRDefault="00155683" w:rsidP="00155683">
      <w:pPr>
        <w:numPr>
          <w:ilvl w:val="0"/>
          <w:numId w:val="3"/>
        </w:numPr>
        <w:shd w:val="clear" w:color="auto" w:fill="FFFFFF"/>
        <w:spacing w:before="100" w:beforeAutospacing="1" w:after="24" w:line="360" w:lineRule="atLeast"/>
        <w:ind w:left="384"/>
        <w:rPr>
          <w:rFonts w:ascii="Arial" w:eastAsia="Times New Roman" w:hAnsi="Arial" w:cs="Arial"/>
          <w:color w:val="252525"/>
          <w:lang w:eastAsia="ro-RO"/>
        </w:rPr>
      </w:pPr>
      <w:hyperlink r:id="rId34" w:tooltip="Giovanni Pierluigi da Palestrina" w:history="1">
        <w:r w:rsidRPr="00155683">
          <w:rPr>
            <w:rFonts w:ascii="Arial" w:eastAsia="Times New Roman" w:hAnsi="Arial" w:cs="Arial"/>
            <w:color w:val="0B0080"/>
            <w:u w:val="single"/>
            <w:lang w:eastAsia="ro-RO"/>
          </w:rPr>
          <w:t>Giovanni Pierluigi da Palestrina</w:t>
        </w:r>
      </w:hyperlink>
    </w:p>
    <w:p w:rsidR="00155683" w:rsidRPr="00155683" w:rsidRDefault="00155683" w:rsidP="00155683">
      <w:pPr>
        <w:numPr>
          <w:ilvl w:val="0"/>
          <w:numId w:val="3"/>
        </w:numPr>
        <w:shd w:val="clear" w:color="auto" w:fill="FFFFFF"/>
        <w:spacing w:before="100" w:beforeAutospacing="1" w:after="24" w:line="360" w:lineRule="atLeast"/>
        <w:ind w:left="384"/>
        <w:rPr>
          <w:rFonts w:ascii="Arial" w:eastAsia="Times New Roman" w:hAnsi="Arial" w:cs="Arial"/>
          <w:color w:val="252525"/>
          <w:lang w:eastAsia="ro-RO"/>
        </w:rPr>
      </w:pPr>
      <w:hyperlink r:id="rId35" w:tooltip="Luca Marenzio" w:history="1">
        <w:r w:rsidRPr="00155683">
          <w:rPr>
            <w:rFonts w:ascii="Arial" w:eastAsia="Times New Roman" w:hAnsi="Arial" w:cs="Arial"/>
            <w:color w:val="0B0080"/>
            <w:u w:val="single"/>
            <w:lang w:eastAsia="ro-RO"/>
          </w:rPr>
          <w:t xml:space="preserve">Luca </w:t>
        </w:r>
        <w:proofErr w:type="spellStart"/>
        <w:r w:rsidRPr="00155683">
          <w:rPr>
            <w:rFonts w:ascii="Arial" w:eastAsia="Times New Roman" w:hAnsi="Arial" w:cs="Arial"/>
            <w:color w:val="0B0080"/>
            <w:u w:val="single"/>
            <w:lang w:eastAsia="ro-RO"/>
          </w:rPr>
          <w:t>Marenzio</w:t>
        </w:r>
        <w:proofErr w:type="spellEnd"/>
      </w:hyperlink>
    </w:p>
    <w:p w:rsidR="00155683" w:rsidRPr="00155683" w:rsidRDefault="00155683" w:rsidP="00155683">
      <w:pPr>
        <w:numPr>
          <w:ilvl w:val="0"/>
          <w:numId w:val="3"/>
        </w:numPr>
        <w:shd w:val="clear" w:color="auto" w:fill="FFFFFF"/>
        <w:spacing w:before="100" w:beforeAutospacing="1" w:after="24" w:line="360" w:lineRule="atLeast"/>
        <w:ind w:left="384"/>
        <w:rPr>
          <w:rFonts w:ascii="Arial" w:eastAsia="Times New Roman" w:hAnsi="Arial" w:cs="Arial"/>
          <w:color w:val="252525"/>
          <w:lang w:eastAsia="ro-RO"/>
        </w:rPr>
      </w:pPr>
      <w:hyperlink r:id="rId36" w:tooltip="Carlo Gesualdo da Venosa — pagină inexistentă" w:history="1">
        <w:proofErr w:type="spellStart"/>
        <w:r w:rsidRPr="00155683">
          <w:rPr>
            <w:rFonts w:ascii="Arial" w:eastAsia="Times New Roman" w:hAnsi="Arial" w:cs="Arial"/>
            <w:color w:val="A55858"/>
            <w:u w:val="single"/>
            <w:lang w:eastAsia="ro-RO"/>
          </w:rPr>
          <w:t>Carlo</w:t>
        </w:r>
        <w:proofErr w:type="spellEnd"/>
        <w:r w:rsidRPr="00155683">
          <w:rPr>
            <w:rFonts w:ascii="Arial" w:eastAsia="Times New Roman" w:hAnsi="Arial" w:cs="Arial"/>
            <w:color w:val="A55858"/>
            <w:u w:val="single"/>
            <w:lang w:eastAsia="ro-RO"/>
          </w:rPr>
          <w:t xml:space="preserve"> </w:t>
        </w:r>
        <w:proofErr w:type="spellStart"/>
        <w:r w:rsidRPr="00155683">
          <w:rPr>
            <w:rFonts w:ascii="Arial" w:eastAsia="Times New Roman" w:hAnsi="Arial" w:cs="Arial"/>
            <w:color w:val="A55858"/>
            <w:u w:val="single"/>
            <w:lang w:eastAsia="ro-RO"/>
          </w:rPr>
          <w:t>Gesualdo</w:t>
        </w:r>
        <w:proofErr w:type="spellEnd"/>
        <w:r w:rsidRPr="00155683">
          <w:rPr>
            <w:rFonts w:ascii="Arial" w:eastAsia="Times New Roman" w:hAnsi="Arial" w:cs="Arial"/>
            <w:color w:val="A55858"/>
            <w:u w:val="single"/>
            <w:lang w:eastAsia="ro-RO"/>
          </w:rPr>
          <w:t xml:space="preserve"> da </w:t>
        </w:r>
        <w:proofErr w:type="spellStart"/>
        <w:r w:rsidRPr="00155683">
          <w:rPr>
            <w:rFonts w:ascii="Arial" w:eastAsia="Times New Roman" w:hAnsi="Arial" w:cs="Arial"/>
            <w:color w:val="A55858"/>
            <w:u w:val="single"/>
            <w:lang w:eastAsia="ro-RO"/>
          </w:rPr>
          <w:t>Venosa</w:t>
        </w:r>
        <w:proofErr w:type="spellEnd"/>
      </w:hyperlink>
    </w:p>
    <w:p w:rsidR="00155683" w:rsidRPr="00155683" w:rsidRDefault="00155683" w:rsidP="00155683">
      <w:pPr>
        <w:numPr>
          <w:ilvl w:val="0"/>
          <w:numId w:val="3"/>
        </w:numPr>
        <w:shd w:val="clear" w:color="auto" w:fill="FFFFFF"/>
        <w:spacing w:before="100" w:beforeAutospacing="1" w:after="24" w:line="360" w:lineRule="atLeast"/>
        <w:ind w:left="384"/>
        <w:rPr>
          <w:rFonts w:ascii="Arial" w:eastAsia="Times New Roman" w:hAnsi="Arial" w:cs="Arial"/>
          <w:color w:val="252525"/>
          <w:lang w:eastAsia="ro-RO"/>
        </w:rPr>
      </w:pPr>
      <w:hyperlink r:id="rId37" w:tooltip="Claudio Monteverdi" w:history="1">
        <w:r w:rsidRPr="00155683">
          <w:rPr>
            <w:rFonts w:ascii="Arial" w:eastAsia="Times New Roman" w:hAnsi="Arial" w:cs="Arial"/>
            <w:color w:val="0B0080"/>
            <w:u w:val="single"/>
            <w:lang w:eastAsia="ro-RO"/>
          </w:rPr>
          <w:t>Claudio Monteverdi</w:t>
        </w:r>
      </w:hyperlink>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b/>
          <w:bCs/>
          <w:color w:val="252525"/>
          <w:lang w:eastAsia="ro-RO"/>
        </w:rPr>
        <w:t>Franța</w:t>
      </w:r>
    </w:p>
    <w:p w:rsidR="00155683" w:rsidRPr="00155683" w:rsidRDefault="00155683" w:rsidP="00155683">
      <w:pPr>
        <w:numPr>
          <w:ilvl w:val="0"/>
          <w:numId w:val="4"/>
        </w:numPr>
        <w:shd w:val="clear" w:color="auto" w:fill="FFFFFF"/>
        <w:spacing w:before="100" w:beforeAutospacing="1" w:after="24" w:line="360" w:lineRule="atLeast"/>
        <w:ind w:left="384"/>
        <w:rPr>
          <w:rFonts w:ascii="Arial" w:eastAsia="Times New Roman" w:hAnsi="Arial" w:cs="Arial"/>
          <w:color w:val="252525"/>
          <w:lang w:eastAsia="ro-RO"/>
        </w:rPr>
      </w:pPr>
      <w:hyperlink r:id="rId38" w:tooltip="Clément Janequin — pagină inexistentă" w:history="1">
        <w:r w:rsidRPr="00155683">
          <w:rPr>
            <w:rFonts w:ascii="Arial" w:eastAsia="Times New Roman" w:hAnsi="Arial" w:cs="Arial"/>
            <w:color w:val="A55858"/>
            <w:u w:val="single"/>
            <w:lang w:eastAsia="ro-RO"/>
          </w:rPr>
          <w:t xml:space="preserve">Clément </w:t>
        </w:r>
        <w:proofErr w:type="spellStart"/>
        <w:r w:rsidRPr="00155683">
          <w:rPr>
            <w:rFonts w:ascii="Arial" w:eastAsia="Times New Roman" w:hAnsi="Arial" w:cs="Arial"/>
            <w:color w:val="A55858"/>
            <w:u w:val="single"/>
            <w:lang w:eastAsia="ro-RO"/>
          </w:rPr>
          <w:t>Janequin</w:t>
        </w:r>
        <w:proofErr w:type="spellEnd"/>
      </w:hyperlink>
    </w:p>
    <w:p w:rsidR="00155683" w:rsidRPr="00155683" w:rsidRDefault="00155683" w:rsidP="00155683">
      <w:pPr>
        <w:numPr>
          <w:ilvl w:val="0"/>
          <w:numId w:val="4"/>
        </w:numPr>
        <w:shd w:val="clear" w:color="auto" w:fill="FFFFFF"/>
        <w:spacing w:before="100" w:beforeAutospacing="1" w:after="24" w:line="360" w:lineRule="atLeast"/>
        <w:ind w:left="384"/>
        <w:rPr>
          <w:rFonts w:ascii="Arial" w:eastAsia="Times New Roman" w:hAnsi="Arial" w:cs="Arial"/>
          <w:color w:val="252525"/>
          <w:lang w:eastAsia="ro-RO"/>
        </w:rPr>
      </w:pPr>
      <w:hyperlink r:id="rId39" w:tooltip="Guillaume Costeley — pagină inexistentă" w:history="1">
        <w:r w:rsidRPr="00155683">
          <w:rPr>
            <w:rFonts w:ascii="Arial" w:eastAsia="Times New Roman" w:hAnsi="Arial" w:cs="Arial"/>
            <w:color w:val="A55858"/>
            <w:u w:val="single"/>
            <w:lang w:eastAsia="ro-RO"/>
          </w:rPr>
          <w:t xml:space="preserve">Guillaume </w:t>
        </w:r>
        <w:proofErr w:type="spellStart"/>
        <w:r w:rsidRPr="00155683">
          <w:rPr>
            <w:rFonts w:ascii="Arial" w:eastAsia="Times New Roman" w:hAnsi="Arial" w:cs="Arial"/>
            <w:color w:val="A55858"/>
            <w:u w:val="single"/>
            <w:lang w:eastAsia="ro-RO"/>
          </w:rPr>
          <w:t>Costeley</w:t>
        </w:r>
        <w:proofErr w:type="spellEnd"/>
      </w:hyperlink>
    </w:p>
    <w:p w:rsidR="00155683" w:rsidRPr="00155683" w:rsidRDefault="00155683" w:rsidP="00155683">
      <w:pPr>
        <w:numPr>
          <w:ilvl w:val="0"/>
          <w:numId w:val="4"/>
        </w:numPr>
        <w:shd w:val="clear" w:color="auto" w:fill="FFFFFF"/>
        <w:spacing w:before="100" w:beforeAutospacing="1" w:after="24" w:line="360" w:lineRule="atLeast"/>
        <w:ind w:left="384"/>
        <w:rPr>
          <w:rFonts w:ascii="Arial" w:eastAsia="Times New Roman" w:hAnsi="Arial" w:cs="Arial"/>
          <w:color w:val="252525"/>
          <w:lang w:eastAsia="ro-RO"/>
        </w:rPr>
      </w:pPr>
      <w:hyperlink r:id="rId40" w:tooltip="Claude Goudimel — pagină inexistentă" w:history="1">
        <w:r w:rsidRPr="00155683">
          <w:rPr>
            <w:rFonts w:ascii="Arial" w:eastAsia="Times New Roman" w:hAnsi="Arial" w:cs="Arial"/>
            <w:color w:val="A55858"/>
            <w:u w:val="single"/>
            <w:lang w:eastAsia="ro-RO"/>
          </w:rPr>
          <w:t xml:space="preserve">Claude </w:t>
        </w:r>
        <w:proofErr w:type="spellStart"/>
        <w:r w:rsidRPr="00155683">
          <w:rPr>
            <w:rFonts w:ascii="Arial" w:eastAsia="Times New Roman" w:hAnsi="Arial" w:cs="Arial"/>
            <w:color w:val="A55858"/>
            <w:u w:val="single"/>
            <w:lang w:eastAsia="ro-RO"/>
          </w:rPr>
          <w:t>Goudimel</w:t>
        </w:r>
        <w:proofErr w:type="spellEnd"/>
      </w:hyperlink>
    </w:p>
    <w:p w:rsidR="00155683" w:rsidRPr="00155683" w:rsidRDefault="00155683" w:rsidP="00155683">
      <w:pPr>
        <w:numPr>
          <w:ilvl w:val="0"/>
          <w:numId w:val="4"/>
        </w:numPr>
        <w:shd w:val="clear" w:color="auto" w:fill="FFFFFF"/>
        <w:spacing w:before="100" w:beforeAutospacing="1" w:after="24" w:line="360" w:lineRule="atLeast"/>
        <w:ind w:left="384"/>
        <w:rPr>
          <w:rFonts w:ascii="Arial" w:eastAsia="Times New Roman" w:hAnsi="Arial" w:cs="Arial"/>
          <w:color w:val="252525"/>
          <w:lang w:eastAsia="ro-RO"/>
        </w:rPr>
      </w:pPr>
      <w:hyperlink r:id="rId41" w:tooltip="Claude Le Jeune — pagină inexistentă" w:history="1">
        <w:r w:rsidRPr="00155683">
          <w:rPr>
            <w:rFonts w:ascii="Arial" w:eastAsia="Times New Roman" w:hAnsi="Arial" w:cs="Arial"/>
            <w:color w:val="A55858"/>
            <w:u w:val="single"/>
            <w:lang w:eastAsia="ro-RO"/>
          </w:rPr>
          <w:t xml:space="preserve">Claude Le </w:t>
        </w:r>
        <w:proofErr w:type="spellStart"/>
        <w:r w:rsidRPr="00155683">
          <w:rPr>
            <w:rFonts w:ascii="Arial" w:eastAsia="Times New Roman" w:hAnsi="Arial" w:cs="Arial"/>
            <w:color w:val="A55858"/>
            <w:u w:val="single"/>
            <w:lang w:eastAsia="ro-RO"/>
          </w:rPr>
          <w:t>Jeune</w:t>
        </w:r>
        <w:proofErr w:type="spellEnd"/>
      </w:hyperlink>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b/>
          <w:bCs/>
          <w:color w:val="252525"/>
          <w:lang w:eastAsia="ro-RO"/>
        </w:rPr>
        <w:t>Anglia</w:t>
      </w:r>
    </w:p>
    <w:p w:rsidR="00155683" w:rsidRPr="00155683" w:rsidRDefault="00155683" w:rsidP="00155683">
      <w:pPr>
        <w:numPr>
          <w:ilvl w:val="0"/>
          <w:numId w:val="5"/>
        </w:numPr>
        <w:shd w:val="clear" w:color="auto" w:fill="FFFFFF"/>
        <w:spacing w:before="100" w:beforeAutospacing="1" w:after="24" w:line="360" w:lineRule="atLeast"/>
        <w:ind w:left="384"/>
        <w:rPr>
          <w:rFonts w:ascii="Arial" w:eastAsia="Times New Roman" w:hAnsi="Arial" w:cs="Arial"/>
          <w:color w:val="252525"/>
          <w:lang w:eastAsia="ro-RO"/>
        </w:rPr>
      </w:pPr>
      <w:hyperlink r:id="rId42" w:tooltip="Thomas Morley — pagină inexistentă" w:history="1">
        <w:r w:rsidRPr="00155683">
          <w:rPr>
            <w:rFonts w:ascii="Arial" w:eastAsia="Times New Roman" w:hAnsi="Arial" w:cs="Arial"/>
            <w:color w:val="A55858"/>
            <w:u w:val="single"/>
            <w:lang w:eastAsia="ro-RO"/>
          </w:rPr>
          <w:t xml:space="preserve">Thomas </w:t>
        </w:r>
        <w:proofErr w:type="spellStart"/>
        <w:r w:rsidRPr="00155683">
          <w:rPr>
            <w:rFonts w:ascii="Arial" w:eastAsia="Times New Roman" w:hAnsi="Arial" w:cs="Arial"/>
            <w:color w:val="A55858"/>
            <w:u w:val="single"/>
            <w:lang w:eastAsia="ro-RO"/>
          </w:rPr>
          <w:t>Morley</w:t>
        </w:r>
        <w:proofErr w:type="spellEnd"/>
      </w:hyperlink>
    </w:p>
    <w:p w:rsidR="00155683" w:rsidRPr="00155683" w:rsidRDefault="00155683" w:rsidP="00155683">
      <w:pPr>
        <w:numPr>
          <w:ilvl w:val="0"/>
          <w:numId w:val="5"/>
        </w:numPr>
        <w:shd w:val="clear" w:color="auto" w:fill="FFFFFF"/>
        <w:spacing w:before="100" w:beforeAutospacing="1" w:after="24" w:line="360" w:lineRule="atLeast"/>
        <w:ind w:left="384"/>
        <w:rPr>
          <w:rFonts w:ascii="Arial" w:eastAsia="Times New Roman" w:hAnsi="Arial" w:cs="Arial"/>
          <w:color w:val="252525"/>
          <w:lang w:eastAsia="ro-RO"/>
        </w:rPr>
      </w:pPr>
      <w:hyperlink r:id="rId43" w:tooltip="William Byrd" w:history="1">
        <w:r w:rsidRPr="00155683">
          <w:rPr>
            <w:rFonts w:ascii="Arial" w:eastAsia="Times New Roman" w:hAnsi="Arial" w:cs="Arial"/>
            <w:color w:val="0B0080"/>
            <w:u w:val="single"/>
            <w:lang w:eastAsia="ro-RO"/>
          </w:rPr>
          <w:t>William Byrd</w:t>
        </w:r>
      </w:hyperlink>
    </w:p>
    <w:p w:rsidR="00155683" w:rsidRPr="00155683" w:rsidRDefault="00155683" w:rsidP="00155683">
      <w:pPr>
        <w:numPr>
          <w:ilvl w:val="0"/>
          <w:numId w:val="5"/>
        </w:numPr>
        <w:shd w:val="clear" w:color="auto" w:fill="FFFFFF"/>
        <w:spacing w:before="100" w:beforeAutospacing="1" w:after="24" w:line="360" w:lineRule="atLeast"/>
        <w:ind w:left="384"/>
        <w:rPr>
          <w:rFonts w:ascii="Arial" w:eastAsia="Times New Roman" w:hAnsi="Arial" w:cs="Arial"/>
          <w:color w:val="252525"/>
          <w:lang w:eastAsia="ro-RO"/>
        </w:rPr>
      </w:pPr>
      <w:hyperlink r:id="rId44" w:tooltip="John Dowland" w:history="1">
        <w:r w:rsidRPr="00155683">
          <w:rPr>
            <w:rFonts w:ascii="Arial" w:eastAsia="Times New Roman" w:hAnsi="Arial" w:cs="Arial"/>
            <w:color w:val="0B0080"/>
            <w:u w:val="single"/>
            <w:lang w:eastAsia="ro-RO"/>
          </w:rPr>
          <w:t xml:space="preserve">John </w:t>
        </w:r>
        <w:proofErr w:type="spellStart"/>
        <w:r w:rsidRPr="00155683">
          <w:rPr>
            <w:rFonts w:ascii="Arial" w:eastAsia="Times New Roman" w:hAnsi="Arial" w:cs="Arial"/>
            <w:color w:val="0B0080"/>
            <w:u w:val="single"/>
            <w:lang w:eastAsia="ro-RO"/>
          </w:rPr>
          <w:t>Dowland</w:t>
        </w:r>
        <w:proofErr w:type="spellEnd"/>
      </w:hyperlink>
    </w:p>
    <w:p w:rsidR="00155683" w:rsidRPr="00155683" w:rsidRDefault="00155683" w:rsidP="00155683">
      <w:pPr>
        <w:numPr>
          <w:ilvl w:val="0"/>
          <w:numId w:val="5"/>
        </w:numPr>
        <w:shd w:val="clear" w:color="auto" w:fill="FFFFFF"/>
        <w:spacing w:before="100" w:beforeAutospacing="1" w:after="24" w:line="360" w:lineRule="atLeast"/>
        <w:ind w:left="384"/>
        <w:rPr>
          <w:rFonts w:ascii="Arial" w:eastAsia="Times New Roman" w:hAnsi="Arial" w:cs="Arial"/>
          <w:color w:val="252525"/>
          <w:lang w:eastAsia="ro-RO"/>
        </w:rPr>
      </w:pPr>
      <w:hyperlink r:id="rId45" w:tooltip="John Bull — pagină inexistentă" w:history="1">
        <w:r w:rsidRPr="00155683">
          <w:rPr>
            <w:rFonts w:ascii="Arial" w:eastAsia="Times New Roman" w:hAnsi="Arial" w:cs="Arial"/>
            <w:color w:val="A55858"/>
            <w:u w:val="single"/>
            <w:lang w:eastAsia="ro-RO"/>
          </w:rPr>
          <w:t>John Bull</w:t>
        </w:r>
      </w:hyperlink>
    </w:p>
    <w:p w:rsidR="00155683" w:rsidRPr="00155683" w:rsidRDefault="00155683" w:rsidP="00155683">
      <w:pPr>
        <w:numPr>
          <w:ilvl w:val="0"/>
          <w:numId w:val="5"/>
        </w:numPr>
        <w:shd w:val="clear" w:color="auto" w:fill="FFFFFF"/>
        <w:spacing w:before="100" w:beforeAutospacing="1" w:after="24" w:line="360" w:lineRule="atLeast"/>
        <w:ind w:left="384"/>
        <w:rPr>
          <w:rFonts w:ascii="Arial" w:eastAsia="Times New Roman" w:hAnsi="Arial" w:cs="Arial"/>
          <w:color w:val="252525"/>
          <w:lang w:eastAsia="ro-RO"/>
        </w:rPr>
      </w:pPr>
      <w:hyperlink r:id="rId46" w:tooltip="Orlando Gibbons — pagină inexistentă" w:history="1">
        <w:r w:rsidRPr="00155683">
          <w:rPr>
            <w:rFonts w:ascii="Arial" w:eastAsia="Times New Roman" w:hAnsi="Arial" w:cs="Arial"/>
            <w:color w:val="A55858"/>
            <w:u w:val="single"/>
            <w:lang w:eastAsia="ro-RO"/>
          </w:rPr>
          <w:t xml:space="preserve">Orlando </w:t>
        </w:r>
        <w:proofErr w:type="spellStart"/>
        <w:r w:rsidRPr="00155683">
          <w:rPr>
            <w:rFonts w:ascii="Arial" w:eastAsia="Times New Roman" w:hAnsi="Arial" w:cs="Arial"/>
            <w:color w:val="A55858"/>
            <w:u w:val="single"/>
            <w:lang w:eastAsia="ro-RO"/>
          </w:rPr>
          <w:t>Gibbons</w:t>
        </w:r>
        <w:proofErr w:type="spellEnd"/>
      </w:hyperlink>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color w:val="000000"/>
          <w:lang w:eastAsia="ro-RO"/>
        </w:rPr>
      </w:pPr>
      <w:r w:rsidRPr="00155683">
        <w:rPr>
          <w:rFonts w:ascii="Georgia" w:eastAsia="Times New Roman" w:hAnsi="Georgia" w:cs="Times New Roman"/>
          <w:color w:val="000000"/>
          <w:lang w:eastAsia="ro-RO"/>
        </w:rPr>
        <w:t>Muzica în perioada Barocului (1600-1760)</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Barocul muzical are 3 perioade: -incipient -median -</w:t>
      </w:r>
      <w:proofErr w:type="spellStart"/>
      <w:r w:rsidRPr="00155683">
        <w:rPr>
          <w:rFonts w:ascii="Arial" w:eastAsia="Times New Roman" w:hAnsi="Arial" w:cs="Arial"/>
          <w:color w:val="252525"/>
          <w:lang w:eastAsia="ro-RO"/>
        </w:rPr>
        <w:t>tîrziu</w:t>
      </w:r>
      <w:proofErr w:type="spellEnd"/>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Caracteristici:</w:t>
      </w:r>
    </w:p>
    <w:p w:rsidR="00155683" w:rsidRPr="00155683" w:rsidRDefault="00155683" w:rsidP="00155683">
      <w:pPr>
        <w:numPr>
          <w:ilvl w:val="0"/>
          <w:numId w:val="6"/>
        </w:numPr>
        <w:shd w:val="clear" w:color="auto" w:fill="FFFFFF"/>
        <w:spacing w:before="100" w:beforeAutospacing="1" w:after="24" w:line="360" w:lineRule="atLeast"/>
        <w:ind w:left="384"/>
        <w:rPr>
          <w:rFonts w:ascii="Arial" w:eastAsia="Times New Roman" w:hAnsi="Arial" w:cs="Arial"/>
          <w:color w:val="252525"/>
          <w:lang w:eastAsia="ro-RO"/>
        </w:rPr>
      </w:pPr>
      <w:r w:rsidRPr="00155683">
        <w:rPr>
          <w:rFonts w:ascii="Arial" w:eastAsia="Times New Roman" w:hAnsi="Arial" w:cs="Arial"/>
          <w:color w:val="252525"/>
          <w:lang w:eastAsia="ro-RO"/>
        </w:rPr>
        <w:t>Înlocuirea muzicii vocale cu cea instrumentală;</w:t>
      </w:r>
    </w:p>
    <w:p w:rsidR="00155683" w:rsidRPr="00155683" w:rsidRDefault="00155683" w:rsidP="00155683">
      <w:pPr>
        <w:numPr>
          <w:ilvl w:val="0"/>
          <w:numId w:val="6"/>
        </w:numPr>
        <w:shd w:val="clear" w:color="auto" w:fill="FFFFFF"/>
        <w:spacing w:before="100" w:beforeAutospacing="1" w:after="24" w:line="360" w:lineRule="atLeast"/>
        <w:ind w:left="384"/>
        <w:rPr>
          <w:rFonts w:ascii="Arial" w:eastAsia="Times New Roman" w:hAnsi="Arial" w:cs="Arial"/>
          <w:color w:val="252525"/>
          <w:lang w:eastAsia="ro-RO"/>
        </w:rPr>
      </w:pPr>
      <w:r w:rsidRPr="00155683">
        <w:rPr>
          <w:rFonts w:ascii="Arial" w:eastAsia="Times New Roman" w:hAnsi="Arial" w:cs="Arial"/>
          <w:color w:val="252525"/>
          <w:lang w:eastAsia="ro-RO"/>
        </w:rPr>
        <w:t>Grija de a crea sunete mai perfecționate;</w:t>
      </w:r>
    </w:p>
    <w:p w:rsidR="00155683" w:rsidRPr="00155683" w:rsidRDefault="00155683" w:rsidP="00155683">
      <w:pPr>
        <w:numPr>
          <w:ilvl w:val="0"/>
          <w:numId w:val="6"/>
        </w:numPr>
        <w:shd w:val="clear" w:color="auto" w:fill="FFFFFF"/>
        <w:spacing w:before="100" w:beforeAutospacing="1" w:after="24" w:line="360" w:lineRule="atLeast"/>
        <w:ind w:left="384"/>
        <w:rPr>
          <w:rFonts w:ascii="Arial" w:eastAsia="Times New Roman" w:hAnsi="Arial" w:cs="Arial"/>
          <w:color w:val="252525"/>
          <w:lang w:eastAsia="ro-RO"/>
        </w:rPr>
      </w:pPr>
      <w:r w:rsidRPr="00155683">
        <w:rPr>
          <w:rFonts w:ascii="Arial" w:eastAsia="Times New Roman" w:hAnsi="Arial" w:cs="Arial"/>
          <w:color w:val="252525"/>
          <w:lang w:eastAsia="ro-RO"/>
        </w:rPr>
        <w:t xml:space="preserve">În domeniul instrumentației apar noi instrumente muzicale cum ar fi cele de </w:t>
      </w:r>
      <w:proofErr w:type="spellStart"/>
      <w:r w:rsidRPr="00155683">
        <w:rPr>
          <w:rFonts w:ascii="Arial" w:eastAsia="Times New Roman" w:hAnsi="Arial" w:cs="Arial"/>
          <w:color w:val="252525"/>
          <w:lang w:eastAsia="ro-RO"/>
        </w:rPr>
        <w:t>percuție,noi</w:t>
      </w:r>
      <w:proofErr w:type="spellEnd"/>
      <w:r w:rsidRPr="00155683">
        <w:rPr>
          <w:rFonts w:ascii="Arial" w:eastAsia="Times New Roman" w:hAnsi="Arial" w:cs="Arial"/>
          <w:color w:val="252525"/>
          <w:lang w:eastAsia="ro-RO"/>
        </w:rPr>
        <w:t xml:space="preserve"> instrumente de </w:t>
      </w:r>
      <w:proofErr w:type="spellStart"/>
      <w:r w:rsidRPr="00155683">
        <w:rPr>
          <w:rFonts w:ascii="Arial" w:eastAsia="Times New Roman" w:hAnsi="Arial" w:cs="Arial"/>
          <w:color w:val="252525"/>
          <w:lang w:eastAsia="ro-RO"/>
        </w:rPr>
        <w:t>suflat,etc</w:t>
      </w:r>
      <w:proofErr w:type="spellEnd"/>
      <w:r w:rsidRPr="00155683">
        <w:rPr>
          <w:rFonts w:ascii="Arial" w:eastAsia="Times New Roman" w:hAnsi="Arial" w:cs="Arial"/>
          <w:color w:val="252525"/>
          <w:lang w:eastAsia="ro-RO"/>
        </w:rPr>
        <w:t>.</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Suita barocă este caracterizată prin contrast tematic și unitate </w:t>
      </w:r>
      <w:proofErr w:type="spellStart"/>
      <w:r w:rsidRPr="00155683">
        <w:rPr>
          <w:rFonts w:ascii="Arial" w:eastAsia="Times New Roman" w:hAnsi="Arial" w:cs="Arial"/>
          <w:color w:val="252525"/>
          <w:lang w:eastAsia="ro-RO"/>
        </w:rPr>
        <w:t>tonală.Ea</w:t>
      </w:r>
      <w:proofErr w:type="spellEnd"/>
      <w:r w:rsidRPr="00155683">
        <w:rPr>
          <w:rFonts w:ascii="Arial" w:eastAsia="Times New Roman" w:hAnsi="Arial" w:cs="Arial"/>
          <w:color w:val="252525"/>
          <w:lang w:eastAsia="ro-RO"/>
        </w:rPr>
        <w:t xml:space="preserve"> este formată din dansuri:sarabandă,allemandă,gigă,courantă,rondeau,bouree,poloneză.</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Concertul din această perioadă se numește grosso și are două grupe de </w:t>
      </w:r>
      <w:proofErr w:type="spellStart"/>
      <w:r w:rsidRPr="00155683">
        <w:rPr>
          <w:rFonts w:ascii="Arial" w:eastAsia="Times New Roman" w:hAnsi="Arial" w:cs="Arial"/>
          <w:color w:val="252525"/>
          <w:lang w:eastAsia="ro-RO"/>
        </w:rPr>
        <w:t>instrumente:soli</w:t>
      </w:r>
      <w:proofErr w:type="spellEnd"/>
      <w:r w:rsidRPr="00155683">
        <w:rPr>
          <w:rFonts w:ascii="Arial" w:eastAsia="Times New Roman" w:hAnsi="Arial" w:cs="Arial"/>
          <w:color w:val="252525"/>
          <w:lang w:eastAsia="ro-RO"/>
        </w:rPr>
        <w:t xml:space="preserve"> și tutti.</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Sonata este de două feluri:</w:t>
      </w:r>
    </w:p>
    <w:p w:rsidR="00155683" w:rsidRPr="00155683" w:rsidRDefault="00155683" w:rsidP="00155683">
      <w:pPr>
        <w:numPr>
          <w:ilvl w:val="0"/>
          <w:numId w:val="7"/>
        </w:numPr>
        <w:shd w:val="clear" w:color="auto" w:fill="FFFFFF"/>
        <w:spacing w:before="100" w:beforeAutospacing="1" w:after="24" w:line="360" w:lineRule="atLeast"/>
        <w:ind w:left="384"/>
        <w:rPr>
          <w:rFonts w:ascii="Arial" w:eastAsia="Times New Roman" w:hAnsi="Arial" w:cs="Arial"/>
          <w:color w:val="252525"/>
          <w:lang w:eastAsia="ro-RO"/>
        </w:rPr>
      </w:pPr>
      <w:r w:rsidRPr="00155683">
        <w:rPr>
          <w:rFonts w:ascii="Arial" w:eastAsia="Times New Roman" w:hAnsi="Arial" w:cs="Arial"/>
          <w:color w:val="252525"/>
          <w:lang w:eastAsia="ro-RO"/>
        </w:rPr>
        <w:t xml:space="preserve">da </w:t>
      </w:r>
      <w:proofErr w:type="spellStart"/>
      <w:r w:rsidRPr="00155683">
        <w:rPr>
          <w:rFonts w:ascii="Arial" w:eastAsia="Times New Roman" w:hAnsi="Arial" w:cs="Arial"/>
          <w:color w:val="252525"/>
          <w:lang w:eastAsia="ro-RO"/>
        </w:rPr>
        <w:t>chiesa</w:t>
      </w:r>
      <w:proofErr w:type="spellEnd"/>
      <w:r w:rsidRPr="00155683">
        <w:rPr>
          <w:rFonts w:ascii="Arial" w:eastAsia="Times New Roman" w:hAnsi="Arial" w:cs="Arial"/>
          <w:color w:val="252525"/>
          <w:lang w:eastAsia="ro-RO"/>
        </w:rPr>
        <w:t xml:space="preserve"> (religioasă)</w:t>
      </w:r>
    </w:p>
    <w:p w:rsidR="00155683" w:rsidRPr="00155683" w:rsidRDefault="00155683" w:rsidP="00155683">
      <w:pPr>
        <w:numPr>
          <w:ilvl w:val="0"/>
          <w:numId w:val="8"/>
        </w:numPr>
        <w:shd w:val="clear" w:color="auto" w:fill="FFFFFF"/>
        <w:spacing w:before="100" w:beforeAutospacing="1" w:after="24" w:line="360" w:lineRule="atLeast"/>
        <w:ind w:left="384"/>
        <w:rPr>
          <w:rFonts w:ascii="Arial" w:eastAsia="Times New Roman" w:hAnsi="Arial" w:cs="Arial"/>
          <w:color w:val="252525"/>
          <w:lang w:eastAsia="ro-RO"/>
        </w:rPr>
      </w:pPr>
      <w:r w:rsidRPr="00155683">
        <w:rPr>
          <w:rFonts w:ascii="Arial" w:eastAsia="Times New Roman" w:hAnsi="Arial" w:cs="Arial"/>
          <w:color w:val="252525"/>
          <w:lang w:eastAsia="ro-RO"/>
        </w:rPr>
        <w:t>da camera (laică)</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Preludiul are plan tonal inconstant</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lastRenderedPageBreak/>
        <w:t>Fuga este monotematică iar ca structură se împarte in două sau trei secțiuni: expoziție, divertisment și eventual repriză sau încheiere.</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Se compun, de asemenea opere, oratorii, pasiuni. Compozitorii acestei perioade sunt </w:t>
      </w:r>
      <w:proofErr w:type="spellStart"/>
      <w:r w:rsidRPr="00155683">
        <w:rPr>
          <w:rFonts w:ascii="Arial" w:eastAsia="Times New Roman" w:hAnsi="Arial" w:cs="Arial"/>
          <w:color w:val="252525"/>
          <w:lang w:eastAsia="ro-RO"/>
        </w:rPr>
        <w:t>binecunoscuții</w:t>
      </w:r>
      <w:proofErr w:type="spellEnd"/>
      <w:r w:rsidRPr="00155683">
        <w:rPr>
          <w:rFonts w:ascii="Arial" w:eastAsia="Times New Roman" w:hAnsi="Arial" w:cs="Arial"/>
          <w:color w:val="252525"/>
          <w:lang w:eastAsia="ro-RO"/>
        </w:rPr>
        <w:t> </w:t>
      </w:r>
      <w:hyperlink r:id="rId47" w:tooltip="Johann Sebastian Bach" w:history="1">
        <w:r w:rsidRPr="00155683">
          <w:rPr>
            <w:rFonts w:ascii="Arial" w:eastAsia="Times New Roman" w:hAnsi="Arial" w:cs="Arial"/>
            <w:color w:val="0B0080"/>
            <w:u w:val="single"/>
            <w:lang w:eastAsia="ro-RO"/>
          </w:rPr>
          <w:t>Johann Sebastian Bach</w:t>
        </w:r>
      </w:hyperlink>
      <w:r w:rsidRPr="00155683">
        <w:rPr>
          <w:rFonts w:ascii="Arial" w:eastAsia="Times New Roman" w:hAnsi="Arial" w:cs="Arial"/>
          <w:color w:val="252525"/>
          <w:lang w:eastAsia="ro-RO"/>
        </w:rPr>
        <w:t>, </w:t>
      </w:r>
      <w:hyperlink r:id="rId48" w:tooltip="Georg Friedrich Händel" w:history="1">
        <w:r w:rsidRPr="00155683">
          <w:rPr>
            <w:rFonts w:ascii="Arial" w:eastAsia="Times New Roman" w:hAnsi="Arial" w:cs="Arial"/>
            <w:color w:val="0B0080"/>
            <w:u w:val="single"/>
            <w:lang w:eastAsia="ro-RO"/>
          </w:rPr>
          <w:t>Georg Friedrich Händel</w:t>
        </w:r>
      </w:hyperlink>
      <w:r w:rsidRPr="00155683">
        <w:rPr>
          <w:rFonts w:ascii="Arial" w:eastAsia="Times New Roman" w:hAnsi="Arial" w:cs="Arial"/>
          <w:color w:val="252525"/>
          <w:lang w:eastAsia="ro-RO"/>
        </w:rPr>
        <w:t>, </w:t>
      </w:r>
      <w:hyperlink r:id="rId49" w:tooltip="Antonio Vivaldi" w:history="1">
        <w:r w:rsidRPr="00155683">
          <w:rPr>
            <w:rFonts w:ascii="Arial" w:eastAsia="Times New Roman" w:hAnsi="Arial" w:cs="Arial"/>
            <w:color w:val="0B0080"/>
            <w:u w:val="single"/>
            <w:lang w:eastAsia="ro-RO"/>
          </w:rPr>
          <w:t>Antonio Vivaldi</w:t>
        </w:r>
      </w:hyperlink>
      <w:r w:rsidRPr="00155683">
        <w:rPr>
          <w:rFonts w:ascii="Arial" w:eastAsia="Times New Roman" w:hAnsi="Arial" w:cs="Arial"/>
          <w:color w:val="252525"/>
          <w:lang w:eastAsia="ro-RO"/>
        </w:rPr>
        <w:t>, </w:t>
      </w:r>
      <w:proofErr w:type="spellStart"/>
      <w:r w:rsidRPr="00155683">
        <w:rPr>
          <w:rFonts w:ascii="Arial" w:eastAsia="Times New Roman" w:hAnsi="Arial" w:cs="Arial"/>
          <w:color w:val="252525"/>
          <w:lang w:eastAsia="ro-RO"/>
        </w:rPr>
        <w:fldChar w:fldCharType="begin"/>
      </w:r>
      <w:r w:rsidRPr="00155683">
        <w:rPr>
          <w:rFonts w:ascii="Arial" w:eastAsia="Times New Roman" w:hAnsi="Arial" w:cs="Arial"/>
          <w:color w:val="252525"/>
          <w:lang w:eastAsia="ro-RO"/>
        </w:rPr>
        <w:instrText xml:space="preserve"> HYPERLINK "http://ro.wikipedia.org/wiki/Arcangelo_Corelli" \o "Arcangelo Corelli" </w:instrText>
      </w:r>
      <w:r w:rsidRPr="00155683">
        <w:rPr>
          <w:rFonts w:ascii="Arial" w:eastAsia="Times New Roman" w:hAnsi="Arial" w:cs="Arial"/>
          <w:color w:val="252525"/>
          <w:lang w:eastAsia="ro-RO"/>
        </w:rPr>
        <w:fldChar w:fldCharType="separate"/>
      </w:r>
      <w:r w:rsidRPr="00155683">
        <w:rPr>
          <w:rFonts w:ascii="Arial" w:eastAsia="Times New Roman" w:hAnsi="Arial" w:cs="Arial"/>
          <w:color w:val="0B0080"/>
          <w:u w:val="single"/>
          <w:lang w:eastAsia="ro-RO"/>
        </w:rPr>
        <w:t>Arcangelo</w:t>
      </w:r>
      <w:proofErr w:type="spellEnd"/>
      <w:r w:rsidRPr="00155683">
        <w:rPr>
          <w:rFonts w:ascii="Arial" w:eastAsia="Times New Roman" w:hAnsi="Arial" w:cs="Arial"/>
          <w:color w:val="0B0080"/>
          <w:u w:val="single"/>
          <w:lang w:eastAsia="ro-RO"/>
        </w:rPr>
        <w:t xml:space="preserve"> Corelli</w:t>
      </w:r>
      <w:r w:rsidRPr="00155683">
        <w:rPr>
          <w:rFonts w:ascii="Arial" w:eastAsia="Times New Roman" w:hAnsi="Arial" w:cs="Arial"/>
          <w:color w:val="252525"/>
          <w:lang w:eastAsia="ro-RO"/>
        </w:rPr>
        <w:fldChar w:fldCharType="end"/>
      </w:r>
      <w:r w:rsidRPr="00155683">
        <w:rPr>
          <w:rFonts w:ascii="Arial" w:eastAsia="Times New Roman" w:hAnsi="Arial" w:cs="Arial"/>
          <w:color w:val="252525"/>
          <w:lang w:eastAsia="ro-RO"/>
        </w:rPr>
        <w:t> ș.a.</w:t>
      </w:r>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color w:val="000000"/>
          <w:lang w:eastAsia="ro-RO"/>
        </w:rPr>
      </w:pPr>
      <w:r w:rsidRPr="00155683">
        <w:rPr>
          <w:rFonts w:ascii="Georgia" w:eastAsia="Times New Roman" w:hAnsi="Georgia" w:cs="Times New Roman"/>
          <w:color w:val="000000"/>
          <w:lang w:eastAsia="ro-RO"/>
        </w:rPr>
        <w:t>Perioada clasică (1730 - 1820)</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 xml:space="preserve">Termenul și expresia de „clasicism”, „stil clasic” se aplică unei </w:t>
      </w:r>
      <w:proofErr w:type="spellStart"/>
      <w:r w:rsidRPr="00155683">
        <w:rPr>
          <w:rFonts w:ascii="Arial" w:eastAsia="Times New Roman" w:hAnsi="Arial" w:cs="Arial"/>
          <w:color w:val="252525"/>
          <w:lang w:eastAsia="ro-RO"/>
        </w:rPr>
        <w:t>periade</w:t>
      </w:r>
      <w:proofErr w:type="spellEnd"/>
      <w:r w:rsidRPr="00155683">
        <w:rPr>
          <w:rFonts w:ascii="Arial" w:eastAsia="Times New Roman" w:hAnsi="Arial" w:cs="Arial"/>
          <w:color w:val="252525"/>
          <w:lang w:eastAsia="ro-RO"/>
        </w:rPr>
        <w:t xml:space="preserve"> lungi de timp, cuprinzând ceea ce noi numim muzică barocă și muzică romantică. Clasicismul este o filozofie a artei și a vieții care se bazează pe simplitate, echilibru și ordine.</w:t>
      </w:r>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color w:val="000000"/>
          <w:lang w:eastAsia="ro-RO"/>
        </w:rPr>
      </w:pPr>
      <w:r w:rsidRPr="00155683">
        <w:rPr>
          <w:rFonts w:ascii="Georgia" w:eastAsia="Times New Roman" w:hAnsi="Georgia" w:cs="Times New Roman"/>
          <w:color w:val="000000"/>
          <w:lang w:eastAsia="ro-RO"/>
        </w:rPr>
        <w:t>Muzica romantică (1815 - 1910)</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Cultura muzicală din prima jumătate a secolului al XIX-lea este dominată de curentul romantic, care a adus mari înnoiri ale limbajului muzical. Frământările revoluționare din toată Europa, efervescența vieții spirituale de pe întregul continent nu puteau fi oglindite într-o senină artă clasică cu un ponderat și echilibrat limbaj. Transformările limbajului, ca și noile aspecte stilistice ale creației muzicale, își au, mai toate, obârșia în lucrările lui Beethoven și ale contemporanilor săi mai tineri – Schubert și Weber.</w:t>
      </w:r>
    </w:p>
    <w:p w:rsidR="00155683" w:rsidRPr="00155683" w:rsidRDefault="00155683" w:rsidP="00155683">
      <w:pPr>
        <w:pBdr>
          <w:bottom w:val="single" w:sz="6" w:space="0" w:color="AAAAAA"/>
        </w:pBdr>
        <w:shd w:val="clear" w:color="auto" w:fill="FFFFFF"/>
        <w:spacing w:before="240" w:after="60" w:line="240" w:lineRule="auto"/>
        <w:outlineLvl w:val="1"/>
        <w:rPr>
          <w:rFonts w:ascii="Georgia" w:eastAsia="Times New Roman" w:hAnsi="Georgia" w:cs="Times New Roman"/>
          <w:color w:val="000000"/>
          <w:lang w:eastAsia="ro-RO"/>
        </w:rPr>
      </w:pPr>
      <w:r w:rsidRPr="00155683">
        <w:rPr>
          <w:rFonts w:ascii="Georgia" w:eastAsia="Times New Roman" w:hAnsi="Georgia" w:cs="Times New Roman"/>
          <w:color w:val="000000"/>
          <w:lang w:eastAsia="ro-RO"/>
        </w:rPr>
        <w:t>Muzica secolului XX</w:t>
      </w:r>
    </w:p>
    <w:p w:rsidR="00155683" w:rsidRPr="00155683" w:rsidRDefault="00155683" w:rsidP="00155683">
      <w:pPr>
        <w:shd w:val="clear" w:color="auto" w:fill="FFFFFF"/>
        <w:spacing w:before="120" w:after="120" w:line="336" w:lineRule="atLeast"/>
        <w:rPr>
          <w:rFonts w:ascii="Arial" w:eastAsia="Times New Roman" w:hAnsi="Arial" w:cs="Arial"/>
          <w:color w:val="252525"/>
          <w:lang w:eastAsia="ro-RO"/>
        </w:rPr>
      </w:pPr>
      <w:r w:rsidRPr="00155683">
        <w:rPr>
          <w:rFonts w:ascii="Arial" w:eastAsia="Times New Roman" w:hAnsi="Arial" w:cs="Arial"/>
          <w:color w:val="252525"/>
          <w:lang w:eastAsia="ro-RO"/>
        </w:rPr>
        <w:t>Secolul XX s-a distins prin apariția muzicii dodecafonice și prin muzica serială.</w:t>
      </w:r>
    </w:p>
    <w:p w:rsidR="00155683" w:rsidRPr="00155683" w:rsidRDefault="00155683" w:rsidP="00155683">
      <w:pPr>
        <w:rPr>
          <w:b/>
          <w:i/>
        </w:rPr>
      </w:pPr>
    </w:p>
    <w:sectPr w:rsidR="00155683" w:rsidRPr="00155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D4482"/>
    <w:multiLevelType w:val="multilevel"/>
    <w:tmpl w:val="FFD4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46DE6"/>
    <w:multiLevelType w:val="multilevel"/>
    <w:tmpl w:val="D86C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D55E50"/>
    <w:multiLevelType w:val="multilevel"/>
    <w:tmpl w:val="FD2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A2719F"/>
    <w:multiLevelType w:val="multilevel"/>
    <w:tmpl w:val="4764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595B59"/>
    <w:multiLevelType w:val="multilevel"/>
    <w:tmpl w:val="5004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872F79"/>
    <w:multiLevelType w:val="multilevel"/>
    <w:tmpl w:val="038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DC58D1"/>
    <w:multiLevelType w:val="multilevel"/>
    <w:tmpl w:val="19E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A81D2C"/>
    <w:multiLevelType w:val="multilevel"/>
    <w:tmpl w:val="96E2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64"/>
    <w:rsid w:val="00075A0D"/>
    <w:rsid w:val="00155683"/>
    <w:rsid w:val="001C3E7C"/>
    <w:rsid w:val="005265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3C983-C562-47F7-8694-2DCC76FC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wikipedia.org/wiki/Harp%C4%83" TargetMode="External"/><Relationship Id="rId18" Type="http://schemas.openxmlformats.org/officeDocument/2006/relationships/hyperlink" Target="http://ro.wikipedia.org/wiki/Muzic%C4%83_bizantin%C4%83" TargetMode="External"/><Relationship Id="rId26" Type="http://schemas.openxmlformats.org/officeDocument/2006/relationships/hyperlink" Target="http://ro.wikipedia.org/wiki/Johannes_Ockeghem" TargetMode="External"/><Relationship Id="rId39" Type="http://schemas.openxmlformats.org/officeDocument/2006/relationships/hyperlink" Target="http://ro.wikipedia.org/w/index.php?title=Guillaume_Costeley&amp;action=edit&amp;redlink=1" TargetMode="External"/><Relationship Id="rId21" Type="http://schemas.openxmlformats.org/officeDocument/2006/relationships/hyperlink" Target="http://ro.wikipedia.org/wiki/Muzic%C4%83_gregorian%C4%83" TargetMode="External"/><Relationship Id="rId34" Type="http://schemas.openxmlformats.org/officeDocument/2006/relationships/hyperlink" Target="http://ro.wikipedia.org/wiki/Giovanni_Pierluigi_da_Palestrina" TargetMode="External"/><Relationship Id="rId42" Type="http://schemas.openxmlformats.org/officeDocument/2006/relationships/hyperlink" Target="http://ro.wikipedia.org/w/index.php?title=Thomas_Morley&amp;action=edit&amp;redlink=1" TargetMode="External"/><Relationship Id="rId47" Type="http://schemas.openxmlformats.org/officeDocument/2006/relationships/hyperlink" Target="http://ro.wikipedia.org/wiki/Johann_Sebastian_Bach" TargetMode="External"/><Relationship Id="rId50" Type="http://schemas.openxmlformats.org/officeDocument/2006/relationships/fontTable" Target="fontTable.xml"/><Relationship Id="rId7" Type="http://schemas.openxmlformats.org/officeDocument/2006/relationships/hyperlink" Target="http://ro.wikipedia.org/wiki/Catharsis" TargetMode="External"/><Relationship Id="rId2" Type="http://schemas.openxmlformats.org/officeDocument/2006/relationships/styles" Target="styles.xml"/><Relationship Id="rId16" Type="http://schemas.openxmlformats.org/officeDocument/2006/relationships/hyperlink" Target="http://ro.wikipedia.org/wiki/Neum%C4%83" TargetMode="External"/><Relationship Id="rId29" Type="http://schemas.openxmlformats.org/officeDocument/2006/relationships/hyperlink" Target="http://ro.wikipedia.org/w/index.php?title=Gilles_Binchois&amp;action=edit&amp;redlink=1" TargetMode="External"/><Relationship Id="rId11" Type="http://schemas.openxmlformats.org/officeDocument/2006/relationships/hyperlink" Target="http://ro.wikipedia.org/wiki/Flaut" TargetMode="External"/><Relationship Id="rId24" Type="http://schemas.openxmlformats.org/officeDocument/2006/relationships/hyperlink" Target="http://ro.wikipedia.org/wiki/Neum%C4%83" TargetMode="External"/><Relationship Id="rId32" Type="http://schemas.openxmlformats.org/officeDocument/2006/relationships/hyperlink" Target="http://ro.wikipedia.org/wiki/Orlando_di_Lasso" TargetMode="External"/><Relationship Id="rId37" Type="http://schemas.openxmlformats.org/officeDocument/2006/relationships/hyperlink" Target="http://ro.wikipedia.org/wiki/Claudio_Monteverdi" TargetMode="External"/><Relationship Id="rId40" Type="http://schemas.openxmlformats.org/officeDocument/2006/relationships/hyperlink" Target="http://ro.wikipedia.org/w/index.php?title=Claude_Goudimel&amp;action=edit&amp;redlink=1" TargetMode="External"/><Relationship Id="rId45" Type="http://schemas.openxmlformats.org/officeDocument/2006/relationships/hyperlink" Target="http://ro.wikipedia.org/w/index.php?title=John_Bull&amp;action=edit&amp;redlink=1" TargetMode="External"/><Relationship Id="rId5" Type="http://schemas.openxmlformats.org/officeDocument/2006/relationships/hyperlink" Target="http://ro.wikipedia.org/wiki/Platon" TargetMode="External"/><Relationship Id="rId15" Type="http://schemas.openxmlformats.org/officeDocument/2006/relationships/hyperlink" Target="http://ro.wikipedia.org/wiki/Dans" TargetMode="External"/><Relationship Id="rId23" Type="http://schemas.openxmlformats.org/officeDocument/2006/relationships/hyperlink" Target="http://ro.wikipedia.org/wiki/Not%C4%83_muzical%C4%83" TargetMode="External"/><Relationship Id="rId28" Type="http://schemas.openxmlformats.org/officeDocument/2006/relationships/hyperlink" Target="http://ro.wikipedia.org/w/index.php?title=Josquin_des_Pr%C3%A8s&amp;action=edit&amp;redlink=1" TargetMode="External"/><Relationship Id="rId36" Type="http://schemas.openxmlformats.org/officeDocument/2006/relationships/hyperlink" Target="http://ro.wikipedia.org/w/index.php?title=Carlo_Gesualdo_da_Venosa&amp;action=edit&amp;redlink=1" TargetMode="External"/><Relationship Id="rId49" Type="http://schemas.openxmlformats.org/officeDocument/2006/relationships/hyperlink" Target="http://ro.wikipedia.org/wiki/Antonio_Vivaldi" TargetMode="External"/><Relationship Id="rId10" Type="http://schemas.openxmlformats.org/officeDocument/2006/relationships/hyperlink" Target="http://ro.wikipedia.org/w/index.php?title=Filodemus&amp;action=edit&amp;redlink=1" TargetMode="External"/><Relationship Id="rId19" Type="http://schemas.openxmlformats.org/officeDocument/2006/relationships/hyperlink" Target="http://ro.wikipedia.org/wiki/Ioan_Damaschinul" TargetMode="External"/><Relationship Id="rId31" Type="http://schemas.openxmlformats.org/officeDocument/2006/relationships/hyperlink" Target="http://ro.wikipedia.org/w/index.php?title=Adriaen_Willaert&amp;action=edit&amp;redlink=1" TargetMode="External"/><Relationship Id="rId44" Type="http://schemas.openxmlformats.org/officeDocument/2006/relationships/hyperlink" Target="http://ro.wikipedia.org/wiki/John_Dowland" TargetMode="External"/><Relationship Id="rId4" Type="http://schemas.openxmlformats.org/officeDocument/2006/relationships/webSettings" Target="webSettings.xml"/><Relationship Id="rId9" Type="http://schemas.openxmlformats.org/officeDocument/2006/relationships/hyperlink" Target="http://ro.wikipedia.org/w/index.php?title=Extaz&amp;action=edit&amp;redlink=1" TargetMode="External"/><Relationship Id="rId14" Type="http://schemas.openxmlformats.org/officeDocument/2006/relationships/hyperlink" Target="http://ro.wikipedia.org/wiki/Trompet%C4%83" TargetMode="External"/><Relationship Id="rId22" Type="http://schemas.openxmlformats.org/officeDocument/2006/relationships/hyperlink" Target="http://ro.wikipedia.org/wiki/Portativ" TargetMode="External"/><Relationship Id="rId27" Type="http://schemas.openxmlformats.org/officeDocument/2006/relationships/hyperlink" Target="http://ro.wikipedia.org/w/index.php?title=Jakob_Obrecht&amp;action=edit&amp;redlink=1" TargetMode="External"/><Relationship Id="rId30" Type="http://schemas.openxmlformats.org/officeDocument/2006/relationships/hyperlink" Target="http://ro.wikipedia.org/wiki/Guillaume_Dufay" TargetMode="External"/><Relationship Id="rId35" Type="http://schemas.openxmlformats.org/officeDocument/2006/relationships/hyperlink" Target="http://ro.wikipedia.org/wiki/Luca_Marenzio" TargetMode="External"/><Relationship Id="rId43" Type="http://schemas.openxmlformats.org/officeDocument/2006/relationships/hyperlink" Target="http://ro.wikipedia.org/wiki/William_Byrd" TargetMode="External"/><Relationship Id="rId48" Type="http://schemas.openxmlformats.org/officeDocument/2006/relationships/hyperlink" Target="http://ro.wikipedia.org/wiki/Georg_Friedrich_H%C3%A4ndel" TargetMode="External"/><Relationship Id="rId8" Type="http://schemas.openxmlformats.org/officeDocument/2006/relationships/hyperlink" Target="http://ro.wikipedia.org/wiki/Psihiatri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o.wikipedia.org/wiki/Chitar%C4%83" TargetMode="External"/><Relationship Id="rId17" Type="http://schemas.openxmlformats.org/officeDocument/2006/relationships/hyperlink" Target="http://ro.wikipedia.org/wiki/Melism%C4%83" TargetMode="External"/><Relationship Id="rId25" Type="http://schemas.openxmlformats.org/officeDocument/2006/relationships/hyperlink" Target="http://ro.wikipedia.org/wiki/Istoria_muzicii" TargetMode="External"/><Relationship Id="rId33" Type="http://schemas.openxmlformats.org/officeDocument/2006/relationships/hyperlink" Target="http://ro.wikipedia.org/w/index.php?title=Jan_Pieter_Sweelinck&amp;action=edit&amp;redlink=1" TargetMode="External"/><Relationship Id="rId38" Type="http://schemas.openxmlformats.org/officeDocument/2006/relationships/hyperlink" Target="http://ro.wikipedia.org/w/index.php?title=Cl%C3%A9ment_Janequin&amp;action=edit&amp;redlink=1" TargetMode="External"/><Relationship Id="rId46" Type="http://schemas.openxmlformats.org/officeDocument/2006/relationships/hyperlink" Target="http://ro.wikipedia.org/w/index.php?title=Orlando_Gibbons&amp;action=edit&amp;redlink=1" TargetMode="External"/><Relationship Id="rId20" Type="http://schemas.openxmlformats.org/officeDocument/2006/relationships/hyperlink" Target="http://ro.wikipedia.org/wiki/Octoih" TargetMode="External"/><Relationship Id="rId41" Type="http://schemas.openxmlformats.org/officeDocument/2006/relationships/hyperlink" Target="http://ro.wikipedia.org/w/index.php?title=Claude_Le_Jeune&amp;action=edit&amp;redlink=1" TargetMode="External"/><Relationship Id="rId1" Type="http://schemas.openxmlformats.org/officeDocument/2006/relationships/numbering" Target="numbering.xml"/><Relationship Id="rId6" Type="http://schemas.openxmlformats.org/officeDocument/2006/relationships/hyperlink" Target="http://ro.wikipedia.org/wiki/Aristo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3138</Words>
  <Characters>18205</Characters>
  <Application>Microsoft Office Word</Application>
  <DocSecurity>0</DocSecurity>
  <Lines>151</Lines>
  <Paragraphs>42</Paragraphs>
  <ScaleCrop>false</ScaleCrop>
  <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TIBI</dc:creator>
  <cp:keywords/>
  <dc:description/>
  <cp:lastModifiedBy>TIBI</cp:lastModifiedBy>
  <cp:revision>3</cp:revision>
  <dcterms:created xsi:type="dcterms:W3CDTF">2015-01-19T08:45:00Z</dcterms:created>
  <dcterms:modified xsi:type="dcterms:W3CDTF">2015-01-19T08:51:00Z</dcterms:modified>
</cp:coreProperties>
</file>