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24" w:rsidRPr="00B05189" w:rsidRDefault="00211624" w:rsidP="00EE5604">
      <w:pPr>
        <w:spacing w:line="240" w:lineRule="auto"/>
        <w:ind w:left="1080" w:hanging="720"/>
        <w:jc w:val="center"/>
        <w:rPr>
          <w:rFonts w:ascii="Arial Black" w:hAnsi="Arial Black"/>
          <w:sz w:val="24"/>
          <w:szCs w:val="24"/>
        </w:rPr>
      </w:pPr>
      <w:r w:rsidRPr="00B05189">
        <w:rPr>
          <w:rFonts w:ascii="Arial Black" w:hAnsi="Arial Black"/>
          <w:sz w:val="24"/>
          <w:szCs w:val="24"/>
        </w:rPr>
        <w:t>Europa – poziţie geografică, limite şi ţărmuri</w:t>
      </w:r>
    </w:p>
    <w:p w:rsidR="00211624" w:rsidRPr="00B05189" w:rsidRDefault="00211624" w:rsidP="00B05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Pr="00B05189" w:rsidRDefault="00211624" w:rsidP="00B05189">
      <w:p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1. Poziţia geografică:</w:t>
      </w:r>
    </w:p>
    <w:p w:rsidR="00211624" w:rsidRPr="00B05189" w:rsidRDefault="00211624" w:rsidP="00B051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Situate în întregime în Emisfera Nordică (la Nord de Ecuator);</w:t>
      </w:r>
    </w:p>
    <w:p w:rsidR="00211624" w:rsidRPr="00B05189" w:rsidRDefault="00211624" w:rsidP="00B051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Are aspect de peninsulă fiind înconjurată din 3 părţi de apă (N, S, V);</w:t>
      </w:r>
    </w:p>
    <w:p w:rsidR="00211624" w:rsidRPr="00B05189" w:rsidRDefault="00211624" w:rsidP="00B051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Se întinde pe 3900 km de la N la S şi 5600 km de la V la E;</w:t>
      </w:r>
    </w:p>
    <w:p w:rsidR="00211624" w:rsidRPr="00B05189" w:rsidRDefault="00211624" w:rsidP="00B051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Suprafaţa = 10 mil. Kmp, Populaţia = 732 mil. locuitori.</w:t>
      </w:r>
    </w:p>
    <w:p w:rsidR="00211624" w:rsidRPr="00B05189" w:rsidRDefault="00211624" w:rsidP="00B05189">
      <w:p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2. Puncte extreme:</w:t>
      </w:r>
    </w:p>
    <w:p w:rsidR="00211624" w:rsidRPr="00B05189" w:rsidRDefault="00211624" w:rsidP="00B051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N- Capul Nord - 71º lat. N.</w:t>
      </w:r>
    </w:p>
    <w:p w:rsidR="00211624" w:rsidRPr="00B05189" w:rsidRDefault="00211624" w:rsidP="00B051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S- Capul Matapan - 35 º lat. N.</w:t>
      </w:r>
    </w:p>
    <w:p w:rsidR="00211624" w:rsidRPr="00B05189" w:rsidRDefault="00211624" w:rsidP="00B051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V- Capul Roca - 9 º long V.</w:t>
      </w:r>
    </w:p>
    <w:p w:rsidR="00211624" w:rsidRPr="00B05189" w:rsidRDefault="00211624" w:rsidP="00B051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E- M-ţii Ural - 67 º long E.</w:t>
      </w:r>
    </w:p>
    <w:p w:rsidR="00211624" w:rsidRPr="00B05189" w:rsidRDefault="00211624" w:rsidP="00B05189">
      <w:p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3. Limite şi ţărmuri:</w:t>
      </w:r>
    </w:p>
    <w:p w:rsidR="00211624" w:rsidRPr="00B05189" w:rsidRDefault="00211624" w:rsidP="00B0518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limita nordică – Oceanul Arctic (M. Barents, M. Albă, Pen. Kola, Pen. Scandinavă).</w:t>
      </w:r>
    </w:p>
    <w:p w:rsidR="00211624" w:rsidRPr="00B05189" w:rsidRDefault="00211624" w:rsidP="00B0518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limita sudică – Marea Mediterană (Pen. Iberică, Pen. Italică, Pen. Balcanică, I. Creta, I. Corsica, I. Sicilia, I. Sardinia, M. Ligurică, M. Tireniană, M. Ionică, M. Adriatică, M. Egee)</w:t>
      </w:r>
    </w:p>
    <w:p w:rsidR="00211624" w:rsidRPr="00B05189" w:rsidRDefault="00211624" w:rsidP="00B0518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limita vestică – Oceanul Atlantic (I. Islanda, Arhipelagul Britanic, Pen. Iutlanda, M. Nordului, M. Norvegiei, M. Mânecii).</w:t>
      </w:r>
    </w:p>
    <w:p w:rsidR="00211624" w:rsidRPr="00B05189" w:rsidRDefault="00211624" w:rsidP="00B0518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5189">
        <w:rPr>
          <w:rFonts w:ascii="Times New Roman" w:hAnsi="Times New Roman"/>
          <w:sz w:val="24"/>
          <w:szCs w:val="24"/>
        </w:rPr>
        <w:t>limita estică – separă Europa de Asia prin M-ţii Ural, fluvial Ural, Nordul Mării Caspice, M-ţii Caucaz).</w:t>
      </w:r>
    </w:p>
    <w:p w:rsidR="00211624" w:rsidRPr="00B05189" w:rsidRDefault="00211624" w:rsidP="00B0518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11624" w:rsidRPr="00B05189" w:rsidRDefault="00211624" w:rsidP="00B05189">
      <w:pPr>
        <w:pStyle w:val="Heading2"/>
        <w:rPr>
          <w:sz w:val="24"/>
          <w:szCs w:val="24"/>
        </w:rPr>
      </w:pPr>
      <w:r w:rsidRPr="00B05189">
        <w:rPr>
          <w:sz w:val="24"/>
          <w:szCs w:val="24"/>
          <w:lang w:val="ro-RO"/>
        </w:rPr>
        <w:t>Ţ</w:t>
      </w:r>
      <w:r w:rsidRPr="00B05189">
        <w:rPr>
          <w:sz w:val="24"/>
          <w:szCs w:val="24"/>
        </w:rPr>
        <w:t>ărmurile Europei</w:t>
      </w:r>
    </w:p>
    <w:p w:rsidR="00211624" w:rsidRDefault="00211624" w:rsidP="00B05189">
      <w:pPr>
        <w:pStyle w:val="NormalWeb"/>
      </w:pPr>
      <w:r w:rsidRPr="00B05189">
        <w:rPr>
          <w:rStyle w:val="Strong"/>
        </w:rPr>
        <w:t>Ţărmurile Europei</w:t>
      </w:r>
      <w:r w:rsidRPr="00B05189">
        <w:t xml:space="preserve"> se împart în:</w:t>
      </w:r>
    </w:p>
    <w:p w:rsidR="00211624" w:rsidRDefault="00211624" w:rsidP="00B05189">
      <w:pPr>
        <w:pStyle w:val="Normal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81pt;margin-top:48.7pt;width:333pt;height:153pt;z-index:-251658752">
            <v:imagedata r:id="rId7" o:title="" croptop="16562f" cropbottom="32411f" cropright="32193f"/>
          </v:shape>
        </w:pict>
      </w:r>
      <w:r w:rsidRPr="00B05189">
        <w:br/>
      </w:r>
      <w:r w:rsidRPr="00B05189">
        <w:rPr>
          <w:i/>
        </w:rPr>
        <w:t>1.Ţărmurile înalte cuprind următoarele tipuri de ţărmuri</w:t>
      </w:r>
      <w:r w:rsidRPr="00B05189">
        <w:t>:</w:t>
      </w:r>
      <w:r w:rsidRPr="00B05189">
        <w:br/>
      </w:r>
      <w:r>
        <w:t>Ţă</w:t>
      </w:r>
      <w:r w:rsidRPr="00B05189">
        <w:t>rmul dalmat</w:t>
      </w:r>
      <w:r>
        <w:t>ic prezent la Marea Adriatică.</w:t>
      </w: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  <w:r>
        <w:rPr>
          <w:noProof/>
        </w:rPr>
        <w:pict>
          <v:shape id="_x0000_s1027" type="#_x0000_t75" alt="" style="position:absolute;margin-left:117pt;margin-top:1in;width:297pt;height:139.8pt;z-index:-251660800" wrapcoords="-55 0 -55 21484 21600 21484 21600 0 -55 0">
            <v:imagedata r:id="rId7" o:title="" croptop="2760f" cropbottom="48974f" cropright="28744f"/>
            <w10:wrap type="tight"/>
          </v:shape>
        </w:pict>
      </w:r>
      <w:r>
        <w:br/>
        <w:t>Ţă</w:t>
      </w:r>
      <w:r w:rsidRPr="00B05189">
        <w:t>rmul cu f</w:t>
      </w:r>
      <w:r>
        <w:t>i</w:t>
      </w:r>
      <w:r w:rsidRPr="00B05189">
        <w:t>orduri specific Islandei</w:t>
      </w:r>
      <w:r>
        <w:t>, Norvegiei, Suediei,nordul Scoţ</w:t>
      </w:r>
      <w:r w:rsidRPr="00B05189">
        <w:t xml:space="preserve">iei sau nordul Irlandei. Printre cele mai cunoscute fiorduri putem enumera: </w:t>
      </w:r>
      <w:r>
        <w:t>Sogne Fjord, Stavanger Fjord.</w:t>
      </w:r>
    </w:p>
    <w:p w:rsidR="00211624" w:rsidRDefault="00211624" w:rsidP="00B05189">
      <w:pPr>
        <w:pStyle w:val="NormalWeb"/>
      </w:pPr>
      <w:r>
        <w:br/>
      </w: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  <w:r>
        <w:t>Ţărmul cu riass apare în nord-vestul peninsulei Iberice, nordţvestul Franţei , sud estul Irlandei .</w:t>
      </w: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  <w:r>
        <w:rPr>
          <w:noProof/>
        </w:rPr>
        <w:pict>
          <v:shape id="_x0000_s1028" type="#_x0000_t75" alt="" style="position:absolute;margin-left:108pt;margin-top:5.4pt;width:297pt;height:148.5pt;z-index:-251659776">
            <v:imagedata r:id="rId7" o:title="" croptop="2760f" cropbottom="48974f" cropleft="36792f"/>
          </v:shape>
        </w:pict>
      </w: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  <w:r>
        <w:br/>
      </w: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</w:p>
    <w:p w:rsidR="00211624" w:rsidRDefault="00211624" w:rsidP="00B05189">
      <w:pPr>
        <w:pStyle w:val="NormalWeb"/>
      </w:pPr>
      <w:r>
        <w:rPr>
          <w:noProof/>
        </w:rPr>
        <w:pict>
          <v:shape id="_x0000_s1029" type="#_x0000_t75" alt="" style="position:absolute;margin-left:117pt;margin-top:22.8pt;width:297pt;height:135pt;z-index:-251657728">
            <v:imagedata r:id="rId7" o:title="" croptop="16562f" cropbottom="32411f" cropleft="33343f"/>
          </v:shape>
        </w:pict>
      </w:r>
      <w:r>
        <w:t>Ţă</w:t>
      </w:r>
      <w:r w:rsidRPr="00B05189">
        <w:t xml:space="preserve">rmul </w:t>
      </w:r>
      <w:r>
        <w:t>cu scharen este caracteristic Mă</w:t>
      </w:r>
      <w:r w:rsidRPr="00B05189">
        <w:t>rii Baltice</w:t>
      </w:r>
    </w:p>
    <w:p w:rsidR="00211624" w:rsidRDefault="00211624" w:rsidP="00061A05">
      <w:pPr>
        <w:pStyle w:val="NormalWeb"/>
        <w:tabs>
          <w:tab w:val="left" w:pos="3285"/>
        </w:tabs>
      </w:pPr>
      <w:r>
        <w:tab/>
      </w:r>
    </w:p>
    <w:p w:rsidR="00211624" w:rsidRPr="00B05189" w:rsidRDefault="00211624" w:rsidP="00B05189">
      <w:pPr>
        <w:pStyle w:val="NormalWeb"/>
      </w:pPr>
    </w:p>
    <w:p w:rsidR="00211624" w:rsidRDefault="00211624" w:rsidP="00B05189">
      <w:pPr>
        <w:pStyle w:val="NormalWeb"/>
        <w:ind w:right="-900"/>
        <w:rPr>
          <w:i/>
        </w:rPr>
      </w:pPr>
    </w:p>
    <w:p w:rsidR="00211624" w:rsidRDefault="00211624" w:rsidP="00B05189">
      <w:pPr>
        <w:pStyle w:val="NormalWeb"/>
        <w:ind w:right="-900"/>
        <w:rPr>
          <w:i/>
        </w:rPr>
      </w:pPr>
    </w:p>
    <w:p w:rsidR="00211624" w:rsidRDefault="00211624" w:rsidP="00B05189">
      <w:pPr>
        <w:pStyle w:val="NormalWeb"/>
        <w:ind w:right="-900"/>
        <w:rPr>
          <w:i/>
        </w:rPr>
      </w:pPr>
    </w:p>
    <w:p w:rsidR="00211624" w:rsidRDefault="00211624" w:rsidP="00B05189">
      <w:pPr>
        <w:pStyle w:val="NormalWeb"/>
        <w:ind w:right="-900"/>
      </w:pPr>
      <w:r w:rsidRPr="00B05189">
        <w:rPr>
          <w:i/>
        </w:rPr>
        <w:t>2.Ţărmurile de acumulare cuprind următoarele subtipuri:</w:t>
      </w:r>
    </w:p>
    <w:p w:rsidR="00211624" w:rsidRDefault="00211624" w:rsidP="00B05189">
      <w:pPr>
        <w:pStyle w:val="NormalWeb"/>
        <w:ind w:right="-900"/>
      </w:pPr>
      <w:r w:rsidRPr="00B05189">
        <w:br/>
      </w:r>
      <w:r>
        <w:t>Ţă</w:t>
      </w:r>
      <w:r w:rsidRPr="00B05189">
        <w:t>rmul cu watt prezent la Marea</w:t>
      </w:r>
      <w:r>
        <w:t xml:space="preserve"> Nordului (Olanda, Danemarca)</w:t>
      </w:r>
      <w:r>
        <w:br/>
        <w:t>Ţă</w:t>
      </w:r>
      <w:r w:rsidRPr="00B05189">
        <w:t>rmul cu lagune apare la Marea Neagra, Ma</w:t>
      </w:r>
      <w:r>
        <w:t>rea Baltica , marea Nordului.</w:t>
      </w:r>
    </w:p>
    <w:p w:rsidR="00211624" w:rsidRDefault="00211624" w:rsidP="00B05189">
      <w:pPr>
        <w:pStyle w:val="NormalWeb"/>
        <w:ind w:right="-900"/>
      </w:pPr>
      <w:r>
        <w:t>Ţă</w:t>
      </w:r>
      <w:r w:rsidRPr="00B05189">
        <w:t xml:space="preserve">rmul </w:t>
      </w:r>
      <w:r>
        <w:t xml:space="preserve">cu delte prezent la gurile de vărsare ale râurilor: </w:t>
      </w:r>
      <w:r w:rsidRPr="00B05189">
        <w:t>Dunare</w:t>
      </w:r>
      <w:r>
        <w:t>a</w:t>
      </w:r>
      <w:r w:rsidRPr="00B05189">
        <w:t>,Volga,Rhin,Rhon,</w:t>
      </w:r>
      <w:smartTag w:uri="urn:schemas-microsoft-com:office:smarttags" w:element="place">
        <w:r w:rsidRPr="00B05189">
          <w:t>Ebro</w:t>
        </w:r>
      </w:smartTag>
      <w:r w:rsidRPr="00B05189">
        <w:t>,Pad,</w:t>
      </w:r>
    </w:p>
    <w:p w:rsidR="00211624" w:rsidRDefault="00211624" w:rsidP="00B05189">
      <w:pPr>
        <w:pStyle w:val="NormalWeb"/>
        <w:ind w:right="-900"/>
      </w:pPr>
      <w:r w:rsidRPr="00B05189">
        <w:t>Tibru,</w:t>
      </w:r>
      <w:smartTag w:uri="urn:schemas-microsoft-com:office:smarttags" w:element="place">
        <w:r w:rsidRPr="00B05189">
          <w:t>Vistula</w:t>
        </w:r>
      </w:smartTag>
      <w:r>
        <w:t>.</w:t>
      </w:r>
    </w:p>
    <w:p w:rsidR="00211624" w:rsidRPr="00B05189" w:rsidRDefault="00211624" w:rsidP="00B05189">
      <w:pPr>
        <w:pStyle w:val="NormalWeb"/>
        <w:rPr>
          <w:i/>
        </w:rPr>
      </w:pPr>
      <w:r w:rsidRPr="00B05189">
        <w:br/>
      </w:r>
      <w:r w:rsidRPr="00B05189">
        <w:rPr>
          <w:i/>
        </w:rPr>
        <w:t>3.Tarmul cu limane prezent pe litoralul Marii Negre</w:t>
      </w:r>
    </w:p>
    <w:p w:rsidR="00211624" w:rsidRPr="00B05189" w:rsidRDefault="00211624" w:rsidP="00B05189">
      <w:pPr>
        <w:pStyle w:val="NormalWeb"/>
        <w:rPr>
          <w:i/>
        </w:rPr>
      </w:pPr>
      <w:r w:rsidRPr="00B05189">
        <w:br/>
      </w:r>
      <w:r>
        <w:rPr>
          <w:i/>
        </w:rPr>
        <w:t>4.Ţă</w:t>
      </w:r>
      <w:r w:rsidRPr="00B05189">
        <w:rPr>
          <w:i/>
        </w:rPr>
        <w:t xml:space="preserve">rmul vulcanic este caracteristic insulelor Lipari,Elba, </w:t>
      </w:r>
      <w:smartTag w:uri="urn:schemas-microsoft-com:office:smarttags" w:element="place">
        <w:r w:rsidRPr="00B05189">
          <w:rPr>
            <w:i/>
          </w:rPr>
          <w:t>Stromboli</w:t>
        </w:r>
      </w:smartTag>
    </w:p>
    <w:p w:rsidR="00211624" w:rsidRDefault="00211624" w:rsidP="00B05189">
      <w:pPr>
        <w:pStyle w:val="NormalWeb"/>
        <w:rPr>
          <w:i/>
        </w:rPr>
      </w:pPr>
      <w:r w:rsidRPr="00B05189">
        <w:rPr>
          <w:i/>
        </w:rPr>
        <w:br/>
        <w:t>5.</w:t>
      </w:r>
      <w:r>
        <w:rPr>
          <w:i/>
        </w:rPr>
        <w:t>Ţă</w:t>
      </w:r>
      <w:r w:rsidRPr="00B05189">
        <w:rPr>
          <w:i/>
        </w:rPr>
        <w:t>rmul cu</w:t>
      </w:r>
      <w:r>
        <w:rPr>
          <w:i/>
        </w:rPr>
        <w:t xml:space="preserve"> estuare prezent la gurile de vă</w:t>
      </w:r>
      <w:r w:rsidRPr="00B05189">
        <w:rPr>
          <w:i/>
        </w:rPr>
        <w:t>rsare ale Tamisei, Loarei,</w:t>
      </w:r>
      <w:r>
        <w:rPr>
          <w:i/>
        </w:rPr>
        <w:t xml:space="preserve"> </w:t>
      </w:r>
      <w:r w:rsidRPr="00B05189">
        <w:rPr>
          <w:i/>
        </w:rPr>
        <w:t>Senei,</w:t>
      </w:r>
      <w:r>
        <w:rPr>
          <w:i/>
        </w:rPr>
        <w:t xml:space="preserve"> </w:t>
      </w:r>
      <w:smartTag w:uri="urn:schemas-microsoft-com:office:smarttags" w:element="place">
        <w:r w:rsidRPr="00B05189">
          <w:rPr>
            <w:i/>
          </w:rPr>
          <w:t>Garonne</w:t>
        </w:r>
      </w:smartTag>
    </w:p>
    <w:p w:rsidR="00211624" w:rsidRDefault="00211624" w:rsidP="00B05189">
      <w:pPr>
        <w:pStyle w:val="NormalWeb"/>
        <w:rPr>
          <w:i/>
        </w:rPr>
      </w:pPr>
      <w:r>
        <w:rPr>
          <w:noProof/>
        </w:rPr>
        <w:pict>
          <v:shape id="_x0000_s1030" type="#_x0000_t75" alt="" style="position:absolute;margin-left:0;margin-top:24.4pt;width:558pt;height:324pt;z-index:-251656704">
            <v:imagedata r:id="rId7" o:title="" croptop="33125f"/>
          </v:shape>
        </w:pict>
      </w:r>
    </w:p>
    <w:p w:rsidR="00211624" w:rsidRPr="00B05189" w:rsidRDefault="00211624" w:rsidP="00B05189">
      <w:pPr>
        <w:pStyle w:val="NormalWeb"/>
        <w:rPr>
          <w:i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11624" w:rsidRDefault="00211624" w:rsidP="00B0518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20006">
        <w:rPr>
          <w:rFonts w:ascii="Times New Roman" w:hAnsi="Times New Roman"/>
          <w:b/>
          <w:sz w:val="24"/>
          <w:szCs w:val="24"/>
          <w:u w:val="single"/>
        </w:rPr>
        <w:t>Localizarea ţărmurilor: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b/>
          <w:sz w:val="24"/>
          <w:szCs w:val="24"/>
        </w:rPr>
        <w:t>- Ţărmurile din partea de  NORD a Europei</w:t>
      </w:r>
      <w:r w:rsidRPr="00020006">
        <w:rPr>
          <w:rFonts w:ascii="Times New Roman" w:hAnsi="Times New Roman"/>
          <w:sz w:val="24"/>
          <w:szCs w:val="24"/>
        </w:rPr>
        <w:t>: - Oceanul Arctic (Marea Barents, Marea Alba)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- </w:t>
      </w:r>
      <w:smartTag w:uri="urn:schemas-microsoft-com:office:smarttags" w:element="place">
        <w:r w:rsidRPr="00020006">
          <w:rPr>
            <w:rFonts w:ascii="Times New Roman" w:hAnsi="Times New Roman"/>
            <w:sz w:val="24"/>
            <w:szCs w:val="24"/>
          </w:rPr>
          <w:t>Peninsula</w:t>
        </w:r>
      </w:smartTag>
      <w:r w:rsidRPr="00020006">
        <w:rPr>
          <w:rFonts w:ascii="Times New Roman" w:hAnsi="Times New Roman"/>
          <w:sz w:val="24"/>
          <w:szCs w:val="24"/>
        </w:rPr>
        <w:t xml:space="preserve"> Kola, Insula Svalbord, Franz Josep, Novaia Zemlea</w:t>
      </w:r>
      <w:r>
        <w:rPr>
          <w:rFonts w:ascii="Times New Roman" w:hAnsi="Times New Roman"/>
          <w:sz w:val="24"/>
          <w:szCs w:val="24"/>
        </w:rPr>
        <w:t>.</w:t>
      </w:r>
    </w:p>
    <w:p w:rsidR="00211624" w:rsidRPr="00020006" w:rsidRDefault="00211624" w:rsidP="00B05189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-  se caracterizează prin ţărm jos, golfuri şi estuare</w:t>
      </w:r>
      <w:r>
        <w:rPr>
          <w:rFonts w:ascii="Times New Roman" w:hAnsi="Times New Roman"/>
          <w:sz w:val="24"/>
          <w:szCs w:val="24"/>
        </w:rPr>
        <w:t>.</w:t>
      </w:r>
    </w:p>
    <w:p w:rsidR="00211624" w:rsidRPr="00020006" w:rsidRDefault="00211624" w:rsidP="00020006">
      <w:pPr>
        <w:spacing w:before="100" w:beforeAutospacing="1" w:after="100" w:afterAutospacing="1"/>
        <w:ind w:right="-1440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</w:t>
      </w:r>
      <w:r w:rsidRPr="00020006">
        <w:rPr>
          <w:rFonts w:ascii="Times New Roman" w:hAnsi="Times New Roman"/>
          <w:b/>
          <w:sz w:val="24"/>
          <w:szCs w:val="24"/>
        </w:rPr>
        <w:t>- Ţărmurile din partea de  VEST a Europei</w:t>
      </w:r>
      <w:r w:rsidRPr="00020006">
        <w:rPr>
          <w:rFonts w:ascii="Times New Roman" w:hAnsi="Times New Roman"/>
          <w:sz w:val="24"/>
          <w:szCs w:val="24"/>
        </w:rPr>
        <w:t xml:space="preserve">: - Oceanul Atlantic (Marea Norvegiei, Marea Nordului, Marea Baltica, </w:t>
      </w:r>
    </w:p>
    <w:p w:rsidR="00211624" w:rsidRPr="00020006" w:rsidRDefault="00211624" w:rsidP="00020006">
      <w:pPr>
        <w:spacing w:before="100" w:beforeAutospacing="1" w:after="100" w:afterAutospacing="1"/>
        <w:ind w:right="-1440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Marea Mânecii, Golful Biscaya);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- Pen. Scandinavică, Pen. Iutlanda, Pen. </w:t>
      </w:r>
      <w:smartTag w:uri="urn:schemas-microsoft-com:office:smarttags" w:element="place">
        <w:r w:rsidRPr="00020006">
          <w:rPr>
            <w:rFonts w:ascii="Times New Roman" w:hAnsi="Times New Roman"/>
            <w:sz w:val="24"/>
            <w:szCs w:val="24"/>
          </w:rPr>
          <w:t>Bretagne</w:t>
        </w:r>
      </w:smartTag>
      <w:r w:rsidRPr="00020006">
        <w:rPr>
          <w:rFonts w:ascii="Times New Roman" w:hAnsi="Times New Roman"/>
          <w:sz w:val="24"/>
          <w:szCs w:val="24"/>
        </w:rPr>
        <w:t>)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- se caracterizează prin ţărm înalt, cu fiorduri şi estuare</w:t>
      </w:r>
      <w:r>
        <w:rPr>
          <w:rFonts w:ascii="Times New Roman" w:hAnsi="Times New Roman"/>
          <w:sz w:val="24"/>
          <w:szCs w:val="24"/>
        </w:rPr>
        <w:t>.</w:t>
      </w:r>
    </w:p>
    <w:p w:rsidR="00211624" w:rsidRPr="00020006" w:rsidRDefault="00211624" w:rsidP="00B05189">
      <w:pPr>
        <w:spacing w:before="100" w:beforeAutospacing="1" w:after="100" w:afterAutospacing="1"/>
        <w:ind w:left="90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b/>
          <w:sz w:val="24"/>
          <w:szCs w:val="24"/>
        </w:rPr>
        <w:t>- Ţărmurile din partea de SUD a Europei:</w:t>
      </w:r>
      <w:r w:rsidRPr="00020006">
        <w:rPr>
          <w:rFonts w:ascii="Times New Roman" w:hAnsi="Times New Roman"/>
          <w:sz w:val="24"/>
          <w:szCs w:val="24"/>
        </w:rPr>
        <w:t xml:space="preserve"> - Marea Mediterana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  - Strâmtoarea Gibraltar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 - Peninsula Iberică, Peninsula Italică, </w:t>
      </w:r>
      <w:smartTag w:uri="urn:schemas-microsoft-com:office:smarttags" w:element="place">
        <w:r w:rsidRPr="00020006">
          <w:rPr>
            <w:rFonts w:ascii="Times New Roman" w:hAnsi="Times New Roman"/>
            <w:sz w:val="24"/>
            <w:szCs w:val="24"/>
          </w:rPr>
          <w:t>Peninsula</w:t>
        </w:r>
      </w:smartTag>
      <w:r w:rsidRPr="00020006">
        <w:rPr>
          <w:rFonts w:ascii="Times New Roman" w:hAnsi="Times New Roman"/>
          <w:sz w:val="24"/>
          <w:szCs w:val="24"/>
        </w:rPr>
        <w:t xml:space="preserve"> Balcanică</w:t>
      </w:r>
    </w:p>
    <w:p w:rsidR="00211624" w:rsidRPr="00020006" w:rsidRDefault="00211624" w:rsidP="00B0518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             - Insulele Baleare, Sardina, Corsica, Sicilia, Creta, </w:t>
      </w:r>
      <w:smartTag w:uri="urn:schemas-microsoft-com:office:smarttags" w:element="place">
        <w:r w:rsidRPr="00020006">
          <w:rPr>
            <w:rFonts w:ascii="Times New Roman" w:hAnsi="Times New Roman"/>
            <w:sz w:val="24"/>
            <w:szCs w:val="24"/>
          </w:rPr>
          <w:t>Capri</w:t>
        </w:r>
      </w:smartTag>
    </w:p>
    <w:p w:rsidR="00211624" w:rsidRPr="00020006" w:rsidRDefault="00211624" w:rsidP="00020006">
      <w:pPr>
        <w:spacing w:before="100" w:beforeAutospacing="1" w:after="100" w:afterAutospacing="1"/>
        <w:ind w:left="420"/>
        <w:rPr>
          <w:rFonts w:ascii="Times New Roman" w:hAnsi="Times New Roman"/>
          <w:sz w:val="24"/>
          <w:szCs w:val="24"/>
        </w:rPr>
      </w:pPr>
      <w:r w:rsidRPr="00020006">
        <w:rPr>
          <w:rFonts w:ascii="Times New Roman" w:hAnsi="Times New Roman"/>
          <w:sz w:val="24"/>
          <w:szCs w:val="24"/>
        </w:rPr>
        <w:t xml:space="preserve">       - se caracterizează prin ţărm jos cu multe golfuri şi ţărm înalt, mai ales la Marea  Adriatică, cu canaluri.</w:t>
      </w:r>
    </w:p>
    <w:p w:rsidR="00211624" w:rsidRPr="00020006" w:rsidRDefault="00211624" w:rsidP="00B0518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sectPr w:rsidR="00211624" w:rsidRPr="00020006" w:rsidSect="00EE5604">
      <w:footerReference w:type="even" r:id="rId8"/>
      <w:foot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24" w:rsidRDefault="00211624">
      <w:r>
        <w:separator/>
      </w:r>
    </w:p>
  </w:endnote>
  <w:endnote w:type="continuationSeparator" w:id="0">
    <w:p w:rsidR="00211624" w:rsidRDefault="0021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24" w:rsidRDefault="00211624" w:rsidP="005767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624" w:rsidRDefault="002116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24" w:rsidRDefault="00211624" w:rsidP="005767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1624" w:rsidRDefault="00211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24" w:rsidRDefault="00211624">
      <w:r>
        <w:separator/>
      </w:r>
    </w:p>
  </w:footnote>
  <w:footnote w:type="continuationSeparator" w:id="0">
    <w:p w:rsidR="00211624" w:rsidRDefault="0021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F76"/>
    <w:multiLevelType w:val="hybridMultilevel"/>
    <w:tmpl w:val="5396F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C2716"/>
    <w:multiLevelType w:val="hybridMultilevel"/>
    <w:tmpl w:val="7A8E28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51C24"/>
    <w:multiLevelType w:val="hybridMultilevel"/>
    <w:tmpl w:val="88A6C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B55"/>
    <w:rsid w:val="00020006"/>
    <w:rsid w:val="00061A05"/>
    <w:rsid w:val="00100B13"/>
    <w:rsid w:val="00211624"/>
    <w:rsid w:val="00267795"/>
    <w:rsid w:val="004B2118"/>
    <w:rsid w:val="0057671C"/>
    <w:rsid w:val="005E6B55"/>
    <w:rsid w:val="007E7609"/>
    <w:rsid w:val="0087500A"/>
    <w:rsid w:val="009B1362"/>
    <w:rsid w:val="00A356A6"/>
    <w:rsid w:val="00B05189"/>
    <w:rsid w:val="00DE0AEB"/>
    <w:rsid w:val="00EE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EB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B051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0518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ListParagraph">
    <w:name w:val="List Paragraph"/>
    <w:basedOn w:val="Normal"/>
    <w:uiPriority w:val="99"/>
    <w:qFormat/>
    <w:rsid w:val="005E6B55"/>
    <w:pPr>
      <w:ind w:left="720"/>
      <w:contextualSpacing/>
    </w:pPr>
  </w:style>
  <w:style w:type="paragraph" w:styleId="NormalWeb">
    <w:name w:val="Normal (Web)"/>
    <w:basedOn w:val="Normal"/>
    <w:uiPriority w:val="99"/>
    <w:rsid w:val="00B05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05189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061A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61A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436</Words>
  <Characters>2491</Characters>
  <Application>Microsoft Office Outlook</Application>
  <DocSecurity>0</DocSecurity>
  <Lines>0</Lines>
  <Paragraphs>0</Paragraphs>
  <ScaleCrop>false</ScaleCrop>
  <Company>Cristian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 – poziţie geografică, limite şi ţărmuri</dc:title>
  <dc:subject/>
  <dc:creator>Cristi</dc:creator>
  <cp:keywords/>
  <dc:description/>
  <cp:lastModifiedBy>User</cp:lastModifiedBy>
  <cp:revision>3</cp:revision>
  <cp:lastPrinted>2015-10-18T22:25:00Z</cp:lastPrinted>
  <dcterms:created xsi:type="dcterms:W3CDTF">2015-10-18T22:16:00Z</dcterms:created>
  <dcterms:modified xsi:type="dcterms:W3CDTF">2015-10-18T22:29:00Z</dcterms:modified>
</cp:coreProperties>
</file>